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FDC4A" w14:textId="77777777" w:rsidR="00647BEE" w:rsidRPr="00CF2377" w:rsidRDefault="00647BEE">
      <w:pPr>
        <w:spacing w:line="480" w:lineRule="auto"/>
        <w:jc w:val="both"/>
        <w:rPr>
          <w:rFonts w:ascii="Tahoma" w:hAnsi="Tahoma" w:cs="Tahoma"/>
        </w:rPr>
      </w:pPr>
    </w:p>
    <w:p w14:paraId="06A2D8C1" w14:textId="77777777" w:rsidR="00647BEE" w:rsidRPr="00CF2377" w:rsidRDefault="00647BEE">
      <w:pPr>
        <w:spacing w:line="480" w:lineRule="auto"/>
        <w:jc w:val="both"/>
        <w:rPr>
          <w:rFonts w:ascii="Tahoma" w:hAnsi="Tahoma" w:cs="Tahoma"/>
        </w:rPr>
      </w:pPr>
    </w:p>
    <w:p w14:paraId="30621DBC" w14:textId="77777777" w:rsidR="00647BEE" w:rsidRPr="00CF2377" w:rsidRDefault="00647BEE">
      <w:pPr>
        <w:spacing w:line="480" w:lineRule="auto"/>
        <w:jc w:val="both"/>
        <w:rPr>
          <w:rFonts w:ascii="Tahoma" w:hAnsi="Tahoma" w:cs="Tahoma"/>
        </w:rPr>
      </w:pPr>
    </w:p>
    <w:p w14:paraId="3F1B82EC" w14:textId="77777777" w:rsidR="00647BEE" w:rsidRPr="00CF2377" w:rsidRDefault="00647BEE">
      <w:pPr>
        <w:spacing w:line="480" w:lineRule="auto"/>
        <w:jc w:val="both"/>
        <w:rPr>
          <w:rFonts w:ascii="Tahoma" w:hAnsi="Tahoma" w:cs="Tahoma"/>
        </w:rPr>
      </w:pPr>
    </w:p>
    <w:p w14:paraId="1D7A7878" w14:textId="77777777" w:rsidR="00647BEE" w:rsidRPr="00CF2377" w:rsidRDefault="00647BEE">
      <w:pPr>
        <w:spacing w:line="480" w:lineRule="auto"/>
        <w:jc w:val="both"/>
        <w:rPr>
          <w:rFonts w:ascii="Tahoma" w:hAnsi="Tahoma" w:cs="Tahoma"/>
        </w:rPr>
      </w:pPr>
    </w:p>
    <w:p w14:paraId="7E6C5A2C" w14:textId="77777777" w:rsidR="00647BEE" w:rsidRPr="00CF2377" w:rsidRDefault="00647BEE">
      <w:pPr>
        <w:spacing w:line="480" w:lineRule="auto"/>
        <w:jc w:val="both"/>
        <w:rPr>
          <w:rFonts w:ascii="Tahoma" w:hAnsi="Tahoma" w:cs="Tahoma"/>
        </w:rPr>
      </w:pPr>
    </w:p>
    <w:p w14:paraId="1DCC4E3C" w14:textId="77777777" w:rsidR="00647BEE" w:rsidRPr="00CF2377" w:rsidRDefault="00647BEE">
      <w:pPr>
        <w:spacing w:line="480" w:lineRule="auto"/>
        <w:jc w:val="both"/>
        <w:rPr>
          <w:rFonts w:ascii="Tahoma" w:hAnsi="Tahoma" w:cs="Tahoma"/>
        </w:rPr>
      </w:pPr>
    </w:p>
    <w:p w14:paraId="41E21E33" w14:textId="77777777" w:rsidR="00647BEE" w:rsidRPr="00CF2377" w:rsidRDefault="00647BEE">
      <w:pPr>
        <w:spacing w:line="480" w:lineRule="auto"/>
        <w:jc w:val="both"/>
        <w:rPr>
          <w:rFonts w:ascii="Tahoma" w:hAnsi="Tahoma" w:cs="Tahoma"/>
        </w:rPr>
      </w:pPr>
    </w:p>
    <w:p w14:paraId="1AAD7288" w14:textId="1CC36036" w:rsidR="00647BEE" w:rsidRPr="00CF2377" w:rsidRDefault="000C5BB6" w:rsidP="00235947">
      <w:pPr>
        <w:spacing w:line="360" w:lineRule="auto"/>
        <w:jc w:val="center"/>
        <w:rPr>
          <w:rFonts w:ascii="Tahoma" w:hAnsi="Tahoma" w:cs="Tahoma"/>
          <w:color w:val="4F81BD"/>
          <w:sz w:val="56"/>
          <w:szCs w:val="56"/>
        </w:rPr>
      </w:pPr>
      <w:r w:rsidRPr="00CF2377">
        <w:rPr>
          <w:rFonts w:ascii="Tahoma" w:hAnsi="Tahoma" w:cs="Tahoma"/>
          <w:color w:val="4F81BD"/>
          <w:sz w:val="56"/>
          <w:szCs w:val="56"/>
        </w:rPr>
        <w:t xml:space="preserve">Manual de </w:t>
      </w:r>
      <w:r w:rsidR="002045DF" w:rsidRPr="00CF2377">
        <w:rPr>
          <w:rFonts w:ascii="Tahoma" w:hAnsi="Tahoma" w:cs="Tahoma"/>
          <w:color w:val="4F81BD"/>
          <w:sz w:val="56"/>
          <w:szCs w:val="56"/>
        </w:rPr>
        <w:t xml:space="preserve">termo de </w:t>
      </w:r>
      <w:r w:rsidR="00B618B5">
        <w:rPr>
          <w:rFonts w:ascii="Tahoma" w:hAnsi="Tahoma" w:cs="Tahoma"/>
          <w:color w:val="4F81BD"/>
          <w:sz w:val="56"/>
          <w:szCs w:val="56"/>
        </w:rPr>
        <w:t>acréscimo e supressão</w:t>
      </w:r>
    </w:p>
    <w:p w14:paraId="0B0F8362" w14:textId="77777777" w:rsidR="00647BEE" w:rsidRPr="00CF2377" w:rsidRDefault="000C5BB6">
      <w:pPr>
        <w:tabs>
          <w:tab w:val="left" w:pos="5655"/>
        </w:tabs>
        <w:jc w:val="both"/>
        <w:rPr>
          <w:rFonts w:ascii="Tahoma" w:hAnsi="Tahoma" w:cs="Tahoma"/>
          <w:sz w:val="56"/>
          <w:szCs w:val="56"/>
        </w:rPr>
        <w:sectPr w:rsidR="00647BEE" w:rsidRPr="00CF2377">
          <w:headerReference w:type="default" r:id="rId12"/>
          <w:headerReference w:type="first" r:id="rId13"/>
          <w:pgSz w:w="11907" w:h="16839"/>
          <w:pgMar w:top="1618" w:right="1134" w:bottom="1438" w:left="1134" w:header="720" w:footer="0" w:gutter="0"/>
          <w:cols w:space="720"/>
          <w:docGrid w:linePitch="360"/>
        </w:sectPr>
      </w:pPr>
      <w:r w:rsidRPr="00CF2377">
        <w:rPr>
          <w:rFonts w:ascii="Tahoma" w:hAnsi="Tahoma" w:cs="Tahoma"/>
          <w:sz w:val="56"/>
          <w:szCs w:val="56"/>
        </w:rPr>
        <w:tab/>
      </w:r>
    </w:p>
    <w:p w14:paraId="370165DD" w14:textId="77777777" w:rsidR="00647BEE" w:rsidRPr="00CF2377" w:rsidRDefault="00647BEE">
      <w:pPr>
        <w:spacing w:line="360" w:lineRule="auto"/>
        <w:ind w:right="3312"/>
        <w:jc w:val="both"/>
        <w:rPr>
          <w:rFonts w:ascii="Tahoma" w:hAnsi="Tahoma" w:cs="Tahoma"/>
          <w:sz w:val="16"/>
          <w:szCs w:val="16"/>
        </w:rPr>
      </w:pPr>
    </w:p>
    <w:p w14:paraId="5CDCE03A" w14:textId="77777777" w:rsidR="00647BEE" w:rsidRPr="00CF2377" w:rsidRDefault="000C5BB6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CF2377">
        <w:rPr>
          <w:rFonts w:ascii="Tahoma" w:hAnsi="Tahoma" w:cs="Tahoma"/>
          <w:b/>
          <w:bCs/>
          <w:sz w:val="20"/>
          <w:szCs w:val="20"/>
        </w:rPr>
        <w:t>Histórico de Revisões</w:t>
      </w:r>
    </w:p>
    <w:tbl>
      <w:tblPr>
        <w:tblW w:w="9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7"/>
        <w:gridCol w:w="1130"/>
        <w:gridCol w:w="3676"/>
        <w:gridCol w:w="3182"/>
      </w:tblGrid>
      <w:tr w:rsidR="00647BEE" w:rsidRPr="00CF2377" w14:paraId="220EDA29" w14:textId="77777777">
        <w:trPr>
          <w:trHeight w:val="28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92EE35" w14:textId="77777777" w:rsidR="00647BEE" w:rsidRPr="00CF2377" w:rsidRDefault="000C5BB6">
            <w:pPr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F2377">
              <w:rPr>
                <w:rFonts w:ascii="Tahoma" w:hAnsi="Tahoma" w:cs="Tahoma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C938A0" w14:textId="77777777" w:rsidR="00647BEE" w:rsidRPr="00CF2377" w:rsidRDefault="000C5BB6">
            <w:pPr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F2377">
              <w:rPr>
                <w:rFonts w:ascii="Tahoma" w:hAnsi="Tahoma" w:cs="Tahoma"/>
                <w:b/>
                <w:bCs/>
                <w:sz w:val="20"/>
                <w:szCs w:val="20"/>
              </w:rPr>
              <w:t>Versão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8E3602" w14:textId="77777777" w:rsidR="00647BEE" w:rsidRPr="00CF2377" w:rsidRDefault="000C5BB6">
            <w:pPr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F2377">
              <w:rPr>
                <w:rFonts w:ascii="Tahoma" w:hAnsi="Tahoma" w:cs="Tahoma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BAA312" w14:textId="77777777" w:rsidR="00647BEE" w:rsidRPr="00CF2377" w:rsidRDefault="000C5BB6">
            <w:pPr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F2377">
              <w:rPr>
                <w:rFonts w:ascii="Tahoma" w:hAnsi="Tahoma" w:cs="Tahoma"/>
                <w:b/>
                <w:bCs/>
                <w:sz w:val="20"/>
                <w:szCs w:val="20"/>
              </w:rPr>
              <w:t>Autor</w:t>
            </w:r>
          </w:p>
        </w:tc>
      </w:tr>
      <w:tr w:rsidR="00647BEE" w:rsidRPr="00CF2377" w14:paraId="22DF855E" w14:textId="77777777">
        <w:trPr>
          <w:trHeight w:val="32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0A99" w14:textId="5DA1AF49" w:rsidR="00647BEE" w:rsidRPr="00CF2377" w:rsidRDefault="007107AE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eastAsia="pt-BR"/>
              </w:rPr>
            </w:pPr>
            <w:r>
              <w:rPr>
                <w:rFonts w:ascii="Tahoma" w:hAnsi="Tahoma" w:cs="Tahoma"/>
                <w:sz w:val="20"/>
                <w:szCs w:val="20"/>
                <w:lang w:eastAsia="pt-BR"/>
              </w:rPr>
              <w:t>07/02/2022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4FCC" w14:textId="77777777" w:rsidR="00647BEE" w:rsidRPr="00CF2377" w:rsidRDefault="000C5BB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eastAsia="pt-BR"/>
              </w:rPr>
            </w:pPr>
            <w:r w:rsidRPr="00CF2377">
              <w:rPr>
                <w:rFonts w:ascii="Tahoma" w:hAnsi="Tahoma" w:cs="Tahoma"/>
                <w:sz w:val="20"/>
                <w:szCs w:val="20"/>
                <w:lang w:eastAsia="pt-BR"/>
              </w:rPr>
              <w:t>1.0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1224" w14:textId="77777777" w:rsidR="00647BEE" w:rsidRPr="00CF2377" w:rsidRDefault="000C5BB6">
            <w:pPr>
              <w:spacing w:line="36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CF2377">
              <w:rPr>
                <w:rFonts w:ascii="Tahoma" w:hAnsi="Tahoma" w:cs="Tahoma"/>
                <w:bCs/>
                <w:sz w:val="20"/>
                <w:szCs w:val="20"/>
              </w:rPr>
              <w:t>Elaboração do manual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9810" w14:textId="77777777" w:rsidR="00647BEE" w:rsidRPr="00CF2377" w:rsidRDefault="000C5BB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eastAsia="pt-BR"/>
              </w:rPr>
            </w:pPr>
            <w:r w:rsidRPr="00CF2377">
              <w:rPr>
                <w:rFonts w:ascii="Tahoma" w:hAnsi="Tahoma" w:cs="Tahoma"/>
                <w:sz w:val="20"/>
                <w:szCs w:val="20"/>
                <w:lang w:eastAsia="pt-BR"/>
              </w:rPr>
              <w:t>Wellington Nascimento</w:t>
            </w:r>
          </w:p>
        </w:tc>
      </w:tr>
      <w:tr w:rsidR="00DF1729" w:rsidRPr="00CF2377" w14:paraId="22197D79" w14:textId="77777777">
        <w:trPr>
          <w:trHeight w:val="32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5563" w14:textId="1819FCE9" w:rsidR="00DF1729" w:rsidRDefault="00DF1729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eastAsia="pt-BR"/>
              </w:rPr>
            </w:pPr>
            <w:r>
              <w:rPr>
                <w:rFonts w:ascii="Tahoma" w:hAnsi="Tahoma" w:cs="Tahoma"/>
                <w:sz w:val="20"/>
                <w:szCs w:val="20"/>
                <w:lang w:eastAsia="pt-BR"/>
              </w:rPr>
              <w:t>30/03/2022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B958" w14:textId="3B9AFC55" w:rsidR="00DF1729" w:rsidRPr="00CF2377" w:rsidRDefault="00DF1729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eastAsia="pt-BR"/>
              </w:rPr>
            </w:pPr>
            <w:r>
              <w:rPr>
                <w:rFonts w:ascii="Tahoma" w:hAnsi="Tahoma" w:cs="Tahoma"/>
                <w:sz w:val="20"/>
                <w:szCs w:val="20"/>
                <w:lang w:eastAsia="pt-BR"/>
              </w:rPr>
              <w:t>1.0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1A8A" w14:textId="42BC05F8" w:rsidR="00DF1729" w:rsidRPr="00CF2377" w:rsidRDefault="00DF1729">
            <w:pPr>
              <w:spacing w:line="36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C6568D">
              <w:rPr>
                <w:rFonts w:ascii="Tahoma" w:hAnsi="Tahoma" w:cs="Tahoma"/>
                <w:color w:val="000000" w:themeColor="text1"/>
                <w:sz w:val="20"/>
                <w:szCs w:val="20"/>
                <w:lang w:eastAsia="pt-BR"/>
              </w:rPr>
              <w:t>Revisão Geral do Manual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1B78" w14:textId="7DD87604" w:rsidR="00DF1729" w:rsidRPr="00CF2377" w:rsidRDefault="00DF1729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eastAsia="pt-BR"/>
              </w:rPr>
            </w:pPr>
            <w:r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Valmize Souza </w:t>
            </w:r>
          </w:p>
        </w:tc>
      </w:tr>
    </w:tbl>
    <w:p w14:paraId="740C1BD2" w14:textId="77777777" w:rsidR="00647BEE" w:rsidRPr="00CF2377" w:rsidRDefault="00647BEE">
      <w:pPr>
        <w:jc w:val="both"/>
        <w:rPr>
          <w:rFonts w:ascii="Tahoma" w:hAnsi="Tahoma" w:cs="Tahoma"/>
          <w:b/>
          <w:bCs/>
        </w:rPr>
        <w:sectPr w:rsidR="00647BEE" w:rsidRPr="00CF2377">
          <w:headerReference w:type="default" r:id="rId14"/>
          <w:footerReference w:type="default" r:id="rId15"/>
          <w:pgSz w:w="11907" w:h="16840"/>
          <w:pgMar w:top="1418" w:right="1134" w:bottom="1559" w:left="1134" w:header="737" w:footer="113" w:gutter="0"/>
          <w:pgNumType w:start="3"/>
          <w:cols w:space="720"/>
          <w:titlePg/>
          <w:docGrid w:linePitch="360"/>
        </w:sectPr>
      </w:pPr>
    </w:p>
    <w:p w14:paraId="0F943BBB" w14:textId="77777777" w:rsidR="00647BEE" w:rsidRPr="00CF2377" w:rsidRDefault="000C5BB6">
      <w:pPr>
        <w:jc w:val="both"/>
        <w:rPr>
          <w:rFonts w:ascii="Tahoma" w:hAnsi="Tahoma" w:cs="Tahoma"/>
          <w:b/>
          <w:bCs/>
        </w:rPr>
      </w:pPr>
      <w:r w:rsidRPr="00CF2377">
        <w:rPr>
          <w:rFonts w:ascii="Tahoma" w:hAnsi="Tahoma" w:cs="Tahoma"/>
          <w:b/>
          <w:bCs/>
        </w:rPr>
        <w:lastRenderedPageBreak/>
        <w:t>SUMÁRIO</w:t>
      </w:r>
    </w:p>
    <w:p w14:paraId="3AF93528" w14:textId="7C23BD86" w:rsidR="00B579DE" w:rsidRDefault="000C5BB6">
      <w:pPr>
        <w:pStyle w:val="Sumrio1"/>
        <w:rPr>
          <w:noProof/>
          <w:sz w:val="22"/>
          <w:szCs w:val="22"/>
          <w:lang w:eastAsia="pt-BR"/>
        </w:rPr>
      </w:pPr>
      <w:r w:rsidRPr="00CF2377">
        <w:rPr>
          <w:rFonts w:ascii="Tahoma" w:hAnsi="Tahoma" w:cs="Tahoma"/>
        </w:rPr>
        <w:fldChar w:fldCharType="begin"/>
      </w:r>
      <w:r w:rsidRPr="00CF2377">
        <w:rPr>
          <w:rFonts w:ascii="Tahoma" w:hAnsi="Tahoma" w:cs="Tahoma"/>
        </w:rPr>
        <w:instrText xml:space="preserve"> TOC \o "1-3" \h \z \u </w:instrText>
      </w:r>
      <w:r w:rsidRPr="00CF2377">
        <w:rPr>
          <w:rFonts w:ascii="Tahoma" w:hAnsi="Tahoma" w:cs="Tahoma"/>
        </w:rPr>
        <w:fldChar w:fldCharType="separate"/>
      </w:r>
      <w:hyperlink w:anchor="_Toc99551632" w:history="1">
        <w:r w:rsidR="00B579DE" w:rsidRPr="00724238">
          <w:rPr>
            <w:rStyle w:val="Hyperlink"/>
            <w:rFonts w:cs="Tahoma"/>
            <w:b/>
            <w:bCs/>
            <w:noProof/>
            <w:lang w:eastAsia="pt-BR"/>
          </w:rPr>
          <w:t>1.</w:t>
        </w:r>
        <w:r w:rsidR="00B579DE" w:rsidRPr="00724238">
          <w:rPr>
            <w:rStyle w:val="Hyperlink"/>
            <w:rFonts w:cs="Tahoma"/>
            <w:b/>
            <w:noProof/>
            <w:lang w:eastAsia="pt-BR"/>
          </w:rPr>
          <w:t xml:space="preserve"> Introdução</w:t>
        </w:r>
        <w:r w:rsidR="00B579DE">
          <w:rPr>
            <w:noProof/>
            <w:webHidden/>
          </w:rPr>
          <w:tab/>
        </w:r>
        <w:r w:rsidR="00B579DE">
          <w:rPr>
            <w:noProof/>
            <w:webHidden/>
          </w:rPr>
          <w:fldChar w:fldCharType="begin"/>
        </w:r>
        <w:r w:rsidR="00B579DE">
          <w:rPr>
            <w:noProof/>
            <w:webHidden/>
          </w:rPr>
          <w:instrText xml:space="preserve"> PAGEREF _Toc99551632 \h </w:instrText>
        </w:r>
        <w:r w:rsidR="00B579DE">
          <w:rPr>
            <w:noProof/>
            <w:webHidden/>
          </w:rPr>
        </w:r>
        <w:r w:rsidR="00B579DE">
          <w:rPr>
            <w:noProof/>
            <w:webHidden/>
          </w:rPr>
          <w:fldChar w:fldCharType="separate"/>
        </w:r>
        <w:r w:rsidR="00B579DE">
          <w:rPr>
            <w:noProof/>
            <w:webHidden/>
          </w:rPr>
          <w:t>8</w:t>
        </w:r>
        <w:r w:rsidR="00B579DE">
          <w:rPr>
            <w:noProof/>
            <w:webHidden/>
          </w:rPr>
          <w:fldChar w:fldCharType="end"/>
        </w:r>
      </w:hyperlink>
    </w:p>
    <w:p w14:paraId="057915B4" w14:textId="36172FD7" w:rsidR="00B579DE" w:rsidRDefault="00B579DE">
      <w:pPr>
        <w:pStyle w:val="Sumrio1"/>
        <w:rPr>
          <w:noProof/>
          <w:sz w:val="22"/>
          <w:szCs w:val="22"/>
          <w:lang w:eastAsia="pt-BR"/>
        </w:rPr>
      </w:pPr>
      <w:hyperlink w:anchor="_Toc99551633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2.</w:t>
        </w:r>
        <w:r w:rsidRPr="00724238">
          <w:rPr>
            <w:rStyle w:val="Hyperlink"/>
            <w:rFonts w:cs="Tahoma"/>
            <w:b/>
            <w:noProof/>
            <w:lang w:eastAsia="pt-BR"/>
          </w:rPr>
          <w:t xml:space="preserve"> Visão Geral Do Módulo Contrato – Termo De Acréscimo e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1424986" w14:textId="5FD395B4" w:rsidR="00B579DE" w:rsidRDefault="00B579DE">
      <w:pPr>
        <w:pStyle w:val="Sumrio1"/>
        <w:rPr>
          <w:noProof/>
          <w:sz w:val="22"/>
          <w:szCs w:val="22"/>
          <w:lang w:eastAsia="pt-BR"/>
        </w:rPr>
      </w:pPr>
      <w:hyperlink w:anchor="_Toc99551634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2.1.</w:t>
        </w:r>
        <w:r w:rsidRPr="00724238">
          <w:rPr>
            <w:rStyle w:val="Hyperlink"/>
            <w:rFonts w:cs="Tahoma"/>
            <w:b/>
            <w:noProof/>
            <w:lang w:eastAsia="pt-BR"/>
          </w:rPr>
          <w:t xml:space="preserve"> Descrição Dos Perfis De Usuário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70B56D2" w14:textId="7A6C46CB" w:rsidR="00B579DE" w:rsidRPr="00B579DE" w:rsidRDefault="00B579DE">
      <w:pPr>
        <w:pStyle w:val="Sumrio1"/>
        <w:rPr>
          <w:b/>
          <w:bCs/>
          <w:noProof/>
          <w:sz w:val="22"/>
          <w:szCs w:val="22"/>
          <w:lang w:eastAsia="pt-BR"/>
        </w:rPr>
      </w:pPr>
      <w:hyperlink w:anchor="_Toc99551638" w:history="1">
        <w:r w:rsidRPr="00B579DE">
          <w:rPr>
            <w:rStyle w:val="Hyperlink"/>
            <w:rFonts w:eastAsia="Times New Roman" w:cs="Tahoma"/>
            <w:b/>
            <w:bCs/>
            <w:noProof/>
            <w:kern w:val="32"/>
          </w:rPr>
          <w:t>2.2</w:t>
        </w:r>
        <w:r w:rsidRPr="00B579DE">
          <w:rPr>
            <w:b/>
            <w:bCs/>
            <w:noProof/>
            <w:sz w:val="22"/>
            <w:szCs w:val="22"/>
            <w:lang w:eastAsia="pt-BR"/>
          </w:rPr>
          <w:tab/>
        </w:r>
        <w:r w:rsidRPr="00B579DE">
          <w:rPr>
            <w:rStyle w:val="Hyperlink"/>
            <w:rFonts w:eastAsia="Times New Roman" w:cs="Tahoma"/>
            <w:b/>
            <w:bCs/>
            <w:noProof/>
            <w:kern w:val="32"/>
          </w:rPr>
          <w:t>Gestor de Contrato</w:t>
        </w:r>
        <w:r w:rsidRPr="00B579DE">
          <w:rPr>
            <w:b/>
            <w:bCs/>
            <w:noProof/>
            <w:webHidden/>
          </w:rPr>
          <w:tab/>
        </w:r>
        <w:r w:rsidRPr="00B579DE">
          <w:rPr>
            <w:b/>
            <w:bCs/>
            <w:noProof/>
            <w:webHidden/>
          </w:rPr>
          <w:fldChar w:fldCharType="begin"/>
        </w:r>
        <w:r w:rsidRPr="00B579DE">
          <w:rPr>
            <w:b/>
            <w:bCs/>
            <w:noProof/>
            <w:webHidden/>
          </w:rPr>
          <w:instrText xml:space="preserve"> PAGEREF _Toc99551638 \h </w:instrText>
        </w:r>
        <w:r w:rsidRPr="00B579DE">
          <w:rPr>
            <w:b/>
            <w:bCs/>
            <w:noProof/>
            <w:webHidden/>
          </w:rPr>
        </w:r>
        <w:r w:rsidRPr="00B579DE">
          <w:rPr>
            <w:b/>
            <w:bCs/>
            <w:noProof/>
            <w:webHidden/>
          </w:rPr>
          <w:fldChar w:fldCharType="separate"/>
        </w:r>
        <w:r w:rsidRPr="00B579DE">
          <w:rPr>
            <w:b/>
            <w:bCs/>
            <w:noProof/>
            <w:webHidden/>
          </w:rPr>
          <w:t>9</w:t>
        </w:r>
        <w:r w:rsidRPr="00B579DE">
          <w:rPr>
            <w:b/>
            <w:bCs/>
            <w:noProof/>
            <w:webHidden/>
          </w:rPr>
          <w:fldChar w:fldCharType="end"/>
        </w:r>
      </w:hyperlink>
    </w:p>
    <w:p w14:paraId="490E9885" w14:textId="73767FE8" w:rsidR="00B579DE" w:rsidRPr="00B579DE" w:rsidRDefault="00B579DE">
      <w:pPr>
        <w:pStyle w:val="Sumrio1"/>
        <w:rPr>
          <w:b/>
          <w:bCs/>
          <w:noProof/>
          <w:sz w:val="22"/>
          <w:szCs w:val="22"/>
          <w:lang w:eastAsia="pt-BR"/>
        </w:rPr>
      </w:pPr>
      <w:hyperlink w:anchor="_Toc99551639" w:history="1">
        <w:r w:rsidRPr="00B579DE">
          <w:rPr>
            <w:rStyle w:val="Hyperlink"/>
            <w:rFonts w:eastAsia="Times New Roman" w:cs="Tahoma"/>
            <w:b/>
            <w:bCs/>
            <w:noProof/>
            <w:kern w:val="32"/>
          </w:rPr>
          <w:t>2.3</w:t>
        </w:r>
        <w:r w:rsidRPr="00B579DE">
          <w:rPr>
            <w:b/>
            <w:bCs/>
            <w:noProof/>
            <w:sz w:val="22"/>
            <w:szCs w:val="22"/>
            <w:lang w:eastAsia="pt-BR"/>
          </w:rPr>
          <w:tab/>
        </w:r>
        <w:r w:rsidRPr="00B579DE">
          <w:rPr>
            <w:rStyle w:val="Hyperlink"/>
            <w:rFonts w:eastAsia="Times New Roman" w:cs="Tahoma"/>
            <w:b/>
            <w:bCs/>
            <w:noProof/>
            <w:kern w:val="32"/>
          </w:rPr>
          <w:t>Analista de Contrato</w:t>
        </w:r>
        <w:r w:rsidRPr="00B579DE">
          <w:rPr>
            <w:b/>
            <w:bCs/>
            <w:noProof/>
            <w:webHidden/>
          </w:rPr>
          <w:tab/>
        </w:r>
        <w:r w:rsidRPr="00B579DE">
          <w:rPr>
            <w:b/>
            <w:bCs/>
            <w:noProof/>
            <w:webHidden/>
          </w:rPr>
          <w:fldChar w:fldCharType="begin"/>
        </w:r>
        <w:r w:rsidRPr="00B579DE">
          <w:rPr>
            <w:b/>
            <w:bCs/>
            <w:noProof/>
            <w:webHidden/>
          </w:rPr>
          <w:instrText xml:space="preserve"> PAGEREF _Toc99551639 \h </w:instrText>
        </w:r>
        <w:r w:rsidRPr="00B579DE">
          <w:rPr>
            <w:b/>
            <w:bCs/>
            <w:noProof/>
            <w:webHidden/>
          </w:rPr>
        </w:r>
        <w:r w:rsidRPr="00B579DE">
          <w:rPr>
            <w:b/>
            <w:bCs/>
            <w:noProof/>
            <w:webHidden/>
          </w:rPr>
          <w:fldChar w:fldCharType="separate"/>
        </w:r>
        <w:r w:rsidRPr="00B579DE">
          <w:rPr>
            <w:b/>
            <w:bCs/>
            <w:noProof/>
            <w:webHidden/>
          </w:rPr>
          <w:t>9</w:t>
        </w:r>
        <w:r w:rsidRPr="00B579DE">
          <w:rPr>
            <w:b/>
            <w:bCs/>
            <w:noProof/>
            <w:webHidden/>
          </w:rPr>
          <w:fldChar w:fldCharType="end"/>
        </w:r>
      </w:hyperlink>
    </w:p>
    <w:p w14:paraId="4FFE052D" w14:textId="4A790490" w:rsidR="00B579DE" w:rsidRPr="00B579DE" w:rsidRDefault="00B579DE">
      <w:pPr>
        <w:pStyle w:val="Sumrio1"/>
        <w:rPr>
          <w:b/>
          <w:bCs/>
          <w:noProof/>
          <w:sz w:val="22"/>
          <w:szCs w:val="22"/>
          <w:lang w:eastAsia="pt-BR"/>
        </w:rPr>
      </w:pPr>
      <w:hyperlink w:anchor="_Toc99551640" w:history="1">
        <w:r w:rsidRPr="00B579DE">
          <w:rPr>
            <w:rStyle w:val="Hyperlink"/>
            <w:rFonts w:eastAsia="Times New Roman" w:cs="Tahoma"/>
            <w:b/>
            <w:bCs/>
            <w:noProof/>
            <w:kern w:val="32"/>
          </w:rPr>
          <w:t>2.4</w:t>
        </w:r>
        <w:r w:rsidRPr="00B579DE">
          <w:rPr>
            <w:b/>
            <w:bCs/>
            <w:noProof/>
            <w:sz w:val="22"/>
            <w:szCs w:val="22"/>
            <w:lang w:eastAsia="pt-BR"/>
          </w:rPr>
          <w:tab/>
        </w:r>
        <w:r w:rsidRPr="00B579DE">
          <w:rPr>
            <w:rStyle w:val="Hyperlink"/>
            <w:rFonts w:eastAsia="Times New Roman" w:cs="Tahoma"/>
            <w:b/>
            <w:bCs/>
            <w:noProof/>
            <w:kern w:val="32"/>
          </w:rPr>
          <w:t>Jurídico</w:t>
        </w:r>
        <w:r w:rsidRPr="00B579DE">
          <w:rPr>
            <w:b/>
            <w:bCs/>
            <w:noProof/>
            <w:webHidden/>
          </w:rPr>
          <w:tab/>
        </w:r>
        <w:r w:rsidRPr="00B579DE">
          <w:rPr>
            <w:b/>
            <w:bCs/>
            <w:noProof/>
            <w:webHidden/>
          </w:rPr>
          <w:fldChar w:fldCharType="begin"/>
        </w:r>
        <w:r w:rsidRPr="00B579DE">
          <w:rPr>
            <w:b/>
            <w:bCs/>
            <w:noProof/>
            <w:webHidden/>
          </w:rPr>
          <w:instrText xml:space="preserve"> PAGEREF _Toc99551640 \h </w:instrText>
        </w:r>
        <w:r w:rsidRPr="00B579DE">
          <w:rPr>
            <w:b/>
            <w:bCs/>
            <w:noProof/>
            <w:webHidden/>
          </w:rPr>
        </w:r>
        <w:r w:rsidRPr="00B579DE">
          <w:rPr>
            <w:b/>
            <w:bCs/>
            <w:noProof/>
            <w:webHidden/>
          </w:rPr>
          <w:fldChar w:fldCharType="separate"/>
        </w:r>
        <w:r w:rsidRPr="00B579DE">
          <w:rPr>
            <w:b/>
            <w:bCs/>
            <w:noProof/>
            <w:webHidden/>
          </w:rPr>
          <w:t>10</w:t>
        </w:r>
        <w:r w:rsidRPr="00B579DE">
          <w:rPr>
            <w:b/>
            <w:bCs/>
            <w:noProof/>
            <w:webHidden/>
          </w:rPr>
          <w:fldChar w:fldCharType="end"/>
        </w:r>
      </w:hyperlink>
    </w:p>
    <w:p w14:paraId="5F196789" w14:textId="04319462" w:rsidR="00B579DE" w:rsidRPr="00B579DE" w:rsidRDefault="00B579DE">
      <w:pPr>
        <w:pStyle w:val="Sumrio1"/>
        <w:rPr>
          <w:b/>
          <w:bCs/>
          <w:noProof/>
          <w:sz w:val="22"/>
          <w:szCs w:val="22"/>
          <w:lang w:eastAsia="pt-BR"/>
        </w:rPr>
      </w:pPr>
      <w:hyperlink w:anchor="_Toc99551641" w:history="1">
        <w:r w:rsidRPr="00B579DE">
          <w:rPr>
            <w:rStyle w:val="Hyperlink"/>
            <w:rFonts w:eastAsia="Times New Roman" w:cs="Tahoma"/>
            <w:b/>
            <w:bCs/>
            <w:noProof/>
            <w:kern w:val="32"/>
          </w:rPr>
          <w:t>2.5</w:t>
        </w:r>
        <w:r w:rsidRPr="00B579DE">
          <w:rPr>
            <w:b/>
            <w:bCs/>
            <w:noProof/>
            <w:sz w:val="22"/>
            <w:szCs w:val="22"/>
            <w:lang w:eastAsia="pt-BR"/>
          </w:rPr>
          <w:tab/>
        </w:r>
        <w:r w:rsidRPr="00B579DE">
          <w:rPr>
            <w:rStyle w:val="Hyperlink"/>
            <w:rFonts w:eastAsia="Times New Roman" w:cs="Tahoma"/>
            <w:b/>
            <w:bCs/>
            <w:noProof/>
            <w:kern w:val="32"/>
          </w:rPr>
          <w:t>Procurador PGE</w:t>
        </w:r>
        <w:r w:rsidRPr="00B579DE">
          <w:rPr>
            <w:b/>
            <w:bCs/>
            <w:noProof/>
            <w:webHidden/>
          </w:rPr>
          <w:tab/>
        </w:r>
        <w:r w:rsidRPr="00B579DE">
          <w:rPr>
            <w:b/>
            <w:bCs/>
            <w:noProof/>
            <w:webHidden/>
          </w:rPr>
          <w:fldChar w:fldCharType="begin"/>
        </w:r>
        <w:r w:rsidRPr="00B579DE">
          <w:rPr>
            <w:b/>
            <w:bCs/>
            <w:noProof/>
            <w:webHidden/>
          </w:rPr>
          <w:instrText xml:space="preserve"> PAGEREF _Toc99551641 \h </w:instrText>
        </w:r>
        <w:r w:rsidRPr="00B579DE">
          <w:rPr>
            <w:b/>
            <w:bCs/>
            <w:noProof/>
            <w:webHidden/>
          </w:rPr>
        </w:r>
        <w:r w:rsidRPr="00B579DE">
          <w:rPr>
            <w:b/>
            <w:bCs/>
            <w:noProof/>
            <w:webHidden/>
          </w:rPr>
          <w:fldChar w:fldCharType="separate"/>
        </w:r>
        <w:r w:rsidRPr="00B579DE">
          <w:rPr>
            <w:b/>
            <w:bCs/>
            <w:noProof/>
            <w:webHidden/>
          </w:rPr>
          <w:t>10</w:t>
        </w:r>
        <w:r w:rsidRPr="00B579DE">
          <w:rPr>
            <w:b/>
            <w:bCs/>
            <w:noProof/>
            <w:webHidden/>
          </w:rPr>
          <w:fldChar w:fldCharType="end"/>
        </w:r>
      </w:hyperlink>
    </w:p>
    <w:p w14:paraId="6CA5EAF4" w14:textId="7B7B6E99" w:rsidR="00B579DE" w:rsidRPr="00B579DE" w:rsidRDefault="00B579DE">
      <w:pPr>
        <w:pStyle w:val="Sumrio1"/>
        <w:rPr>
          <w:b/>
          <w:bCs/>
          <w:noProof/>
          <w:sz w:val="22"/>
          <w:szCs w:val="22"/>
          <w:lang w:eastAsia="pt-BR"/>
        </w:rPr>
      </w:pPr>
      <w:hyperlink w:anchor="_Toc99551642" w:history="1">
        <w:r w:rsidRPr="00B579DE">
          <w:rPr>
            <w:rStyle w:val="Hyperlink"/>
            <w:rFonts w:eastAsia="Times New Roman" w:cs="Tahoma"/>
            <w:b/>
            <w:bCs/>
            <w:noProof/>
            <w:kern w:val="32"/>
          </w:rPr>
          <w:t>2.6</w:t>
        </w:r>
        <w:r w:rsidRPr="00B579DE">
          <w:rPr>
            <w:b/>
            <w:bCs/>
            <w:noProof/>
            <w:sz w:val="22"/>
            <w:szCs w:val="22"/>
            <w:lang w:eastAsia="pt-BR"/>
          </w:rPr>
          <w:tab/>
        </w:r>
        <w:r w:rsidRPr="00B579DE">
          <w:rPr>
            <w:rStyle w:val="Hyperlink"/>
            <w:rFonts w:eastAsia="Times New Roman" w:cs="Tahoma"/>
            <w:b/>
            <w:bCs/>
            <w:noProof/>
            <w:kern w:val="32"/>
          </w:rPr>
          <w:t>Representantes</w:t>
        </w:r>
        <w:r w:rsidRPr="00B579DE">
          <w:rPr>
            <w:b/>
            <w:bCs/>
            <w:noProof/>
            <w:webHidden/>
          </w:rPr>
          <w:tab/>
        </w:r>
        <w:r w:rsidRPr="00B579DE">
          <w:rPr>
            <w:b/>
            <w:bCs/>
            <w:noProof/>
            <w:webHidden/>
          </w:rPr>
          <w:fldChar w:fldCharType="begin"/>
        </w:r>
        <w:r w:rsidRPr="00B579DE">
          <w:rPr>
            <w:b/>
            <w:bCs/>
            <w:noProof/>
            <w:webHidden/>
          </w:rPr>
          <w:instrText xml:space="preserve"> PAGEREF _Toc99551642 \h </w:instrText>
        </w:r>
        <w:r w:rsidRPr="00B579DE">
          <w:rPr>
            <w:b/>
            <w:bCs/>
            <w:noProof/>
            <w:webHidden/>
          </w:rPr>
        </w:r>
        <w:r w:rsidRPr="00B579DE">
          <w:rPr>
            <w:b/>
            <w:bCs/>
            <w:noProof/>
            <w:webHidden/>
          </w:rPr>
          <w:fldChar w:fldCharType="separate"/>
        </w:r>
        <w:r w:rsidRPr="00B579DE">
          <w:rPr>
            <w:b/>
            <w:bCs/>
            <w:noProof/>
            <w:webHidden/>
          </w:rPr>
          <w:t>10</w:t>
        </w:r>
        <w:r w:rsidRPr="00B579DE">
          <w:rPr>
            <w:b/>
            <w:bCs/>
            <w:noProof/>
            <w:webHidden/>
          </w:rPr>
          <w:fldChar w:fldCharType="end"/>
        </w:r>
      </w:hyperlink>
    </w:p>
    <w:p w14:paraId="343379F8" w14:textId="24D40E4D" w:rsidR="00B579DE" w:rsidRPr="00B579DE" w:rsidRDefault="00B579DE">
      <w:pPr>
        <w:pStyle w:val="Sumrio1"/>
        <w:rPr>
          <w:b/>
          <w:bCs/>
          <w:noProof/>
          <w:sz w:val="22"/>
          <w:szCs w:val="22"/>
          <w:lang w:eastAsia="pt-BR"/>
        </w:rPr>
      </w:pPr>
      <w:hyperlink w:anchor="_Toc99551643" w:history="1">
        <w:r w:rsidRPr="00B579DE">
          <w:rPr>
            <w:rStyle w:val="Hyperlink"/>
            <w:rFonts w:eastAsia="Times New Roman" w:cs="Tahoma"/>
            <w:b/>
            <w:bCs/>
            <w:noProof/>
            <w:kern w:val="32"/>
          </w:rPr>
          <w:t>2.7</w:t>
        </w:r>
        <w:r w:rsidRPr="00B579DE">
          <w:rPr>
            <w:b/>
            <w:bCs/>
            <w:noProof/>
            <w:sz w:val="22"/>
            <w:szCs w:val="22"/>
            <w:lang w:eastAsia="pt-BR"/>
          </w:rPr>
          <w:tab/>
        </w:r>
        <w:r w:rsidRPr="00B579DE">
          <w:rPr>
            <w:rStyle w:val="Hyperlink"/>
            <w:rFonts w:eastAsia="Times New Roman" w:cs="Tahoma"/>
            <w:b/>
            <w:bCs/>
            <w:noProof/>
            <w:kern w:val="32"/>
          </w:rPr>
          <w:t>Ordenador</w:t>
        </w:r>
        <w:r w:rsidRPr="00B579DE">
          <w:rPr>
            <w:b/>
            <w:bCs/>
            <w:noProof/>
            <w:webHidden/>
          </w:rPr>
          <w:tab/>
        </w:r>
        <w:r w:rsidRPr="00B579DE">
          <w:rPr>
            <w:b/>
            <w:bCs/>
            <w:noProof/>
            <w:webHidden/>
          </w:rPr>
          <w:fldChar w:fldCharType="begin"/>
        </w:r>
        <w:r w:rsidRPr="00B579DE">
          <w:rPr>
            <w:b/>
            <w:bCs/>
            <w:noProof/>
            <w:webHidden/>
          </w:rPr>
          <w:instrText xml:space="preserve"> PAGEREF _Toc99551643 \h </w:instrText>
        </w:r>
        <w:r w:rsidRPr="00B579DE">
          <w:rPr>
            <w:b/>
            <w:bCs/>
            <w:noProof/>
            <w:webHidden/>
          </w:rPr>
        </w:r>
        <w:r w:rsidRPr="00B579DE">
          <w:rPr>
            <w:b/>
            <w:bCs/>
            <w:noProof/>
            <w:webHidden/>
          </w:rPr>
          <w:fldChar w:fldCharType="separate"/>
        </w:r>
        <w:r w:rsidRPr="00B579DE">
          <w:rPr>
            <w:b/>
            <w:bCs/>
            <w:noProof/>
            <w:webHidden/>
          </w:rPr>
          <w:t>11</w:t>
        </w:r>
        <w:r w:rsidRPr="00B579DE">
          <w:rPr>
            <w:b/>
            <w:bCs/>
            <w:noProof/>
            <w:webHidden/>
          </w:rPr>
          <w:fldChar w:fldCharType="end"/>
        </w:r>
      </w:hyperlink>
    </w:p>
    <w:p w14:paraId="35DAE527" w14:textId="22295423" w:rsidR="00B579DE" w:rsidRPr="00B579DE" w:rsidRDefault="00B579DE">
      <w:pPr>
        <w:pStyle w:val="Sumrio1"/>
        <w:rPr>
          <w:b/>
          <w:bCs/>
          <w:noProof/>
          <w:sz w:val="22"/>
          <w:szCs w:val="22"/>
          <w:lang w:eastAsia="pt-BR"/>
        </w:rPr>
      </w:pPr>
      <w:hyperlink w:anchor="_Toc99551644" w:history="1">
        <w:r w:rsidRPr="00B579DE">
          <w:rPr>
            <w:rStyle w:val="Hyperlink"/>
            <w:rFonts w:eastAsia="Times New Roman" w:cs="Tahoma"/>
            <w:b/>
            <w:bCs/>
            <w:noProof/>
            <w:kern w:val="32"/>
          </w:rPr>
          <w:t>2.8</w:t>
        </w:r>
        <w:r w:rsidRPr="00B579DE">
          <w:rPr>
            <w:b/>
            <w:bCs/>
            <w:noProof/>
            <w:sz w:val="22"/>
            <w:szCs w:val="22"/>
            <w:lang w:eastAsia="pt-BR"/>
          </w:rPr>
          <w:tab/>
        </w:r>
        <w:r w:rsidRPr="00B579DE">
          <w:rPr>
            <w:rStyle w:val="Hyperlink"/>
            <w:rFonts w:eastAsia="Times New Roman" w:cs="Tahoma"/>
            <w:b/>
            <w:bCs/>
            <w:noProof/>
            <w:kern w:val="32"/>
          </w:rPr>
          <w:t>Gestor de Contrato Central</w:t>
        </w:r>
        <w:r w:rsidRPr="00B579DE">
          <w:rPr>
            <w:b/>
            <w:bCs/>
            <w:noProof/>
            <w:webHidden/>
          </w:rPr>
          <w:tab/>
        </w:r>
        <w:r w:rsidRPr="00B579DE">
          <w:rPr>
            <w:b/>
            <w:bCs/>
            <w:noProof/>
            <w:webHidden/>
          </w:rPr>
          <w:fldChar w:fldCharType="begin"/>
        </w:r>
        <w:r w:rsidRPr="00B579DE">
          <w:rPr>
            <w:b/>
            <w:bCs/>
            <w:noProof/>
            <w:webHidden/>
          </w:rPr>
          <w:instrText xml:space="preserve"> PAGEREF _Toc99551644 \h </w:instrText>
        </w:r>
        <w:r w:rsidRPr="00B579DE">
          <w:rPr>
            <w:b/>
            <w:bCs/>
            <w:noProof/>
            <w:webHidden/>
          </w:rPr>
        </w:r>
        <w:r w:rsidRPr="00B579DE">
          <w:rPr>
            <w:b/>
            <w:bCs/>
            <w:noProof/>
            <w:webHidden/>
          </w:rPr>
          <w:fldChar w:fldCharType="separate"/>
        </w:r>
        <w:r w:rsidRPr="00B579DE">
          <w:rPr>
            <w:b/>
            <w:bCs/>
            <w:noProof/>
            <w:webHidden/>
          </w:rPr>
          <w:t>11</w:t>
        </w:r>
        <w:r w:rsidRPr="00B579DE">
          <w:rPr>
            <w:b/>
            <w:bCs/>
            <w:noProof/>
            <w:webHidden/>
          </w:rPr>
          <w:fldChar w:fldCharType="end"/>
        </w:r>
      </w:hyperlink>
    </w:p>
    <w:p w14:paraId="2995DCA4" w14:textId="40CE489B" w:rsidR="00B579DE" w:rsidRPr="00B579DE" w:rsidRDefault="00B579DE">
      <w:pPr>
        <w:pStyle w:val="Sumrio1"/>
        <w:rPr>
          <w:b/>
          <w:bCs/>
          <w:noProof/>
          <w:sz w:val="22"/>
          <w:szCs w:val="22"/>
          <w:lang w:eastAsia="pt-BR"/>
        </w:rPr>
      </w:pPr>
      <w:hyperlink w:anchor="_Toc99551645" w:history="1">
        <w:r w:rsidRPr="00B579DE">
          <w:rPr>
            <w:rStyle w:val="Hyperlink"/>
            <w:rFonts w:eastAsia="Times New Roman" w:cs="Tahoma"/>
            <w:b/>
            <w:bCs/>
            <w:noProof/>
            <w:kern w:val="32"/>
          </w:rPr>
          <w:t>2.9</w:t>
        </w:r>
        <w:r w:rsidRPr="00B579DE">
          <w:rPr>
            <w:b/>
            <w:bCs/>
            <w:noProof/>
            <w:sz w:val="22"/>
            <w:szCs w:val="22"/>
            <w:lang w:eastAsia="pt-BR"/>
          </w:rPr>
          <w:tab/>
        </w:r>
        <w:r w:rsidRPr="00B579DE">
          <w:rPr>
            <w:rStyle w:val="Hyperlink"/>
            <w:rFonts w:eastAsia="Times New Roman" w:cs="Tahoma"/>
            <w:b/>
            <w:bCs/>
            <w:noProof/>
            <w:kern w:val="32"/>
          </w:rPr>
          <w:t>Analista de Contrato Central</w:t>
        </w:r>
        <w:r w:rsidRPr="00B579DE">
          <w:rPr>
            <w:b/>
            <w:bCs/>
            <w:noProof/>
            <w:webHidden/>
          </w:rPr>
          <w:tab/>
        </w:r>
        <w:r w:rsidRPr="00B579DE">
          <w:rPr>
            <w:b/>
            <w:bCs/>
            <w:noProof/>
            <w:webHidden/>
          </w:rPr>
          <w:fldChar w:fldCharType="begin"/>
        </w:r>
        <w:r w:rsidRPr="00B579DE">
          <w:rPr>
            <w:b/>
            <w:bCs/>
            <w:noProof/>
            <w:webHidden/>
          </w:rPr>
          <w:instrText xml:space="preserve"> PAGEREF _Toc99551645 \h </w:instrText>
        </w:r>
        <w:r w:rsidRPr="00B579DE">
          <w:rPr>
            <w:b/>
            <w:bCs/>
            <w:noProof/>
            <w:webHidden/>
          </w:rPr>
        </w:r>
        <w:r w:rsidRPr="00B579DE">
          <w:rPr>
            <w:b/>
            <w:bCs/>
            <w:noProof/>
            <w:webHidden/>
          </w:rPr>
          <w:fldChar w:fldCharType="separate"/>
        </w:r>
        <w:r w:rsidRPr="00B579DE">
          <w:rPr>
            <w:b/>
            <w:bCs/>
            <w:noProof/>
            <w:webHidden/>
          </w:rPr>
          <w:t>11</w:t>
        </w:r>
        <w:r w:rsidRPr="00B579DE">
          <w:rPr>
            <w:b/>
            <w:bCs/>
            <w:noProof/>
            <w:webHidden/>
          </w:rPr>
          <w:fldChar w:fldCharType="end"/>
        </w:r>
      </w:hyperlink>
    </w:p>
    <w:p w14:paraId="753E4063" w14:textId="0CD29352" w:rsidR="00B579DE" w:rsidRPr="00B579DE" w:rsidRDefault="00B579DE">
      <w:pPr>
        <w:pStyle w:val="Sumrio1"/>
        <w:rPr>
          <w:b/>
          <w:bCs/>
          <w:noProof/>
          <w:sz w:val="22"/>
          <w:szCs w:val="22"/>
          <w:lang w:eastAsia="pt-BR"/>
        </w:rPr>
      </w:pPr>
      <w:hyperlink w:anchor="_Toc99551646" w:history="1">
        <w:r w:rsidRPr="00B579DE">
          <w:rPr>
            <w:rStyle w:val="Hyperlink"/>
            <w:rFonts w:eastAsia="Times New Roman" w:cs="Tahoma"/>
            <w:b/>
            <w:bCs/>
            <w:noProof/>
            <w:kern w:val="32"/>
          </w:rPr>
          <w:t>2.10</w:t>
        </w:r>
        <w:r w:rsidRPr="00B579DE">
          <w:rPr>
            <w:b/>
            <w:bCs/>
            <w:noProof/>
            <w:sz w:val="22"/>
            <w:szCs w:val="22"/>
            <w:lang w:eastAsia="pt-BR"/>
          </w:rPr>
          <w:tab/>
        </w:r>
        <w:r w:rsidRPr="00B579DE">
          <w:rPr>
            <w:rStyle w:val="Hyperlink"/>
            <w:rFonts w:eastAsia="Times New Roman" w:cs="Tahoma"/>
            <w:b/>
            <w:bCs/>
            <w:noProof/>
            <w:kern w:val="32"/>
          </w:rPr>
          <w:t>Autoridade Competente Central</w:t>
        </w:r>
        <w:r w:rsidRPr="00B579DE">
          <w:rPr>
            <w:b/>
            <w:bCs/>
            <w:noProof/>
            <w:webHidden/>
          </w:rPr>
          <w:tab/>
        </w:r>
        <w:r w:rsidRPr="00B579DE">
          <w:rPr>
            <w:b/>
            <w:bCs/>
            <w:noProof/>
            <w:webHidden/>
          </w:rPr>
          <w:fldChar w:fldCharType="begin"/>
        </w:r>
        <w:r w:rsidRPr="00B579DE">
          <w:rPr>
            <w:b/>
            <w:bCs/>
            <w:noProof/>
            <w:webHidden/>
          </w:rPr>
          <w:instrText xml:space="preserve"> PAGEREF _Toc99551646 \h </w:instrText>
        </w:r>
        <w:r w:rsidRPr="00B579DE">
          <w:rPr>
            <w:b/>
            <w:bCs/>
            <w:noProof/>
            <w:webHidden/>
          </w:rPr>
        </w:r>
        <w:r w:rsidRPr="00B579DE">
          <w:rPr>
            <w:b/>
            <w:bCs/>
            <w:noProof/>
            <w:webHidden/>
          </w:rPr>
          <w:fldChar w:fldCharType="separate"/>
        </w:r>
        <w:r w:rsidRPr="00B579DE">
          <w:rPr>
            <w:b/>
            <w:bCs/>
            <w:noProof/>
            <w:webHidden/>
          </w:rPr>
          <w:t>11</w:t>
        </w:r>
        <w:r w:rsidRPr="00B579DE">
          <w:rPr>
            <w:b/>
            <w:bCs/>
            <w:noProof/>
            <w:webHidden/>
          </w:rPr>
          <w:fldChar w:fldCharType="end"/>
        </w:r>
      </w:hyperlink>
    </w:p>
    <w:p w14:paraId="70391ABC" w14:textId="121B0798" w:rsidR="00B579DE" w:rsidRDefault="00B579DE">
      <w:pPr>
        <w:pStyle w:val="Sumrio1"/>
        <w:rPr>
          <w:noProof/>
          <w:sz w:val="22"/>
          <w:szCs w:val="22"/>
          <w:lang w:eastAsia="pt-BR"/>
        </w:rPr>
      </w:pPr>
      <w:hyperlink w:anchor="_Toc99551647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3.</w:t>
        </w:r>
        <w:r w:rsidRPr="00724238">
          <w:rPr>
            <w:rStyle w:val="Hyperlink"/>
            <w:rFonts w:cs="Tahoma"/>
            <w:b/>
            <w:noProof/>
            <w:lang w:eastAsia="pt-BR"/>
          </w:rPr>
          <w:t xml:space="preserve"> Acessar o módulo Contrato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9C39967" w14:textId="4023467C" w:rsidR="00B579DE" w:rsidRDefault="00B579DE">
      <w:pPr>
        <w:pStyle w:val="Sumrio1"/>
        <w:rPr>
          <w:noProof/>
          <w:sz w:val="22"/>
          <w:szCs w:val="22"/>
          <w:lang w:eastAsia="pt-BR"/>
        </w:rPr>
      </w:pPr>
      <w:hyperlink w:anchor="_Toc99551648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4.</w:t>
        </w:r>
        <w:r w:rsidRPr="00724238">
          <w:rPr>
            <w:rStyle w:val="Hyperlink"/>
            <w:rFonts w:cs="Tahoma"/>
            <w:b/>
            <w:noProof/>
            <w:lang w:eastAsia="pt-BR"/>
          </w:rPr>
          <w:t xml:space="preserve"> Cadastro de Termo de Acréscimo e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FE0EF0B" w14:textId="40D92E70" w:rsidR="00B579DE" w:rsidRDefault="00B579DE">
      <w:pPr>
        <w:pStyle w:val="Sumrio1"/>
        <w:rPr>
          <w:noProof/>
          <w:sz w:val="22"/>
          <w:szCs w:val="22"/>
          <w:lang w:eastAsia="pt-BR"/>
        </w:rPr>
      </w:pPr>
      <w:hyperlink w:anchor="_Toc99551649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4.1.</w:t>
        </w:r>
        <w:r w:rsidRPr="00724238">
          <w:rPr>
            <w:rStyle w:val="Hyperlink"/>
            <w:rFonts w:cs="Tahoma"/>
            <w:b/>
            <w:noProof/>
            <w:lang w:eastAsia="pt-BR"/>
          </w:rPr>
          <w:t xml:space="preserve"> Cadastrando Termo de Acréscimo e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33F3EAE" w14:textId="11BC93F2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51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4.2.</w:t>
        </w:r>
        <w:r w:rsidRPr="00724238">
          <w:rPr>
            <w:rStyle w:val="Hyperlink"/>
            <w:rFonts w:cs="Tahoma"/>
            <w:b/>
            <w:noProof/>
            <w:lang w:eastAsia="pt-BR"/>
          </w:rPr>
          <w:t xml:space="preserve"> Aba “Partes” do Termo de Acréscimo e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C547035" w14:textId="55FE0389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52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4.3.</w:t>
        </w:r>
        <w:r w:rsidRPr="00724238">
          <w:rPr>
            <w:rStyle w:val="Hyperlink"/>
            <w:rFonts w:cs="Tahoma"/>
            <w:b/>
            <w:noProof/>
            <w:lang w:eastAsia="pt-BR"/>
          </w:rPr>
          <w:t xml:space="preserve"> Aba “Itens” do Termo de Acréscimo e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E61504E" w14:textId="4D1FFBBA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53" w:history="1">
        <w:r w:rsidRPr="00724238">
          <w:rPr>
            <w:rStyle w:val="Hyperlink"/>
            <w:rFonts w:cs="Tahoma"/>
            <w:b/>
            <w:noProof/>
            <w:lang w:eastAsia="pt-BR"/>
          </w:rPr>
          <w:t>4.3.1. Aba “Itens” do Termo de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652C33D" w14:textId="20117B8A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54" w:history="1">
        <w:r w:rsidRPr="00724238">
          <w:rPr>
            <w:rStyle w:val="Hyperlink"/>
            <w:rFonts w:cs="Tahoma"/>
            <w:b/>
            <w:noProof/>
            <w:lang w:eastAsia="pt-BR"/>
          </w:rPr>
          <w:t>4.3.2. Aba “Itens” do Termo de Acréscimo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018BB39" w14:textId="722D3FAE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55" w:history="1">
        <w:r w:rsidRPr="00724238">
          <w:rPr>
            <w:rStyle w:val="Hyperlink"/>
            <w:rFonts w:cs="Tahoma"/>
            <w:b/>
            <w:noProof/>
            <w:lang w:eastAsia="pt-BR"/>
          </w:rPr>
          <w:t>4.3.3. Aba “Itens” do Termo de Acréscimo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FD35F29" w14:textId="27855C43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56" w:history="1">
        <w:r w:rsidRPr="00724238">
          <w:rPr>
            <w:rStyle w:val="Hyperlink"/>
            <w:rFonts w:cs="Tahoma"/>
            <w:b/>
            <w:noProof/>
            <w:lang w:eastAsia="pt-BR"/>
          </w:rPr>
          <w:t>4.3.4. Incluir e Excluir Itens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AF67F7C" w14:textId="199FA384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57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4.4.</w:t>
        </w:r>
        <w:r w:rsidRPr="00724238">
          <w:rPr>
            <w:rStyle w:val="Hyperlink"/>
            <w:rFonts w:cs="Tahoma"/>
            <w:b/>
            <w:noProof/>
            <w:lang w:eastAsia="pt-BR"/>
          </w:rPr>
          <w:t xml:space="preserve"> Aba “Anexo” do Termo de Acréscimo e Supressão do Contrato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D859ED9" w14:textId="5A4A54EE" w:rsidR="00B579DE" w:rsidRDefault="00B579DE">
      <w:pPr>
        <w:pStyle w:val="Sumrio1"/>
        <w:rPr>
          <w:noProof/>
          <w:sz w:val="22"/>
          <w:szCs w:val="22"/>
          <w:lang w:eastAsia="pt-BR"/>
        </w:rPr>
      </w:pPr>
      <w:hyperlink w:anchor="_Toc99551658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5.</w:t>
        </w:r>
        <w:r w:rsidRPr="00724238">
          <w:rPr>
            <w:rStyle w:val="Hyperlink"/>
            <w:rFonts w:cs="Tahoma"/>
            <w:b/>
            <w:noProof/>
            <w:lang w:eastAsia="pt-BR"/>
          </w:rPr>
          <w:t xml:space="preserve"> Encaminhar Termo de Acréscimo e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A2BCCC4" w14:textId="0344C3FD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59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6.</w:t>
        </w:r>
        <w:r w:rsidRPr="00724238">
          <w:rPr>
            <w:rStyle w:val="Hyperlink"/>
            <w:rFonts w:cs="Tahoma"/>
            <w:b/>
            <w:noProof/>
            <w:lang w:eastAsia="pt-BR"/>
          </w:rPr>
          <w:t xml:space="preserve"> Analisar Termo Aditivo de Acréscimo e Supressão (Contratada)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3D5B3E44" w14:textId="26F554FA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60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6.1.</w:t>
        </w:r>
        <w:r w:rsidRPr="00724238">
          <w:rPr>
            <w:rStyle w:val="Hyperlink"/>
            <w:rFonts w:cs="Tahoma"/>
            <w:b/>
            <w:noProof/>
            <w:lang w:eastAsia="pt-BR"/>
          </w:rPr>
          <w:t xml:space="preserve"> Analisando Termo Aditivo de Acréscimo e Supressão (Contratada)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0707FFB" w14:textId="17D543ED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61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7.</w:t>
        </w:r>
        <w:r w:rsidRPr="00724238">
          <w:rPr>
            <w:rStyle w:val="Hyperlink"/>
            <w:rFonts w:cs="Tahoma"/>
            <w:b/>
            <w:noProof/>
            <w:lang w:eastAsia="pt-BR"/>
          </w:rPr>
          <w:t xml:space="preserve"> Confirmar Termo Aditivo de Acréscimo e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6EAB2C0" w14:textId="2D83B245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62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7.1.</w:t>
        </w:r>
        <w:r w:rsidRPr="00724238">
          <w:rPr>
            <w:rStyle w:val="Hyperlink"/>
            <w:rFonts w:cs="Tahoma"/>
            <w:b/>
            <w:noProof/>
            <w:lang w:eastAsia="pt-BR"/>
          </w:rPr>
          <w:t xml:space="preserve"> Confirmando Termo Aditivo de Acréscimo ou Acréscimo e Supressão ou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4D83F40" w14:textId="2D3A25D5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63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8.</w:t>
        </w:r>
        <w:r w:rsidRPr="00724238">
          <w:rPr>
            <w:rStyle w:val="Hyperlink"/>
            <w:rFonts w:cs="Tahoma"/>
            <w:b/>
            <w:noProof/>
            <w:lang w:eastAsia="pt-BR"/>
          </w:rPr>
          <w:t xml:space="preserve"> Analisar Termo Aditivo de Acréscimo e/ou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6FF4960" w14:textId="6B06E195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64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8.1.</w:t>
        </w:r>
        <w:r w:rsidRPr="00724238">
          <w:rPr>
            <w:rStyle w:val="Hyperlink"/>
            <w:rFonts w:cs="Tahoma"/>
            <w:b/>
            <w:noProof/>
            <w:lang w:eastAsia="pt-BR"/>
          </w:rPr>
          <w:t xml:space="preserve"> Gerar Termo Aditivo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4AAEBA85" w14:textId="12EBB4FA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65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8.2.</w:t>
        </w:r>
        <w:r w:rsidRPr="00724238">
          <w:rPr>
            <w:rStyle w:val="Hyperlink"/>
            <w:rFonts w:cs="Tahoma"/>
            <w:b/>
            <w:noProof/>
            <w:lang w:eastAsia="pt-BR"/>
          </w:rPr>
          <w:t xml:space="preserve"> Concluir Análise Termo Aditivo de Acréscimo e/ou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C366792" w14:textId="0B142358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66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7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Solicitar Análise Centralizada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3E300B0E" w14:textId="610680A6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67" w:history="1">
        <w:r w:rsidRPr="00724238">
          <w:rPr>
            <w:rStyle w:val="Hyperlink"/>
            <w:rFonts w:cs="Tahoma"/>
            <w:b/>
            <w:noProof/>
            <w:lang w:eastAsia="pt-BR"/>
          </w:rPr>
          <w:t>7.1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Solicitando Análise Centralizada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5424E8B5" w14:textId="5EAF6656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68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8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Encaminhar Pedido De Termo De Acréscimo E/Ou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270052AE" w14:textId="36FC0040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69" w:history="1">
        <w:r w:rsidRPr="00724238">
          <w:rPr>
            <w:rStyle w:val="Hyperlink"/>
            <w:rFonts w:cs="Tahoma"/>
            <w:b/>
            <w:noProof/>
            <w:lang w:eastAsia="pt-BR"/>
          </w:rPr>
          <w:t>8.1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Encaminhando Pedido De Termo De Acréscimo E/Ou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52709867" w14:textId="1C294220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70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9.</w:t>
        </w:r>
        <w:r w:rsidRPr="00724238">
          <w:rPr>
            <w:rStyle w:val="Hyperlink"/>
            <w:rFonts w:cs="Tahoma"/>
            <w:b/>
            <w:noProof/>
            <w:lang w:eastAsia="pt-BR"/>
          </w:rPr>
          <w:t xml:space="preserve"> Concluir Análise Centralizada Do Termo Aditivo De Acréscimo E/Ou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4493944A" w14:textId="1E2566D8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71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9.1.</w:t>
        </w:r>
        <w:r w:rsidRPr="00724238">
          <w:rPr>
            <w:rStyle w:val="Hyperlink"/>
            <w:rFonts w:cs="Tahoma"/>
            <w:b/>
            <w:noProof/>
            <w:lang w:eastAsia="pt-BR"/>
          </w:rPr>
          <w:t xml:space="preserve"> Concluindo Análise Centralizada Do Termo Aditivo De Acréscimo E/Ou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6CACB1CC" w14:textId="5BEC37E9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72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9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Deliberar Análise Centralizada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82DD3EC" w14:textId="76D95B4C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73" w:history="1">
        <w:r w:rsidRPr="00724238">
          <w:rPr>
            <w:rStyle w:val="Hyperlink"/>
            <w:rFonts w:cs="Tahoma"/>
            <w:b/>
            <w:noProof/>
            <w:lang w:eastAsia="pt-BR"/>
          </w:rPr>
          <w:t>9.1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Deliberando Análise Centralizada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5127E577" w14:textId="6FA855F0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74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10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Solicitar Aprovação Do Ordenador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029AF32E" w14:textId="03BAE545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75" w:history="1">
        <w:r w:rsidRPr="00724238">
          <w:rPr>
            <w:rStyle w:val="Hyperlink"/>
            <w:rFonts w:cs="Tahoma"/>
            <w:b/>
            <w:noProof/>
            <w:lang w:eastAsia="pt-BR"/>
          </w:rPr>
          <w:t>10.1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Solicitando Aprovação Do Ordenador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0D6FE33C" w14:textId="0A265252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76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11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Aprovar Termo Aditivo De Acréscimo E/Ou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186D3F21" w14:textId="22AB45F7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77" w:history="1">
        <w:r w:rsidRPr="00724238">
          <w:rPr>
            <w:rStyle w:val="Hyperlink"/>
            <w:rFonts w:cs="Tahoma"/>
            <w:b/>
            <w:noProof/>
            <w:lang w:eastAsia="pt-BR"/>
          </w:rPr>
          <w:t>11.1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Aprovando Termo Aditivo De Acréscimo E/Ou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321BA6A9" w14:textId="52060D7B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78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12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Solicitar Análise Jurídica Do Contrato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69D57AC8" w14:textId="49C08C86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79" w:history="1">
        <w:r w:rsidRPr="00724238">
          <w:rPr>
            <w:rStyle w:val="Hyperlink"/>
            <w:rFonts w:cs="Tahoma"/>
            <w:b/>
            <w:noProof/>
            <w:lang w:eastAsia="pt-BR"/>
          </w:rPr>
          <w:t>12.1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Solicitando Análise Jurídica Do Contrato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3DD43F3F" w14:textId="1683ADA6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80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13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Concluir Análise Jurídica Do Termo Aditivo De Acréscimo E/Ou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128B1FA4" w14:textId="52739F31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81" w:history="1">
        <w:r w:rsidRPr="00724238">
          <w:rPr>
            <w:rStyle w:val="Hyperlink"/>
            <w:rFonts w:cs="Tahoma"/>
            <w:b/>
            <w:noProof/>
            <w:lang w:eastAsia="pt-BR"/>
          </w:rPr>
          <w:t>13.1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Concluindo Análise Jurídica Do Termo Aditivo de Acréscimo E/Ou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7E49A28D" w14:textId="34DB7206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82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14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Solicitar Assinatura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69EE0277" w14:textId="2907A69A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83" w:history="1">
        <w:r w:rsidRPr="00724238">
          <w:rPr>
            <w:rStyle w:val="Hyperlink"/>
            <w:rFonts w:cs="Tahoma"/>
            <w:b/>
            <w:noProof/>
            <w:lang w:eastAsia="pt-BR"/>
          </w:rPr>
          <w:t>14.1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Solicitando Assinatura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6AE18A2F" w14:textId="70582033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84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15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Solicitar análise PGE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697F300C" w14:textId="11835EB8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85" w:history="1">
        <w:r w:rsidRPr="00724238">
          <w:rPr>
            <w:rStyle w:val="Hyperlink"/>
            <w:rFonts w:cs="Tahoma"/>
            <w:b/>
            <w:noProof/>
            <w:lang w:eastAsia="pt-BR"/>
          </w:rPr>
          <w:t>15.1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Solicitando Análise PGE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4F6329AE" w14:textId="74EA6794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86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16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Concluir Análise PGE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2A42D293" w14:textId="3C76CE3E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87" w:history="1">
        <w:r w:rsidRPr="00724238">
          <w:rPr>
            <w:rStyle w:val="Hyperlink"/>
            <w:rFonts w:cs="Tahoma"/>
            <w:b/>
            <w:noProof/>
            <w:lang w:eastAsia="pt-BR"/>
          </w:rPr>
          <w:t>16.1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Concluindo Análise PGE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60952D7D" w14:textId="7DA3F73C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88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17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Solicitar Análise SEFAZ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55FEF751" w14:textId="78148AEA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89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18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Concluir Analise SEFAZ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3162AF46" w14:textId="514F99A7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90" w:history="1">
        <w:r w:rsidRPr="00724238">
          <w:rPr>
            <w:rStyle w:val="Hyperlink"/>
            <w:rFonts w:cs="Tahoma"/>
            <w:b/>
            <w:noProof/>
            <w:lang w:eastAsia="pt-BR"/>
          </w:rPr>
          <w:t>18.1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bCs/>
            <w:noProof/>
            <w:lang w:eastAsia="pt-BR"/>
          </w:rPr>
          <w:t>Concluindo Analise SEFAZ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31EAE9E5" w14:textId="62EAC24F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91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19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Assinar Termo Aditivo De Acréscimo e Supressão (Contratada)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1C1BCB63" w14:textId="4834B4FE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92" w:history="1">
        <w:r w:rsidRPr="00724238">
          <w:rPr>
            <w:rStyle w:val="Hyperlink"/>
            <w:rFonts w:cs="Tahoma"/>
            <w:b/>
            <w:noProof/>
            <w:lang w:eastAsia="pt-BR"/>
          </w:rPr>
          <w:t>19.1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Assinando Termo Aditivo De Acréscimo e Supressão (Contratada)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71565C98" w14:textId="33B3723D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93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20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Assinar do Termo Aditivo De Acréscimo e Supressão (Contratante)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192B25F0" w14:textId="3D97B359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94" w:history="1">
        <w:r w:rsidRPr="00724238">
          <w:rPr>
            <w:rStyle w:val="Hyperlink"/>
            <w:rFonts w:cs="Tahoma"/>
            <w:b/>
            <w:noProof/>
            <w:lang w:eastAsia="pt-BR"/>
          </w:rPr>
          <w:t>20.1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Assinando Termo Aditivo De Acréscimo e Supressão (Contratante)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275B1F43" w14:textId="6622F076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95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21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Cancelar Termo Aditivo De Acréscimo e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6DCB1438" w14:textId="07E4DE02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96" w:history="1">
        <w:r w:rsidRPr="00724238">
          <w:rPr>
            <w:rStyle w:val="Hyperlink"/>
            <w:rFonts w:cs="Tahoma"/>
            <w:b/>
            <w:noProof/>
            <w:lang w:eastAsia="pt-BR"/>
          </w:rPr>
          <w:t>21.1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Cancelando Termo Aditivo De Acréscimo e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22D3A21B" w14:textId="21EE2C75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97" w:history="1">
        <w:r w:rsidRPr="00724238">
          <w:rPr>
            <w:rStyle w:val="Hyperlink"/>
            <w:rFonts w:cs="Tahoma"/>
            <w:b/>
            <w:bCs/>
            <w:noProof/>
            <w:lang w:eastAsia="pt-BR"/>
          </w:rPr>
          <w:t>22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Reconfigurar Termo Aditivo De Acréscimo e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2BFE9FBB" w14:textId="01F47753" w:rsidR="00B579DE" w:rsidRDefault="00B579DE">
      <w:pPr>
        <w:pStyle w:val="Sumrio2"/>
        <w:rPr>
          <w:noProof/>
          <w:sz w:val="22"/>
          <w:szCs w:val="22"/>
          <w:lang w:eastAsia="pt-BR"/>
        </w:rPr>
      </w:pPr>
      <w:hyperlink w:anchor="_Toc99551698" w:history="1">
        <w:r w:rsidRPr="00724238">
          <w:rPr>
            <w:rStyle w:val="Hyperlink"/>
            <w:rFonts w:cs="Tahoma"/>
            <w:b/>
            <w:noProof/>
            <w:lang w:eastAsia="pt-BR"/>
          </w:rPr>
          <w:t>22.1</w:t>
        </w:r>
        <w:r>
          <w:rPr>
            <w:noProof/>
            <w:sz w:val="22"/>
            <w:szCs w:val="22"/>
            <w:lang w:eastAsia="pt-BR"/>
          </w:rPr>
          <w:tab/>
        </w:r>
        <w:r w:rsidRPr="00724238">
          <w:rPr>
            <w:rStyle w:val="Hyperlink"/>
            <w:rFonts w:cs="Tahoma"/>
            <w:b/>
            <w:noProof/>
            <w:lang w:eastAsia="pt-BR"/>
          </w:rPr>
          <w:t>Reconfigurando Termo Aditivo De Acréscimo e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_Toc99551698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571D51FE" w14:textId="62428C11" w:rsidR="00647BEE" w:rsidRPr="00CF2377" w:rsidRDefault="000C5BB6">
      <w:pPr>
        <w:jc w:val="both"/>
        <w:rPr>
          <w:rFonts w:ascii="Tahoma" w:hAnsi="Tahoma" w:cs="Tahoma"/>
        </w:rPr>
      </w:pPr>
      <w:r w:rsidRPr="00CF2377">
        <w:rPr>
          <w:rFonts w:ascii="Tahoma" w:hAnsi="Tahoma" w:cs="Tahoma"/>
        </w:rPr>
        <w:fldChar w:fldCharType="end"/>
      </w:r>
    </w:p>
    <w:p w14:paraId="556D85C3" w14:textId="77777777" w:rsidR="007241D8" w:rsidRDefault="000C5BB6">
      <w:pPr>
        <w:jc w:val="both"/>
        <w:rPr>
          <w:noProof/>
        </w:rPr>
      </w:pPr>
      <w:r w:rsidRPr="00CF2377">
        <w:rPr>
          <w:rFonts w:ascii="Tahoma" w:hAnsi="Tahoma" w:cs="Tahoma"/>
          <w:b/>
          <w:bCs/>
          <w:sz w:val="24"/>
          <w:szCs w:val="24"/>
        </w:rPr>
        <w:t>SUMARIO DE LISTA DE FIGURAS</w:t>
      </w:r>
      <w:r w:rsidRPr="00CF2377">
        <w:rPr>
          <w:rFonts w:ascii="Tahoma" w:hAnsi="Tahoma" w:cs="Tahoma"/>
          <w:b/>
          <w:bCs/>
          <w:sz w:val="24"/>
          <w:szCs w:val="24"/>
        </w:rPr>
        <w:fldChar w:fldCharType="begin"/>
      </w:r>
      <w:r w:rsidRPr="00CF2377">
        <w:rPr>
          <w:rFonts w:ascii="Tahoma" w:hAnsi="Tahoma" w:cs="Tahoma"/>
          <w:b/>
          <w:bCs/>
          <w:sz w:val="24"/>
          <w:szCs w:val="24"/>
        </w:rPr>
        <w:instrText xml:space="preserve"> TOC \h \z \c "Figura" </w:instrText>
      </w:r>
      <w:r w:rsidRPr="00CF2377">
        <w:rPr>
          <w:rFonts w:ascii="Tahoma" w:hAnsi="Tahoma" w:cs="Tahoma"/>
          <w:b/>
          <w:bCs/>
          <w:sz w:val="24"/>
          <w:szCs w:val="24"/>
        </w:rPr>
        <w:fldChar w:fldCharType="separate"/>
      </w:r>
    </w:p>
    <w:p w14:paraId="65B16D6B" w14:textId="3AB44962" w:rsidR="007241D8" w:rsidRPr="007241D8" w:rsidRDefault="007241D8">
      <w:pPr>
        <w:pStyle w:val="ndicedeilustraes"/>
        <w:tabs>
          <w:tab w:val="right" w:leader="dot" w:pos="9629"/>
        </w:tabs>
        <w:rPr>
          <w:b/>
          <w:bCs/>
          <w:noProof/>
          <w:sz w:val="22"/>
          <w:szCs w:val="22"/>
          <w:lang w:eastAsia="pt-BR"/>
        </w:rPr>
      </w:pPr>
      <w:hyperlink w:anchor="_Toc99553787" w:history="1">
        <w:r w:rsidRPr="007241D8">
          <w:rPr>
            <w:rStyle w:val="Hyperlink"/>
            <w:rFonts w:cs="Tahoma"/>
            <w:b/>
            <w:bCs/>
            <w:noProof/>
            <w:lang w:eastAsia="pt-BR"/>
          </w:rPr>
          <w:t>Figura 1 –</w:t>
        </w:r>
        <w:r w:rsidRPr="007241D8">
          <w:rPr>
            <w:rStyle w:val="Hyperlink"/>
            <w:rFonts w:cs="Tahoma"/>
            <w:noProof/>
            <w:lang w:eastAsia="pt-BR"/>
          </w:rPr>
          <w:t xml:space="preserve"> Login e Senha</w:t>
        </w:r>
        <w:r w:rsidRPr="007241D8">
          <w:rPr>
            <w:b/>
            <w:bCs/>
            <w:noProof/>
            <w:webHidden/>
          </w:rPr>
          <w:tab/>
        </w:r>
        <w:r w:rsidRPr="007241D8">
          <w:rPr>
            <w:b/>
            <w:bCs/>
            <w:noProof/>
            <w:webHidden/>
          </w:rPr>
          <w:fldChar w:fldCharType="begin"/>
        </w:r>
        <w:r w:rsidRPr="007241D8">
          <w:rPr>
            <w:b/>
            <w:bCs/>
            <w:noProof/>
            <w:webHidden/>
          </w:rPr>
          <w:instrText xml:space="preserve"> PAGEREF _Toc99553787 \h </w:instrText>
        </w:r>
        <w:r w:rsidRPr="007241D8">
          <w:rPr>
            <w:b/>
            <w:bCs/>
            <w:noProof/>
            <w:webHidden/>
          </w:rPr>
        </w:r>
        <w:r w:rsidRPr="007241D8">
          <w:rPr>
            <w:b/>
            <w:bCs/>
            <w:noProof/>
            <w:webHidden/>
          </w:rPr>
          <w:fldChar w:fldCharType="separate"/>
        </w:r>
        <w:r w:rsidRPr="007241D8">
          <w:rPr>
            <w:b/>
            <w:bCs/>
            <w:noProof/>
            <w:webHidden/>
          </w:rPr>
          <w:t>12</w:t>
        </w:r>
        <w:r w:rsidRPr="007241D8">
          <w:rPr>
            <w:b/>
            <w:bCs/>
            <w:noProof/>
            <w:webHidden/>
          </w:rPr>
          <w:fldChar w:fldCharType="end"/>
        </w:r>
      </w:hyperlink>
    </w:p>
    <w:p w14:paraId="62BF8B12" w14:textId="6144AC1F" w:rsidR="007241D8" w:rsidRPr="007241D8" w:rsidRDefault="007241D8">
      <w:pPr>
        <w:pStyle w:val="ndicedeilustraes"/>
        <w:tabs>
          <w:tab w:val="right" w:leader="dot" w:pos="9629"/>
        </w:tabs>
        <w:rPr>
          <w:b/>
          <w:bCs/>
          <w:noProof/>
          <w:sz w:val="22"/>
          <w:szCs w:val="22"/>
          <w:lang w:eastAsia="pt-BR"/>
        </w:rPr>
      </w:pPr>
      <w:hyperlink w:anchor="_Toc99553788" w:history="1">
        <w:r w:rsidRPr="007241D8">
          <w:rPr>
            <w:rStyle w:val="Hyperlink"/>
            <w:rFonts w:cs="Tahoma"/>
            <w:b/>
            <w:bCs/>
            <w:noProof/>
            <w:lang w:eastAsia="pt-BR"/>
          </w:rPr>
          <w:t xml:space="preserve">Figura 2 – </w:t>
        </w:r>
        <w:r w:rsidRPr="007241D8">
          <w:rPr>
            <w:rStyle w:val="Hyperlink"/>
            <w:rFonts w:cs="Tahoma"/>
            <w:noProof/>
            <w:lang w:eastAsia="pt-BR"/>
          </w:rPr>
          <w:t>Tela De Lista de Contratos</w:t>
        </w:r>
        <w:r w:rsidRPr="007241D8">
          <w:rPr>
            <w:b/>
            <w:bCs/>
            <w:noProof/>
            <w:webHidden/>
          </w:rPr>
          <w:tab/>
        </w:r>
        <w:r w:rsidRPr="007241D8">
          <w:rPr>
            <w:b/>
            <w:bCs/>
            <w:noProof/>
            <w:webHidden/>
          </w:rPr>
          <w:fldChar w:fldCharType="begin"/>
        </w:r>
        <w:r w:rsidRPr="007241D8">
          <w:rPr>
            <w:b/>
            <w:bCs/>
            <w:noProof/>
            <w:webHidden/>
          </w:rPr>
          <w:instrText xml:space="preserve"> PAGEREF _Toc99553788 \h </w:instrText>
        </w:r>
        <w:r w:rsidRPr="007241D8">
          <w:rPr>
            <w:b/>
            <w:bCs/>
            <w:noProof/>
            <w:webHidden/>
          </w:rPr>
        </w:r>
        <w:r w:rsidRPr="007241D8">
          <w:rPr>
            <w:b/>
            <w:bCs/>
            <w:noProof/>
            <w:webHidden/>
          </w:rPr>
          <w:fldChar w:fldCharType="separate"/>
        </w:r>
        <w:r w:rsidRPr="007241D8">
          <w:rPr>
            <w:b/>
            <w:bCs/>
            <w:noProof/>
            <w:webHidden/>
          </w:rPr>
          <w:t>12</w:t>
        </w:r>
        <w:r w:rsidRPr="007241D8">
          <w:rPr>
            <w:b/>
            <w:bCs/>
            <w:noProof/>
            <w:webHidden/>
          </w:rPr>
          <w:fldChar w:fldCharType="end"/>
        </w:r>
      </w:hyperlink>
    </w:p>
    <w:p w14:paraId="69470C46" w14:textId="28EF5051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789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3</w:t>
        </w:r>
        <w:r w:rsidRPr="00B248EF">
          <w:rPr>
            <w:rStyle w:val="Hyperlink"/>
            <w:rFonts w:cs="Tahoma"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Cs/>
            <w:noProof/>
          </w:rPr>
          <w:t>– Situações do Contrato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5AED85B" w14:textId="7A3A8634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r:id="rId16" w:anchor="_Toc99553790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4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Gerar Termo De Acréscimo E/Ou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FAF0FB8" w14:textId="0CB88D03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791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5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Seleção do Tipo de Termo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9FAFEED" w14:textId="62807F71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792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6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Cadastro do Termo Aditivo de Acréscimo e Supressão - Aba Dados Gerais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D12B852" w14:textId="2AAB02F1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793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7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Aba Partes Do Termo De Acréscimo e/ou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235DCC2" w14:textId="290A52BC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794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8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Aba Itens Do Termo De Acréscimo e/ou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762D672" w14:textId="4F1FACC3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795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9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Cadastro do Termo de  Acréscimo e/ou Supressão de Contrato - Aba Anexos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5C99055" w14:textId="09AFA7DE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796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10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Cadastro de Termo Aditivo de Acréscimo E/Ou Supressão - Encaminhar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_Toc99553796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0B2DA34" w14:textId="46709D21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797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11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Analisando Termo Aditivo de Acréscimo E /Ou Supressão (Contratada)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_Toc99553797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869E81E" w14:textId="5A5D167B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798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12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Analisando Termo Aditivo de Acréscimo E /Ou Supressão (Contratada)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_Toc99553798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1FA77AE" w14:textId="12724FB3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799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13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Confirmando Termo Aditivo de Acréscimo E/Ou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_Toc99553799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0CE0B33" w14:textId="61D6A9A3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800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14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Confirmando Termo Aditivo de Prorrogação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2B909E30" w14:textId="35996785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r:id="rId17" w:anchor="_Toc99553801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15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Análise do Termo Aditivo - Gerando Termo Aditivo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66115840" w14:textId="14E5CFC7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802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16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Análise de Termo Aditivo de Acréscimo e Supressão - Download da Minuta do Termo Aditivo Gerada Pelo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2736DA9" w14:textId="6435C404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803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17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Termo Aditivo de Acréscimo E/Ou Supressão - Concluindo Análise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142C123" w14:textId="7803E3CC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804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18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Termo Aditivo De Acréscimo E/OU Supressão - Solicitando Análise Centralizada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58F84643" w14:textId="761129B4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805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19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Termo De Acréscimo E/Ou Supressão - Encaminhando Pedido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47AC5D6B" w14:textId="3016F2AA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806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20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Termo De Acréscimo E/Ou Supressão - Encaminhando Pedido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3A88ACFC" w14:textId="0831A12A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807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21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Termo Aditivo De Acréscimo E/Ou Supressão - Concluir Análise Centralizada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28611498" w14:textId="104D8F35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808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22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Termo De Acréscimo E/Ou Supressão - Deliberando Análise Centralizada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2F5FC4EA" w14:textId="0D00A870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809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23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Termo De Acréscimo E/Ou Supressão - Deliberando Análise Centralizada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812199B" w14:textId="44DFD34A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810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24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Termo Aditivo - Solicitando Aprovação Do Ordenador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396D058F" w14:textId="7B19DBCD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811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25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Termo Aditivo De Acréscimo E/Ou Supressão - Aprovando Termo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267B05E8" w14:textId="71E713A2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812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26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Termo Aditivo De Acréscimo E/Ou Supressão - Aprovando Termo de Acréscimo E/Ou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589E6FA5" w14:textId="6C81CE1D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813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27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Termo De Acréscimo E/Ou Supressão - Solicitar Análise Jurídica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512DE907" w14:textId="22EE8CA9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814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28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Cadastro De Termo De Acréscimo E/Ou Supressão - Concluindo Análise Jurídica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69519472" w14:textId="3DFA04A9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r:id="rId18" w:anchor="_Toc99553815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29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Termo De Acréscimo E/Ou Supressão - Solicitar Assinatura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79B8D09F" w14:textId="654D1CE8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816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30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Termo Aditivo De Acréscimo E/Ou Supressão - Solicitando Análise PGE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42286397" w14:textId="7300A6DB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r:id="rId19" w:anchor="_Toc99553817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31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Termo Acréscimo E/Ou Supressão - Concluindo Análise PGE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22816D33" w14:textId="7AF8429E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818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32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Termo Aditivo De Acréscimo E/Ou Supressão - Solicitando Análise Da SEFAZ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5A471318" w14:textId="4F88C7FA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819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33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Termo Acréscimo E/Ou Supressão - Concluindo Análise SEFAZ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73B46A30" w14:textId="6BA7358E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r:id="rId20" w:anchor="_Toc99553820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34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Cadastro De Termo De Acréscimo E/Ou Supressão - ABA "DOCS. Assinatura" - Assinando Termo De Acréscimo E/Ou Supressão (CONTRATADA)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6B5AB7E9" w14:textId="2F9303CE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821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35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Cadastro de Termo De Acréscimo E/Ou Supressão - ABA "DOCS. Assinatura" - Assinando Termo De (CONTRATANTE)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124E44E2" w14:textId="59852331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822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36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Cancelando Termo Aditivo De Acréscimo e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5FB5407B" w14:textId="0A9E2166" w:rsidR="007241D8" w:rsidRDefault="007241D8">
      <w:pPr>
        <w:pStyle w:val="ndicedeilustraes"/>
        <w:tabs>
          <w:tab w:val="right" w:leader="dot" w:pos="9629"/>
        </w:tabs>
        <w:rPr>
          <w:noProof/>
          <w:sz w:val="22"/>
          <w:szCs w:val="22"/>
          <w:lang w:eastAsia="pt-BR"/>
        </w:rPr>
      </w:pPr>
      <w:hyperlink w:anchor="_Toc99553823" w:history="1">
        <w:r w:rsidRPr="00B248EF">
          <w:rPr>
            <w:rStyle w:val="Hyperlink"/>
            <w:rFonts w:cs="Tahoma"/>
            <w:b/>
            <w:bCs/>
            <w:noProof/>
            <w:lang w:eastAsia="pt-BR"/>
          </w:rPr>
          <w:t>Figura 37</w:t>
        </w:r>
        <w:r w:rsidRPr="00B248EF">
          <w:rPr>
            <w:rStyle w:val="Hyperlink"/>
            <w:rFonts w:cs="Tahoma"/>
            <w:b/>
            <w:bCs/>
            <w:smallCaps/>
            <w:noProof/>
            <w:lang w:eastAsia="pt-BR"/>
          </w:rPr>
          <w:t xml:space="preserve"> </w:t>
        </w:r>
        <w:r w:rsidRPr="00B248EF">
          <w:rPr>
            <w:rStyle w:val="Hyperlink"/>
            <w:rFonts w:cs="Tahoma"/>
            <w:b/>
            <w:noProof/>
          </w:rPr>
          <w:t xml:space="preserve">– </w:t>
        </w:r>
        <w:r w:rsidRPr="00B248EF">
          <w:rPr>
            <w:rStyle w:val="Hyperlink"/>
            <w:rFonts w:cs="Tahoma"/>
            <w:bCs/>
            <w:noProof/>
          </w:rPr>
          <w:t>Reconfigurando Termo Aditivo De Acréscimo e Supressão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_Toc99553823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3F3C7E7A" w14:textId="77777777" w:rsidR="00647BEE" w:rsidRPr="00CF2377" w:rsidRDefault="000C5BB6">
      <w:pPr>
        <w:jc w:val="both"/>
        <w:rPr>
          <w:rFonts w:ascii="Tahoma" w:hAnsi="Tahoma" w:cs="Tahoma"/>
          <w:sz w:val="24"/>
          <w:szCs w:val="24"/>
        </w:rPr>
      </w:pPr>
      <w:r w:rsidRPr="00CF2377">
        <w:rPr>
          <w:rFonts w:ascii="Tahoma" w:hAnsi="Tahoma" w:cs="Tahoma"/>
          <w:sz w:val="24"/>
          <w:szCs w:val="24"/>
        </w:rPr>
        <w:fldChar w:fldCharType="end"/>
      </w:r>
      <w:r w:rsidRPr="00CF2377">
        <w:rPr>
          <w:rFonts w:ascii="Tahoma" w:hAnsi="Tahoma" w:cs="Tahoma"/>
          <w:sz w:val="24"/>
          <w:szCs w:val="24"/>
        </w:rPr>
        <w:br w:type="page"/>
      </w:r>
    </w:p>
    <w:p w14:paraId="0ECCF0C8" w14:textId="77777777" w:rsidR="00647BEE" w:rsidRPr="00CF2377" w:rsidRDefault="000C5BB6">
      <w:pPr>
        <w:pStyle w:val="Ttulo1"/>
        <w:numPr>
          <w:ilvl w:val="0"/>
          <w:numId w:val="2"/>
        </w:numPr>
        <w:jc w:val="both"/>
        <w:rPr>
          <w:rFonts w:ascii="Tahoma" w:hAnsi="Tahoma" w:cs="Tahoma"/>
          <w:b/>
          <w:color w:val="auto"/>
          <w:sz w:val="32"/>
          <w:szCs w:val="24"/>
          <w:lang w:eastAsia="pt-BR"/>
        </w:rPr>
      </w:pPr>
      <w:bookmarkStart w:id="0" w:name="_Hlk525031660"/>
      <w:bookmarkStart w:id="1" w:name="_Toc99551632"/>
      <w:r w:rsidRPr="00CF2377">
        <w:rPr>
          <w:rFonts w:ascii="Tahoma" w:hAnsi="Tahoma" w:cs="Tahoma"/>
          <w:b/>
          <w:color w:val="auto"/>
          <w:sz w:val="32"/>
          <w:szCs w:val="24"/>
          <w:lang w:eastAsia="pt-BR"/>
        </w:rPr>
        <w:lastRenderedPageBreak/>
        <w:t>Introdução</w:t>
      </w:r>
      <w:bookmarkEnd w:id="1"/>
    </w:p>
    <w:bookmarkEnd w:id="0"/>
    <w:p w14:paraId="673DCFB1" w14:textId="77777777" w:rsidR="00647BEE" w:rsidRPr="00CF2377" w:rsidRDefault="00647BEE">
      <w:pPr>
        <w:jc w:val="both"/>
        <w:rPr>
          <w:rFonts w:ascii="Tahoma" w:hAnsi="Tahoma" w:cs="Tahoma"/>
          <w:color w:val="000000" w:themeColor="text1"/>
          <w:sz w:val="8"/>
          <w:szCs w:val="8"/>
          <w:lang w:eastAsia="pt-BR"/>
        </w:rPr>
      </w:pPr>
    </w:p>
    <w:p w14:paraId="4955AB7E" w14:textId="77777777" w:rsidR="00647BEE" w:rsidRPr="003A1A2B" w:rsidRDefault="000C5BB6" w:rsidP="003A1A2B">
      <w:pPr>
        <w:pStyle w:val="Default"/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A1A2B">
        <w:rPr>
          <w:rFonts w:ascii="Tahoma" w:hAnsi="Tahoma" w:cs="Tahoma"/>
          <w:color w:val="000000" w:themeColor="text1"/>
          <w:sz w:val="22"/>
          <w:szCs w:val="22"/>
          <w:lang w:eastAsia="pt-BR"/>
        </w:rPr>
        <w:t>O PE-</w:t>
      </w:r>
      <w:r w:rsidRPr="003A1A2B">
        <w:rPr>
          <w:rFonts w:ascii="Tahoma" w:hAnsi="Tahoma" w:cs="Tahoma"/>
          <w:caps/>
          <w:color w:val="000000" w:themeColor="text1"/>
          <w:sz w:val="22"/>
          <w:szCs w:val="22"/>
          <w:lang w:eastAsia="pt-BR"/>
        </w:rPr>
        <w:t xml:space="preserve">Integrado </w:t>
      </w:r>
      <w:r w:rsidRPr="003A1A2B">
        <w:rPr>
          <w:rFonts w:ascii="Tahoma" w:hAnsi="Tahoma" w:cs="Tahoma"/>
          <w:color w:val="000000" w:themeColor="text1"/>
          <w:sz w:val="22"/>
          <w:szCs w:val="22"/>
          <w:lang w:eastAsia="pt-BR"/>
        </w:rPr>
        <w:t xml:space="preserve">é um Sistema de Gestão que integra todas as áreas de negócios da Administração Pública Estadual (Compras, Licitações, Contratos, Patrimônio e Almoxarifado) e será implantado em todos os órgãos e entidades do Poder Executivo, conforme </w:t>
      </w:r>
      <w:r w:rsidRPr="003A1A2B">
        <w:rPr>
          <w:rFonts w:ascii="Tahoma" w:hAnsi="Tahoma" w:cs="Tahoma"/>
          <w:b/>
          <w:bCs/>
          <w:color w:val="000000" w:themeColor="text1"/>
          <w:sz w:val="22"/>
          <w:szCs w:val="22"/>
        </w:rPr>
        <w:t>DECRETO Nº 40.222, DE 24 DE DEZEMBRO DE 2013.</w:t>
      </w:r>
    </w:p>
    <w:p w14:paraId="76A0D3B7" w14:textId="77777777" w:rsidR="00647BEE" w:rsidRPr="003A1A2B" w:rsidRDefault="000C5BB6" w:rsidP="003A1A2B">
      <w:pPr>
        <w:pStyle w:val="Default"/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  <w:lang w:eastAsia="pt-BR"/>
        </w:rPr>
      </w:pPr>
      <w:r w:rsidRPr="003A1A2B">
        <w:rPr>
          <w:rFonts w:ascii="Tahoma" w:hAnsi="Tahoma" w:cs="Tahoma"/>
          <w:color w:val="000000" w:themeColor="text1"/>
          <w:sz w:val="22"/>
          <w:szCs w:val="22"/>
          <w:lang w:eastAsia="pt-BR"/>
        </w:rPr>
        <w:t xml:space="preserve">O acesso ao sistema </w:t>
      </w:r>
      <w:r w:rsidRPr="003A1A2B">
        <w:rPr>
          <w:rFonts w:ascii="Tahoma" w:hAnsi="Tahoma" w:cs="Tahoma"/>
          <w:caps/>
          <w:color w:val="000000" w:themeColor="text1"/>
          <w:sz w:val="22"/>
          <w:szCs w:val="22"/>
          <w:lang w:eastAsia="pt-BR"/>
        </w:rPr>
        <w:t>PE-Integrado</w:t>
      </w:r>
      <w:r w:rsidRPr="003A1A2B">
        <w:rPr>
          <w:rFonts w:ascii="Tahoma" w:hAnsi="Tahoma" w:cs="Tahoma"/>
          <w:color w:val="000000" w:themeColor="text1"/>
          <w:sz w:val="22"/>
          <w:szCs w:val="22"/>
          <w:lang w:eastAsia="pt-BR"/>
        </w:rPr>
        <w:t xml:space="preserve"> encontra-se disponibilizado no seguinte endereço: </w:t>
      </w:r>
      <w:hyperlink r:id="rId21" w:history="1">
        <w:r w:rsidRPr="003A1A2B">
          <w:rPr>
            <w:rStyle w:val="Hyperlink"/>
            <w:rFonts w:cs="Tahoma"/>
            <w:b/>
            <w:sz w:val="22"/>
            <w:szCs w:val="22"/>
            <w:lang w:eastAsia="pt-BR"/>
          </w:rPr>
          <w:t>www.peintegrado.pe.gov.br</w:t>
        </w:r>
      </w:hyperlink>
      <w:r w:rsidRPr="003A1A2B">
        <w:rPr>
          <w:rFonts w:ascii="Tahoma" w:hAnsi="Tahoma" w:cs="Tahoma"/>
          <w:color w:val="000000" w:themeColor="text1"/>
          <w:sz w:val="22"/>
          <w:szCs w:val="22"/>
          <w:lang w:eastAsia="pt-BR"/>
        </w:rPr>
        <w:t xml:space="preserve"> </w:t>
      </w:r>
    </w:p>
    <w:p w14:paraId="12E7169C" w14:textId="369931F5" w:rsidR="00647BEE" w:rsidRPr="003A1A2B" w:rsidRDefault="000C5BB6" w:rsidP="003A1A2B">
      <w:pPr>
        <w:pStyle w:val="Default"/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A1A2B">
        <w:rPr>
          <w:rFonts w:ascii="Tahoma" w:hAnsi="Tahoma" w:cs="Tahoma"/>
          <w:color w:val="000000" w:themeColor="text1"/>
          <w:sz w:val="22"/>
          <w:szCs w:val="22"/>
        </w:rPr>
        <w:t xml:space="preserve">Este manual tem por objetivo apresentar o módulo de </w:t>
      </w:r>
      <w:r w:rsidR="007107AE" w:rsidRPr="003A1A2B">
        <w:rPr>
          <w:rFonts w:ascii="Tahoma" w:hAnsi="Tahoma" w:cs="Tahoma"/>
          <w:color w:val="000000" w:themeColor="text1"/>
          <w:sz w:val="22"/>
          <w:szCs w:val="22"/>
        </w:rPr>
        <w:t>contrato relacionando a parte de termo de acréscimo e supressão</w:t>
      </w:r>
      <w:r w:rsidRPr="003A1A2B">
        <w:rPr>
          <w:rFonts w:ascii="Tahoma" w:hAnsi="Tahoma" w:cs="Tahoma"/>
          <w:color w:val="000000" w:themeColor="text1"/>
          <w:sz w:val="22"/>
          <w:szCs w:val="22"/>
        </w:rPr>
        <w:t>.</w:t>
      </w:r>
    </w:p>
    <w:p w14:paraId="465B0D5A" w14:textId="77777777" w:rsidR="00647BEE" w:rsidRPr="003A1A2B" w:rsidRDefault="000C5BB6" w:rsidP="003A1A2B">
      <w:pPr>
        <w:pStyle w:val="Default"/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A1A2B">
        <w:rPr>
          <w:rFonts w:ascii="Tahoma" w:hAnsi="Tahoma" w:cs="Tahoma"/>
          <w:color w:val="000000" w:themeColor="text1"/>
          <w:sz w:val="22"/>
          <w:szCs w:val="22"/>
        </w:rPr>
        <w:t>O manual está organizado da seguinte forma:</w:t>
      </w:r>
    </w:p>
    <w:p w14:paraId="2E1C15C1" w14:textId="4C714CF0" w:rsidR="00647BEE" w:rsidRPr="003A1A2B" w:rsidRDefault="000C5BB6" w:rsidP="003A1A2B">
      <w:pPr>
        <w:pStyle w:val="Default"/>
        <w:numPr>
          <w:ilvl w:val="0"/>
          <w:numId w:val="3"/>
        </w:numPr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A1A2B">
        <w:rPr>
          <w:rFonts w:ascii="Tahoma" w:hAnsi="Tahoma" w:cs="Tahoma"/>
          <w:color w:val="000000" w:themeColor="text1"/>
          <w:sz w:val="22"/>
          <w:szCs w:val="22"/>
        </w:rPr>
        <w:t>Visão geral d</w:t>
      </w:r>
      <w:r w:rsidR="002045DF" w:rsidRPr="003A1A2B">
        <w:rPr>
          <w:rFonts w:ascii="Tahoma" w:hAnsi="Tahoma" w:cs="Tahoma"/>
          <w:color w:val="000000" w:themeColor="text1"/>
          <w:sz w:val="22"/>
          <w:szCs w:val="22"/>
        </w:rPr>
        <w:t>e</w:t>
      </w:r>
      <w:r w:rsidRPr="003A1A2B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2045DF" w:rsidRPr="003A1A2B">
        <w:rPr>
          <w:rFonts w:ascii="Tahoma" w:hAnsi="Tahoma" w:cs="Tahoma"/>
          <w:color w:val="000000" w:themeColor="text1"/>
          <w:sz w:val="22"/>
          <w:szCs w:val="22"/>
        </w:rPr>
        <w:t xml:space="preserve">termo de </w:t>
      </w:r>
      <w:r w:rsidR="007107AE" w:rsidRPr="003A1A2B">
        <w:rPr>
          <w:rFonts w:ascii="Tahoma" w:hAnsi="Tahoma" w:cs="Tahoma"/>
          <w:color w:val="000000" w:themeColor="text1"/>
          <w:sz w:val="22"/>
          <w:szCs w:val="22"/>
        </w:rPr>
        <w:t>acréscimo e supressão</w:t>
      </w:r>
      <w:r w:rsidRPr="003A1A2B">
        <w:rPr>
          <w:rFonts w:ascii="Tahoma" w:hAnsi="Tahoma" w:cs="Tahoma"/>
          <w:color w:val="000000" w:themeColor="text1"/>
          <w:sz w:val="22"/>
          <w:szCs w:val="22"/>
        </w:rPr>
        <w:t>;</w:t>
      </w:r>
    </w:p>
    <w:p w14:paraId="067B61B6" w14:textId="719C483D" w:rsidR="00647BEE" w:rsidRPr="003A1A2B" w:rsidRDefault="000C5BB6" w:rsidP="003A1A2B">
      <w:pPr>
        <w:pStyle w:val="Default"/>
        <w:numPr>
          <w:ilvl w:val="0"/>
          <w:numId w:val="3"/>
        </w:numPr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A1A2B">
        <w:rPr>
          <w:rFonts w:ascii="Tahoma" w:hAnsi="Tahoma" w:cs="Tahoma"/>
          <w:color w:val="000000" w:themeColor="text1"/>
          <w:sz w:val="22"/>
          <w:szCs w:val="22"/>
        </w:rPr>
        <w:t>Cadastr</w:t>
      </w:r>
      <w:r w:rsidR="00ED60DC" w:rsidRPr="003A1A2B">
        <w:rPr>
          <w:rFonts w:ascii="Tahoma" w:hAnsi="Tahoma" w:cs="Tahoma"/>
          <w:color w:val="000000" w:themeColor="text1"/>
          <w:sz w:val="22"/>
          <w:szCs w:val="22"/>
        </w:rPr>
        <w:t>ar</w:t>
      </w:r>
      <w:r w:rsidRPr="003A1A2B">
        <w:rPr>
          <w:rFonts w:ascii="Tahoma" w:hAnsi="Tahoma" w:cs="Tahoma"/>
          <w:color w:val="000000" w:themeColor="text1"/>
          <w:sz w:val="22"/>
          <w:szCs w:val="22"/>
        </w:rPr>
        <w:t xml:space="preserve"> d</w:t>
      </w:r>
      <w:r w:rsidR="009F7768" w:rsidRPr="003A1A2B">
        <w:rPr>
          <w:rFonts w:ascii="Tahoma" w:hAnsi="Tahoma" w:cs="Tahoma"/>
          <w:color w:val="000000" w:themeColor="text1"/>
          <w:sz w:val="22"/>
          <w:szCs w:val="22"/>
        </w:rPr>
        <w:t>e</w:t>
      </w:r>
      <w:r w:rsidRPr="003A1A2B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2045DF" w:rsidRPr="003A1A2B">
        <w:rPr>
          <w:rFonts w:ascii="Tahoma" w:hAnsi="Tahoma" w:cs="Tahoma"/>
          <w:color w:val="000000" w:themeColor="text1"/>
          <w:sz w:val="22"/>
          <w:szCs w:val="22"/>
        </w:rPr>
        <w:t xml:space="preserve">termo de </w:t>
      </w:r>
      <w:r w:rsidR="007107AE" w:rsidRPr="003A1A2B">
        <w:rPr>
          <w:rFonts w:ascii="Tahoma" w:hAnsi="Tahoma" w:cs="Tahoma"/>
          <w:color w:val="000000" w:themeColor="text1"/>
          <w:sz w:val="22"/>
          <w:szCs w:val="22"/>
        </w:rPr>
        <w:t>acréscimo e supressão</w:t>
      </w:r>
      <w:r w:rsidR="009F7768" w:rsidRPr="003A1A2B">
        <w:rPr>
          <w:rFonts w:ascii="Tahoma" w:hAnsi="Tahoma" w:cs="Tahoma"/>
          <w:color w:val="000000" w:themeColor="text1"/>
          <w:sz w:val="22"/>
          <w:szCs w:val="22"/>
        </w:rPr>
        <w:t>;</w:t>
      </w:r>
    </w:p>
    <w:p w14:paraId="4660395D" w14:textId="08E45754" w:rsidR="00647BEE" w:rsidRPr="003A1A2B" w:rsidRDefault="002045DF" w:rsidP="003A1A2B">
      <w:pPr>
        <w:pStyle w:val="Default"/>
        <w:numPr>
          <w:ilvl w:val="0"/>
          <w:numId w:val="3"/>
        </w:numPr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A1A2B">
        <w:rPr>
          <w:rFonts w:ascii="Tahoma" w:hAnsi="Tahoma" w:cs="Tahoma"/>
          <w:color w:val="000000" w:themeColor="text1"/>
          <w:sz w:val="22"/>
          <w:szCs w:val="22"/>
        </w:rPr>
        <w:t>An</w:t>
      </w:r>
      <w:r w:rsidR="00ED60DC" w:rsidRPr="003A1A2B">
        <w:rPr>
          <w:rFonts w:ascii="Tahoma" w:hAnsi="Tahoma" w:cs="Tahoma"/>
          <w:color w:val="000000" w:themeColor="text1"/>
          <w:sz w:val="22"/>
          <w:szCs w:val="22"/>
        </w:rPr>
        <w:t>a</w:t>
      </w:r>
      <w:r w:rsidRPr="003A1A2B">
        <w:rPr>
          <w:rFonts w:ascii="Tahoma" w:hAnsi="Tahoma" w:cs="Tahoma"/>
          <w:color w:val="000000" w:themeColor="text1"/>
          <w:sz w:val="22"/>
          <w:szCs w:val="22"/>
        </w:rPr>
        <w:t>lis</w:t>
      </w:r>
      <w:r w:rsidR="00ED60DC" w:rsidRPr="003A1A2B">
        <w:rPr>
          <w:rFonts w:ascii="Tahoma" w:hAnsi="Tahoma" w:cs="Tahoma"/>
          <w:color w:val="000000" w:themeColor="text1"/>
          <w:sz w:val="22"/>
          <w:szCs w:val="22"/>
        </w:rPr>
        <w:t>ar</w:t>
      </w:r>
      <w:r w:rsidRPr="003A1A2B">
        <w:rPr>
          <w:rFonts w:ascii="Tahoma" w:hAnsi="Tahoma" w:cs="Tahoma"/>
          <w:color w:val="000000" w:themeColor="text1"/>
          <w:sz w:val="22"/>
          <w:szCs w:val="22"/>
        </w:rPr>
        <w:t xml:space="preserve"> do termo </w:t>
      </w:r>
      <w:r w:rsidR="00ED60DC" w:rsidRPr="003A1A2B">
        <w:rPr>
          <w:rFonts w:ascii="Tahoma" w:hAnsi="Tahoma" w:cs="Tahoma"/>
          <w:color w:val="000000" w:themeColor="text1"/>
          <w:sz w:val="22"/>
          <w:szCs w:val="22"/>
        </w:rPr>
        <w:t xml:space="preserve">de </w:t>
      </w:r>
      <w:r w:rsidR="007107AE" w:rsidRPr="003A1A2B">
        <w:rPr>
          <w:rFonts w:ascii="Tahoma" w:hAnsi="Tahoma" w:cs="Tahoma"/>
          <w:color w:val="000000" w:themeColor="text1"/>
          <w:sz w:val="22"/>
          <w:szCs w:val="22"/>
        </w:rPr>
        <w:t>acréscimo e supressão</w:t>
      </w:r>
      <w:r w:rsidR="00B37385" w:rsidRPr="003A1A2B">
        <w:rPr>
          <w:rFonts w:ascii="Tahoma" w:hAnsi="Tahoma" w:cs="Tahoma"/>
          <w:color w:val="000000" w:themeColor="text1"/>
          <w:sz w:val="22"/>
          <w:szCs w:val="22"/>
        </w:rPr>
        <w:t xml:space="preserve"> (Contratada)</w:t>
      </w:r>
      <w:r w:rsidR="009F7768" w:rsidRPr="003A1A2B">
        <w:rPr>
          <w:rFonts w:ascii="Tahoma" w:hAnsi="Tahoma" w:cs="Tahoma"/>
          <w:color w:val="000000" w:themeColor="text1"/>
          <w:sz w:val="22"/>
          <w:szCs w:val="22"/>
        </w:rPr>
        <w:t>;</w:t>
      </w:r>
    </w:p>
    <w:p w14:paraId="18C964D5" w14:textId="2CCFD50B" w:rsidR="00ED60DC" w:rsidRPr="003A1A2B" w:rsidRDefault="00ED60DC" w:rsidP="003A1A2B">
      <w:pPr>
        <w:pStyle w:val="Default"/>
        <w:numPr>
          <w:ilvl w:val="0"/>
          <w:numId w:val="3"/>
        </w:numPr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A1A2B">
        <w:rPr>
          <w:rFonts w:ascii="Tahoma" w:hAnsi="Tahoma" w:cs="Tahoma"/>
          <w:color w:val="000000" w:themeColor="text1"/>
          <w:sz w:val="22"/>
          <w:szCs w:val="22"/>
        </w:rPr>
        <w:t xml:space="preserve">Confirmar termo de </w:t>
      </w:r>
      <w:r w:rsidR="007107AE" w:rsidRPr="003A1A2B">
        <w:rPr>
          <w:rFonts w:ascii="Tahoma" w:hAnsi="Tahoma" w:cs="Tahoma"/>
          <w:color w:val="000000" w:themeColor="text1"/>
          <w:sz w:val="22"/>
          <w:szCs w:val="22"/>
        </w:rPr>
        <w:t>acréscimo e supressão</w:t>
      </w:r>
      <w:r w:rsidRPr="003A1A2B">
        <w:rPr>
          <w:rFonts w:ascii="Tahoma" w:hAnsi="Tahoma" w:cs="Tahoma"/>
          <w:color w:val="000000" w:themeColor="text1"/>
          <w:sz w:val="22"/>
          <w:szCs w:val="22"/>
        </w:rPr>
        <w:t>;</w:t>
      </w:r>
    </w:p>
    <w:p w14:paraId="7485921A" w14:textId="1C5655FC" w:rsidR="00647BEE" w:rsidRPr="003A1A2B" w:rsidRDefault="00ED60DC" w:rsidP="003A1A2B">
      <w:pPr>
        <w:pStyle w:val="Default"/>
        <w:numPr>
          <w:ilvl w:val="0"/>
          <w:numId w:val="3"/>
        </w:numPr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A1A2B">
        <w:rPr>
          <w:rFonts w:ascii="Tahoma" w:hAnsi="Tahoma" w:cs="Tahoma"/>
          <w:color w:val="000000" w:themeColor="text1"/>
          <w:sz w:val="22"/>
          <w:szCs w:val="22"/>
        </w:rPr>
        <w:t xml:space="preserve">Analisar termo de </w:t>
      </w:r>
      <w:r w:rsidR="007107AE" w:rsidRPr="003A1A2B">
        <w:rPr>
          <w:rFonts w:ascii="Tahoma" w:hAnsi="Tahoma" w:cs="Tahoma"/>
          <w:color w:val="000000" w:themeColor="text1"/>
          <w:sz w:val="22"/>
          <w:szCs w:val="22"/>
        </w:rPr>
        <w:t>acréscimo e supressão</w:t>
      </w:r>
      <w:r w:rsidR="005463D4" w:rsidRPr="003A1A2B">
        <w:rPr>
          <w:rFonts w:ascii="Tahoma" w:hAnsi="Tahoma" w:cs="Tahoma"/>
          <w:color w:val="000000" w:themeColor="text1"/>
          <w:sz w:val="22"/>
          <w:szCs w:val="22"/>
        </w:rPr>
        <w:t>;</w:t>
      </w:r>
    </w:p>
    <w:p w14:paraId="19531C93" w14:textId="6188507F" w:rsidR="00ED60DC" w:rsidRPr="003A1A2B" w:rsidRDefault="00ED60DC" w:rsidP="003A1A2B">
      <w:pPr>
        <w:pStyle w:val="Default"/>
        <w:numPr>
          <w:ilvl w:val="0"/>
          <w:numId w:val="3"/>
        </w:numPr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A1A2B">
        <w:rPr>
          <w:rFonts w:ascii="Tahoma" w:hAnsi="Tahoma" w:cs="Tahoma"/>
          <w:color w:val="000000" w:themeColor="text1"/>
          <w:sz w:val="22"/>
          <w:szCs w:val="22"/>
        </w:rPr>
        <w:t xml:space="preserve">Analisar termo de </w:t>
      </w:r>
      <w:r w:rsidR="007107AE" w:rsidRPr="003A1A2B">
        <w:rPr>
          <w:rFonts w:ascii="Tahoma" w:hAnsi="Tahoma" w:cs="Tahoma"/>
          <w:color w:val="000000" w:themeColor="text1"/>
          <w:sz w:val="22"/>
          <w:szCs w:val="22"/>
        </w:rPr>
        <w:t>acréscimo e supressão</w:t>
      </w:r>
      <w:r w:rsidRPr="003A1A2B">
        <w:rPr>
          <w:rFonts w:ascii="Tahoma" w:hAnsi="Tahoma" w:cs="Tahoma"/>
          <w:color w:val="000000" w:themeColor="text1"/>
          <w:sz w:val="22"/>
          <w:szCs w:val="22"/>
        </w:rPr>
        <w:t xml:space="preserve"> (Gestor Central);</w:t>
      </w:r>
    </w:p>
    <w:p w14:paraId="3DFD4CAA" w14:textId="5D707F8D" w:rsidR="00ED60DC" w:rsidRPr="003A1A2B" w:rsidRDefault="00ED60DC" w:rsidP="003A1A2B">
      <w:pPr>
        <w:pStyle w:val="Default"/>
        <w:numPr>
          <w:ilvl w:val="0"/>
          <w:numId w:val="3"/>
        </w:numPr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A1A2B">
        <w:rPr>
          <w:rFonts w:ascii="Tahoma" w:hAnsi="Tahoma" w:cs="Tahoma"/>
          <w:color w:val="000000" w:themeColor="text1"/>
          <w:sz w:val="22"/>
          <w:szCs w:val="22"/>
        </w:rPr>
        <w:t>Solicitar aprovação do ordenador;</w:t>
      </w:r>
    </w:p>
    <w:p w14:paraId="3FDA39A3" w14:textId="1B4912B5" w:rsidR="00ED60DC" w:rsidRPr="003A1A2B" w:rsidRDefault="00ED60DC" w:rsidP="003A1A2B">
      <w:pPr>
        <w:pStyle w:val="Default"/>
        <w:numPr>
          <w:ilvl w:val="0"/>
          <w:numId w:val="3"/>
        </w:numPr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A1A2B">
        <w:rPr>
          <w:rFonts w:ascii="Tahoma" w:hAnsi="Tahoma" w:cs="Tahoma"/>
          <w:color w:val="000000" w:themeColor="text1"/>
          <w:sz w:val="22"/>
          <w:szCs w:val="22"/>
        </w:rPr>
        <w:t xml:space="preserve">Aprovar termo de </w:t>
      </w:r>
      <w:r w:rsidR="007107AE" w:rsidRPr="003A1A2B">
        <w:rPr>
          <w:rFonts w:ascii="Tahoma" w:hAnsi="Tahoma" w:cs="Tahoma"/>
          <w:color w:val="000000" w:themeColor="text1"/>
          <w:sz w:val="22"/>
          <w:szCs w:val="22"/>
        </w:rPr>
        <w:t>acréscimo e supressão</w:t>
      </w:r>
      <w:r w:rsidRPr="003A1A2B">
        <w:rPr>
          <w:rFonts w:ascii="Tahoma" w:hAnsi="Tahoma" w:cs="Tahoma"/>
          <w:color w:val="000000" w:themeColor="text1"/>
          <w:sz w:val="22"/>
          <w:szCs w:val="22"/>
        </w:rPr>
        <w:t>;</w:t>
      </w:r>
    </w:p>
    <w:p w14:paraId="47AA8894" w14:textId="04180873" w:rsidR="00ED60DC" w:rsidRPr="003A1A2B" w:rsidRDefault="00ED60DC" w:rsidP="003A1A2B">
      <w:pPr>
        <w:pStyle w:val="Default"/>
        <w:numPr>
          <w:ilvl w:val="0"/>
          <w:numId w:val="3"/>
        </w:numPr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A1A2B">
        <w:rPr>
          <w:rFonts w:ascii="Tahoma" w:hAnsi="Tahoma" w:cs="Tahoma"/>
          <w:color w:val="000000" w:themeColor="text1"/>
          <w:sz w:val="22"/>
          <w:szCs w:val="22"/>
        </w:rPr>
        <w:t>Solicitar análise jurídica;</w:t>
      </w:r>
    </w:p>
    <w:p w14:paraId="2E77BCB2" w14:textId="2908E8DD" w:rsidR="00ED60DC" w:rsidRPr="003A1A2B" w:rsidRDefault="00ED60DC" w:rsidP="003A1A2B">
      <w:pPr>
        <w:pStyle w:val="Default"/>
        <w:numPr>
          <w:ilvl w:val="0"/>
          <w:numId w:val="3"/>
        </w:numPr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A1A2B">
        <w:rPr>
          <w:rFonts w:ascii="Tahoma" w:hAnsi="Tahoma" w:cs="Tahoma"/>
          <w:color w:val="000000" w:themeColor="text1"/>
          <w:sz w:val="22"/>
          <w:szCs w:val="22"/>
        </w:rPr>
        <w:t>Concluir análise jurídica;</w:t>
      </w:r>
    </w:p>
    <w:p w14:paraId="46FCD936" w14:textId="55DA2BE4" w:rsidR="00ED60DC" w:rsidRPr="003A1A2B" w:rsidRDefault="00ED60DC" w:rsidP="003A1A2B">
      <w:pPr>
        <w:pStyle w:val="Default"/>
        <w:numPr>
          <w:ilvl w:val="0"/>
          <w:numId w:val="3"/>
        </w:numPr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A1A2B">
        <w:rPr>
          <w:rFonts w:ascii="Tahoma" w:hAnsi="Tahoma" w:cs="Tahoma"/>
          <w:color w:val="000000" w:themeColor="text1"/>
          <w:sz w:val="22"/>
          <w:szCs w:val="22"/>
        </w:rPr>
        <w:t>Solicitar análise PGE;</w:t>
      </w:r>
    </w:p>
    <w:p w14:paraId="2DD2C037" w14:textId="436D4A58" w:rsidR="00ED60DC" w:rsidRPr="003A1A2B" w:rsidRDefault="00ED60DC" w:rsidP="003A1A2B">
      <w:pPr>
        <w:pStyle w:val="Default"/>
        <w:numPr>
          <w:ilvl w:val="0"/>
          <w:numId w:val="3"/>
        </w:numPr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A1A2B">
        <w:rPr>
          <w:rFonts w:ascii="Tahoma" w:hAnsi="Tahoma" w:cs="Tahoma"/>
          <w:color w:val="000000" w:themeColor="text1"/>
          <w:sz w:val="22"/>
          <w:szCs w:val="22"/>
        </w:rPr>
        <w:t>Solicitar assinatura;</w:t>
      </w:r>
    </w:p>
    <w:p w14:paraId="7C66D02C" w14:textId="2F0F8C07" w:rsidR="00ED60DC" w:rsidRPr="003A1A2B" w:rsidRDefault="00ED60DC" w:rsidP="003A1A2B">
      <w:pPr>
        <w:pStyle w:val="Default"/>
        <w:numPr>
          <w:ilvl w:val="0"/>
          <w:numId w:val="3"/>
        </w:numPr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A1A2B">
        <w:rPr>
          <w:rFonts w:ascii="Tahoma" w:hAnsi="Tahoma" w:cs="Tahoma"/>
          <w:color w:val="000000" w:themeColor="text1"/>
          <w:sz w:val="22"/>
          <w:szCs w:val="22"/>
        </w:rPr>
        <w:t xml:space="preserve">Assinar termo de </w:t>
      </w:r>
      <w:r w:rsidR="007107AE" w:rsidRPr="003A1A2B">
        <w:rPr>
          <w:rFonts w:ascii="Tahoma" w:hAnsi="Tahoma" w:cs="Tahoma"/>
          <w:color w:val="000000" w:themeColor="text1"/>
          <w:sz w:val="22"/>
          <w:szCs w:val="22"/>
        </w:rPr>
        <w:t>acréscimo e supressão</w:t>
      </w:r>
      <w:r w:rsidRPr="003A1A2B">
        <w:rPr>
          <w:rFonts w:ascii="Tahoma" w:hAnsi="Tahoma" w:cs="Tahoma"/>
          <w:color w:val="000000" w:themeColor="text1"/>
          <w:sz w:val="22"/>
          <w:szCs w:val="22"/>
        </w:rPr>
        <w:t xml:space="preserve"> (Contratada);</w:t>
      </w:r>
    </w:p>
    <w:p w14:paraId="625DF8A8" w14:textId="6083DF48" w:rsidR="00ED60DC" w:rsidRPr="003A1A2B" w:rsidRDefault="00ED60DC" w:rsidP="003A1A2B">
      <w:pPr>
        <w:pStyle w:val="Default"/>
        <w:numPr>
          <w:ilvl w:val="0"/>
          <w:numId w:val="3"/>
        </w:numPr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A1A2B">
        <w:rPr>
          <w:rFonts w:ascii="Tahoma" w:hAnsi="Tahoma" w:cs="Tahoma"/>
          <w:color w:val="000000" w:themeColor="text1"/>
          <w:sz w:val="22"/>
          <w:szCs w:val="22"/>
        </w:rPr>
        <w:t xml:space="preserve">Assinar termo de </w:t>
      </w:r>
      <w:r w:rsidR="007107AE" w:rsidRPr="003A1A2B">
        <w:rPr>
          <w:rFonts w:ascii="Tahoma" w:hAnsi="Tahoma" w:cs="Tahoma"/>
          <w:color w:val="000000" w:themeColor="text1"/>
          <w:sz w:val="22"/>
          <w:szCs w:val="22"/>
        </w:rPr>
        <w:t>acréscimo e supressão</w:t>
      </w:r>
      <w:r w:rsidRPr="003A1A2B">
        <w:rPr>
          <w:rFonts w:ascii="Tahoma" w:hAnsi="Tahoma" w:cs="Tahoma"/>
          <w:color w:val="000000" w:themeColor="text1"/>
          <w:sz w:val="22"/>
          <w:szCs w:val="22"/>
        </w:rPr>
        <w:t xml:space="preserve"> (Contratada);</w:t>
      </w:r>
    </w:p>
    <w:p w14:paraId="663CA838" w14:textId="7AFCF83A" w:rsidR="009F7768" w:rsidRPr="003A1A2B" w:rsidRDefault="00ED60DC" w:rsidP="003A1A2B">
      <w:pPr>
        <w:pStyle w:val="Default"/>
        <w:numPr>
          <w:ilvl w:val="0"/>
          <w:numId w:val="3"/>
        </w:numPr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A1A2B">
        <w:rPr>
          <w:rFonts w:ascii="Tahoma" w:hAnsi="Tahoma" w:cs="Tahoma"/>
          <w:color w:val="000000" w:themeColor="text1"/>
          <w:sz w:val="22"/>
          <w:szCs w:val="22"/>
        </w:rPr>
        <w:t xml:space="preserve">Cancelar termo de </w:t>
      </w:r>
      <w:r w:rsidR="007107AE" w:rsidRPr="003A1A2B">
        <w:rPr>
          <w:rFonts w:ascii="Tahoma" w:hAnsi="Tahoma" w:cs="Tahoma"/>
          <w:color w:val="000000" w:themeColor="text1"/>
          <w:sz w:val="22"/>
          <w:szCs w:val="22"/>
        </w:rPr>
        <w:t>acréscimo e supressão</w:t>
      </w:r>
      <w:r w:rsidRPr="003A1A2B">
        <w:rPr>
          <w:rFonts w:ascii="Tahoma" w:hAnsi="Tahoma" w:cs="Tahoma"/>
          <w:color w:val="000000" w:themeColor="text1"/>
          <w:sz w:val="22"/>
          <w:szCs w:val="22"/>
        </w:rPr>
        <w:t>;</w:t>
      </w:r>
    </w:p>
    <w:p w14:paraId="3A13DF1F" w14:textId="0759C425" w:rsidR="00ED60DC" w:rsidRPr="003A1A2B" w:rsidRDefault="00ED60DC" w:rsidP="003A1A2B">
      <w:pPr>
        <w:pStyle w:val="Default"/>
        <w:numPr>
          <w:ilvl w:val="0"/>
          <w:numId w:val="3"/>
        </w:numPr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A1A2B">
        <w:rPr>
          <w:rFonts w:ascii="Tahoma" w:hAnsi="Tahoma" w:cs="Tahoma"/>
          <w:color w:val="000000" w:themeColor="text1"/>
          <w:sz w:val="22"/>
          <w:szCs w:val="22"/>
        </w:rPr>
        <w:t xml:space="preserve">Reconfigura termo de </w:t>
      </w:r>
      <w:r w:rsidR="007107AE" w:rsidRPr="003A1A2B">
        <w:rPr>
          <w:rFonts w:ascii="Tahoma" w:hAnsi="Tahoma" w:cs="Tahoma"/>
          <w:color w:val="000000" w:themeColor="text1"/>
          <w:sz w:val="22"/>
          <w:szCs w:val="22"/>
        </w:rPr>
        <w:t>acréscimo e supressão</w:t>
      </w:r>
      <w:r w:rsidR="00014501" w:rsidRPr="003A1A2B">
        <w:rPr>
          <w:rFonts w:ascii="Tahoma" w:hAnsi="Tahoma" w:cs="Tahoma"/>
          <w:color w:val="000000" w:themeColor="text1"/>
          <w:sz w:val="22"/>
          <w:szCs w:val="22"/>
        </w:rPr>
        <w:t>.</w:t>
      </w:r>
    </w:p>
    <w:p w14:paraId="2A87FCC7" w14:textId="5812EDC6" w:rsidR="001A0502" w:rsidRPr="001A0502" w:rsidRDefault="000C5BB6" w:rsidP="001A0502">
      <w:pPr>
        <w:pStyle w:val="Ttulo1"/>
        <w:numPr>
          <w:ilvl w:val="0"/>
          <w:numId w:val="2"/>
        </w:numPr>
        <w:jc w:val="both"/>
        <w:rPr>
          <w:rFonts w:ascii="Tahoma" w:hAnsi="Tahoma" w:cs="Tahoma"/>
          <w:b/>
          <w:color w:val="auto"/>
          <w:sz w:val="32"/>
          <w:szCs w:val="32"/>
          <w:lang w:eastAsia="pt-BR"/>
        </w:rPr>
      </w:pPr>
      <w:bookmarkStart w:id="2" w:name="_Hlk525031678"/>
      <w:bookmarkStart w:id="3" w:name="_Toc99551633"/>
      <w:r w:rsidRPr="00CF2377">
        <w:rPr>
          <w:rFonts w:ascii="Tahoma" w:hAnsi="Tahoma" w:cs="Tahoma"/>
          <w:b/>
          <w:color w:val="auto"/>
          <w:sz w:val="32"/>
          <w:szCs w:val="32"/>
          <w:lang w:eastAsia="pt-BR"/>
        </w:rPr>
        <w:lastRenderedPageBreak/>
        <w:t xml:space="preserve">Visão </w:t>
      </w:r>
      <w:r w:rsidR="003A1A2B">
        <w:rPr>
          <w:rFonts w:ascii="Tahoma" w:hAnsi="Tahoma" w:cs="Tahoma"/>
          <w:b/>
          <w:color w:val="auto"/>
          <w:sz w:val="32"/>
          <w:szCs w:val="32"/>
          <w:lang w:eastAsia="pt-BR"/>
        </w:rPr>
        <w:t>G</w:t>
      </w:r>
      <w:r w:rsidRPr="00CF2377">
        <w:rPr>
          <w:rFonts w:ascii="Tahoma" w:hAnsi="Tahoma" w:cs="Tahoma"/>
          <w:b/>
          <w:color w:val="auto"/>
          <w:sz w:val="32"/>
          <w:szCs w:val="32"/>
          <w:lang w:eastAsia="pt-BR"/>
        </w:rPr>
        <w:t xml:space="preserve">eral </w:t>
      </w:r>
      <w:r w:rsidR="003A1A2B">
        <w:rPr>
          <w:rFonts w:ascii="Tahoma" w:hAnsi="Tahoma" w:cs="Tahoma"/>
          <w:b/>
          <w:color w:val="auto"/>
          <w:sz w:val="32"/>
          <w:szCs w:val="32"/>
          <w:lang w:eastAsia="pt-BR"/>
        </w:rPr>
        <w:t>D</w:t>
      </w:r>
      <w:r w:rsidRPr="00CF2377">
        <w:rPr>
          <w:rFonts w:ascii="Tahoma" w:hAnsi="Tahoma" w:cs="Tahoma"/>
          <w:b/>
          <w:color w:val="auto"/>
          <w:sz w:val="32"/>
          <w:szCs w:val="32"/>
          <w:lang w:eastAsia="pt-BR"/>
        </w:rPr>
        <w:t xml:space="preserve">o </w:t>
      </w:r>
      <w:r w:rsidR="003A1A2B">
        <w:rPr>
          <w:rFonts w:ascii="Tahoma" w:hAnsi="Tahoma" w:cs="Tahoma"/>
          <w:b/>
          <w:color w:val="auto"/>
          <w:sz w:val="32"/>
          <w:szCs w:val="32"/>
          <w:lang w:eastAsia="pt-BR"/>
        </w:rPr>
        <w:t>M</w:t>
      </w:r>
      <w:r w:rsidRPr="00CF2377">
        <w:rPr>
          <w:rFonts w:ascii="Tahoma" w:hAnsi="Tahoma" w:cs="Tahoma"/>
          <w:b/>
          <w:color w:val="auto"/>
          <w:sz w:val="32"/>
          <w:szCs w:val="32"/>
          <w:lang w:eastAsia="pt-BR"/>
        </w:rPr>
        <w:t xml:space="preserve">ódulo </w:t>
      </w:r>
      <w:r w:rsidR="00143364" w:rsidRPr="00CF2377">
        <w:rPr>
          <w:rFonts w:ascii="Tahoma" w:hAnsi="Tahoma" w:cs="Tahoma"/>
          <w:b/>
          <w:color w:val="auto"/>
          <w:sz w:val="32"/>
          <w:szCs w:val="32"/>
          <w:lang w:eastAsia="pt-BR"/>
        </w:rPr>
        <w:t>Contrato</w:t>
      </w:r>
      <w:r w:rsidR="00014501" w:rsidRPr="00CF2377">
        <w:rPr>
          <w:rFonts w:ascii="Tahoma" w:hAnsi="Tahoma" w:cs="Tahoma"/>
          <w:b/>
          <w:color w:val="auto"/>
          <w:sz w:val="32"/>
          <w:szCs w:val="32"/>
          <w:lang w:eastAsia="pt-BR"/>
        </w:rPr>
        <w:t xml:space="preserve"> – Termo </w:t>
      </w:r>
      <w:r w:rsidR="003A1A2B">
        <w:rPr>
          <w:rFonts w:ascii="Tahoma" w:hAnsi="Tahoma" w:cs="Tahoma"/>
          <w:b/>
          <w:color w:val="auto"/>
          <w:sz w:val="32"/>
          <w:szCs w:val="32"/>
          <w:lang w:eastAsia="pt-BR"/>
        </w:rPr>
        <w:t>D</w:t>
      </w:r>
      <w:r w:rsidR="00014501" w:rsidRPr="00CF2377">
        <w:rPr>
          <w:rFonts w:ascii="Tahoma" w:hAnsi="Tahoma" w:cs="Tahoma"/>
          <w:b/>
          <w:color w:val="auto"/>
          <w:sz w:val="32"/>
          <w:szCs w:val="32"/>
          <w:lang w:eastAsia="pt-BR"/>
        </w:rPr>
        <w:t xml:space="preserve">e </w:t>
      </w:r>
      <w:r w:rsidR="003A1A2B">
        <w:rPr>
          <w:rFonts w:ascii="Tahoma" w:hAnsi="Tahoma" w:cs="Tahoma"/>
          <w:b/>
          <w:color w:val="auto"/>
          <w:sz w:val="32"/>
          <w:szCs w:val="32"/>
          <w:lang w:eastAsia="pt-BR"/>
        </w:rPr>
        <w:t>A</w:t>
      </w:r>
      <w:r w:rsidR="007107AE">
        <w:rPr>
          <w:rFonts w:ascii="Tahoma" w:hAnsi="Tahoma" w:cs="Tahoma"/>
          <w:b/>
          <w:color w:val="auto"/>
          <w:sz w:val="32"/>
          <w:szCs w:val="32"/>
          <w:lang w:eastAsia="pt-BR"/>
        </w:rPr>
        <w:t xml:space="preserve">créscimo e </w:t>
      </w:r>
      <w:r w:rsidR="003A1A2B">
        <w:rPr>
          <w:rFonts w:ascii="Tahoma" w:hAnsi="Tahoma" w:cs="Tahoma"/>
          <w:b/>
          <w:color w:val="auto"/>
          <w:sz w:val="32"/>
          <w:szCs w:val="32"/>
          <w:lang w:eastAsia="pt-BR"/>
        </w:rPr>
        <w:t>S</w:t>
      </w:r>
      <w:r w:rsidR="007107AE">
        <w:rPr>
          <w:rFonts w:ascii="Tahoma" w:hAnsi="Tahoma" w:cs="Tahoma"/>
          <w:b/>
          <w:color w:val="auto"/>
          <w:sz w:val="32"/>
          <w:szCs w:val="32"/>
          <w:lang w:eastAsia="pt-BR"/>
        </w:rPr>
        <w:t>upressão</w:t>
      </w:r>
      <w:bookmarkEnd w:id="3"/>
    </w:p>
    <w:bookmarkEnd w:id="2"/>
    <w:p w14:paraId="674D0C0C" w14:textId="7D281BBF" w:rsidR="00AF0B75" w:rsidRPr="003A1A2B" w:rsidRDefault="000C5BB6" w:rsidP="003A1A2B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3A1A2B">
        <w:rPr>
          <w:rFonts w:ascii="Tahoma" w:hAnsi="Tahoma" w:cs="Tahoma"/>
          <w:sz w:val="22"/>
          <w:szCs w:val="22"/>
          <w:lang w:eastAsia="pt-BR"/>
        </w:rPr>
        <w:t xml:space="preserve">Neste capítulo serão abordadas as principais funcionalidades do sistema no módulo de </w:t>
      </w:r>
      <w:r w:rsidR="00143364" w:rsidRPr="003A1A2B">
        <w:rPr>
          <w:rFonts w:ascii="Tahoma" w:hAnsi="Tahoma" w:cs="Tahoma"/>
          <w:sz w:val="22"/>
          <w:szCs w:val="22"/>
          <w:lang w:eastAsia="pt-BR"/>
        </w:rPr>
        <w:t>Contrato</w:t>
      </w:r>
      <w:r w:rsidR="00014501" w:rsidRPr="003A1A2B">
        <w:rPr>
          <w:rFonts w:ascii="Tahoma" w:hAnsi="Tahoma" w:cs="Tahoma"/>
          <w:sz w:val="22"/>
          <w:szCs w:val="22"/>
          <w:lang w:eastAsia="pt-BR"/>
        </w:rPr>
        <w:t xml:space="preserve"> -Termo de </w:t>
      </w:r>
      <w:r w:rsidR="007107AE" w:rsidRPr="003A1A2B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3A1A2B">
        <w:rPr>
          <w:rFonts w:ascii="Tahoma" w:hAnsi="Tahoma" w:cs="Tahoma"/>
          <w:sz w:val="22"/>
          <w:szCs w:val="22"/>
          <w:lang w:eastAsia="pt-BR"/>
        </w:rPr>
        <w:t>.</w:t>
      </w:r>
    </w:p>
    <w:p w14:paraId="332A9F32" w14:textId="7B31186C" w:rsidR="00647BEE" w:rsidRPr="00176436" w:rsidRDefault="000C5BB6">
      <w:pPr>
        <w:pStyle w:val="Ttulo1"/>
        <w:numPr>
          <w:ilvl w:val="1"/>
          <w:numId w:val="2"/>
        </w:numPr>
        <w:spacing w:before="100" w:beforeAutospacing="1"/>
        <w:jc w:val="both"/>
        <w:rPr>
          <w:rFonts w:ascii="Tahoma" w:hAnsi="Tahoma" w:cs="Tahoma"/>
          <w:b/>
          <w:color w:val="auto"/>
          <w:sz w:val="32"/>
          <w:szCs w:val="28"/>
          <w:lang w:eastAsia="pt-BR"/>
        </w:rPr>
      </w:pPr>
      <w:bookmarkStart w:id="4" w:name="_Hlk525031686"/>
      <w:bookmarkStart w:id="5" w:name="_Toc99551634"/>
      <w:r w:rsidRPr="00176436">
        <w:rPr>
          <w:rFonts w:ascii="Tahoma" w:hAnsi="Tahoma" w:cs="Tahoma"/>
          <w:b/>
          <w:color w:val="auto"/>
          <w:sz w:val="32"/>
          <w:szCs w:val="28"/>
          <w:lang w:eastAsia="pt-BR"/>
        </w:rPr>
        <w:t xml:space="preserve">Descrição </w:t>
      </w:r>
      <w:r w:rsidR="003A1A2B">
        <w:rPr>
          <w:rFonts w:ascii="Tahoma" w:hAnsi="Tahoma" w:cs="Tahoma"/>
          <w:b/>
          <w:color w:val="auto"/>
          <w:sz w:val="32"/>
          <w:szCs w:val="28"/>
          <w:lang w:eastAsia="pt-BR"/>
        </w:rPr>
        <w:t>D</w:t>
      </w:r>
      <w:r w:rsidRPr="00176436">
        <w:rPr>
          <w:rFonts w:ascii="Tahoma" w:hAnsi="Tahoma" w:cs="Tahoma"/>
          <w:b/>
          <w:color w:val="auto"/>
          <w:sz w:val="32"/>
          <w:szCs w:val="28"/>
          <w:lang w:eastAsia="pt-BR"/>
        </w:rPr>
        <w:t>os</w:t>
      </w:r>
      <w:r w:rsidR="00456E98" w:rsidRPr="00176436">
        <w:rPr>
          <w:rFonts w:ascii="Tahoma" w:hAnsi="Tahoma" w:cs="Tahoma"/>
          <w:b/>
          <w:color w:val="auto"/>
          <w:sz w:val="32"/>
          <w:szCs w:val="28"/>
          <w:lang w:eastAsia="pt-BR"/>
        </w:rPr>
        <w:t xml:space="preserve"> P</w:t>
      </w:r>
      <w:r w:rsidRPr="00176436">
        <w:rPr>
          <w:rFonts w:ascii="Tahoma" w:hAnsi="Tahoma" w:cs="Tahoma"/>
          <w:b/>
          <w:color w:val="auto"/>
          <w:sz w:val="32"/>
          <w:szCs w:val="28"/>
          <w:lang w:eastAsia="pt-BR"/>
        </w:rPr>
        <w:t xml:space="preserve">erfis </w:t>
      </w:r>
      <w:r w:rsidR="003A1A2B">
        <w:rPr>
          <w:rFonts w:ascii="Tahoma" w:hAnsi="Tahoma" w:cs="Tahoma"/>
          <w:b/>
          <w:color w:val="auto"/>
          <w:sz w:val="32"/>
          <w:szCs w:val="28"/>
          <w:lang w:eastAsia="pt-BR"/>
        </w:rPr>
        <w:t>D</w:t>
      </w:r>
      <w:r w:rsidRPr="00176436">
        <w:rPr>
          <w:rFonts w:ascii="Tahoma" w:hAnsi="Tahoma" w:cs="Tahoma"/>
          <w:b/>
          <w:color w:val="auto"/>
          <w:sz w:val="32"/>
          <w:szCs w:val="28"/>
          <w:lang w:eastAsia="pt-BR"/>
        </w:rPr>
        <w:t xml:space="preserve">e </w:t>
      </w:r>
      <w:r w:rsidR="00456E98" w:rsidRPr="00176436">
        <w:rPr>
          <w:rFonts w:ascii="Tahoma" w:hAnsi="Tahoma" w:cs="Tahoma"/>
          <w:b/>
          <w:color w:val="auto"/>
          <w:sz w:val="32"/>
          <w:szCs w:val="28"/>
          <w:lang w:eastAsia="pt-BR"/>
        </w:rPr>
        <w:t>U</w:t>
      </w:r>
      <w:r w:rsidRPr="00176436">
        <w:rPr>
          <w:rFonts w:ascii="Tahoma" w:hAnsi="Tahoma" w:cs="Tahoma"/>
          <w:b/>
          <w:color w:val="auto"/>
          <w:sz w:val="32"/>
          <w:szCs w:val="28"/>
          <w:lang w:eastAsia="pt-BR"/>
        </w:rPr>
        <w:t>suário</w:t>
      </w:r>
      <w:bookmarkEnd w:id="5"/>
    </w:p>
    <w:p w14:paraId="59DF6E5E" w14:textId="77777777" w:rsidR="00A51EE8" w:rsidRPr="00456E98" w:rsidRDefault="00A51EE8" w:rsidP="003A1A2B">
      <w:pPr>
        <w:pStyle w:val="PargrafodaLista1"/>
        <w:spacing w:before="120" w:after="120" w:line="360" w:lineRule="auto"/>
        <w:rPr>
          <w:rFonts w:ascii="Tahoma" w:hAnsi="Tahoma" w:cs="Tahoma"/>
          <w:sz w:val="22"/>
          <w:szCs w:val="22"/>
        </w:rPr>
      </w:pPr>
      <w:bookmarkStart w:id="6" w:name="_Hlk33080185"/>
      <w:r w:rsidRPr="00456E98">
        <w:rPr>
          <w:rFonts w:ascii="Tahoma" w:hAnsi="Tahoma" w:cs="Tahoma"/>
          <w:sz w:val="22"/>
          <w:szCs w:val="22"/>
        </w:rPr>
        <w:t>Os usuários do contrato do módulo de contrato são:</w:t>
      </w:r>
    </w:p>
    <w:p w14:paraId="55AED07A" w14:textId="77777777" w:rsidR="00A51EE8" w:rsidRPr="00CF2377" w:rsidRDefault="00A51EE8" w:rsidP="000D3A3E">
      <w:pPr>
        <w:pStyle w:val="PargrafodaLista"/>
        <w:keepNext/>
        <w:numPr>
          <w:ilvl w:val="0"/>
          <w:numId w:val="7"/>
        </w:numPr>
        <w:spacing w:before="240" w:after="60" w:line="360" w:lineRule="auto"/>
        <w:contextualSpacing w:val="0"/>
        <w:outlineLvl w:val="0"/>
        <w:rPr>
          <w:rFonts w:ascii="Tahoma" w:eastAsiaTheme="majorEastAsia" w:hAnsi="Tahoma" w:cs="Tahoma"/>
          <w:vanish/>
          <w:color w:val="E36C0A" w:themeColor="accent6" w:themeShade="BF"/>
          <w:sz w:val="24"/>
          <w:szCs w:val="24"/>
        </w:rPr>
      </w:pPr>
      <w:bookmarkStart w:id="7" w:name="_Toc52865534"/>
      <w:bookmarkStart w:id="8" w:name="_Toc52889544"/>
      <w:bookmarkStart w:id="9" w:name="_Toc52889573"/>
      <w:bookmarkStart w:id="10" w:name="_Toc52889603"/>
      <w:bookmarkStart w:id="11" w:name="_Toc52960220"/>
      <w:bookmarkStart w:id="12" w:name="_Toc52972765"/>
      <w:bookmarkStart w:id="13" w:name="_Toc53168235"/>
      <w:bookmarkStart w:id="14" w:name="_Toc53168328"/>
      <w:bookmarkStart w:id="15" w:name="_Toc95311336"/>
      <w:bookmarkStart w:id="16" w:name="_Toc95312543"/>
      <w:bookmarkStart w:id="17" w:name="_Toc26370247"/>
      <w:bookmarkStart w:id="18" w:name="_Toc39338128"/>
      <w:bookmarkStart w:id="19" w:name="_Toc44058140"/>
      <w:bookmarkStart w:id="20" w:name="_Toc9955163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20"/>
    </w:p>
    <w:p w14:paraId="1DA0D9A4" w14:textId="77777777" w:rsidR="00A51EE8" w:rsidRPr="00CF2377" w:rsidRDefault="00A51EE8" w:rsidP="000D3A3E">
      <w:pPr>
        <w:pStyle w:val="PargrafodaLista"/>
        <w:keepNext/>
        <w:numPr>
          <w:ilvl w:val="0"/>
          <w:numId w:val="7"/>
        </w:numPr>
        <w:spacing w:before="240" w:after="60" w:line="360" w:lineRule="auto"/>
        <w:contextualSpacing w:val="0"/>
        <w:outlineLvl w:val="0"/>
        <w:rPr>
          <w:rFonts w:ascii="Tahoma" w:eastAsiaTheme="majorEastAsia" w:hAnsi="Tahoma" w:cs="Tahoma"/>
          <w:vanish/>
          <w:color w:val="E36C0A" w:themeColor="accent6" w:themeShade="BF"/>
          <w:sz w:val="24"/>
          <w:szCs w:val="24"/>
        </w:rPr>
      </w:pPr>
      <w:bookmarkStart w:id="21" w:name="_Toc52865535"/>
      <w:bookmarkStart w:id="22" w:name="_Toc52889545"/>
      <w:bookmarkStart w:id="23" w:name="_Toc52889574"/>
      <w:bookmarkStart w:id="24" w:name="_Toc52889604"/>
      <w:bookmarkStart w:id="25" w:name="_Toc52960221"/>
      <w:bookmarkStart w:id="26" w:name="_Toc52972766"/>
      <w:bookmarkStart w:id="27" w:name="_Toc53168236"/>
      <w:bookmarkStart w:id="28" w:name="_Toc53168329"/>
      <w:bookmarkStart w:id="29" w:name="_Toc95311337"/>
      <w:bookmarkStart w:id="30" w:name="_Toc95312544"/>
      <w:bookmarkStart w:id="31" w:name="_Toc99551636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6E660B6E" w14:textId="77777777" w:rsidR="00A51EE8" w:rsidRPr="00CF2377" w:rsidRDefault="00A51EE8" w:rsidP="000D3A3E">
      <w:pPr>
        <w:pStyle w:val="PargrafodaLista"/>
        <w:keepNext/>
        <w:numPr>
          <w:ilvl w:val="1"/>
          <w:numId w:val="7"/>
        </w:numPr>
        <w:spacing w:before="240" w:after="60" w:line="360" w:lineRule="auto"/>
        <w:contextualSpacing w:val="0"/>
        <w:outlineLvl w:val="0"/>
        <w:rPr>
          <w:rFonts w:ascii="Tahoma" w:eastAsiaTheme="majorEastAsia" w:hAnsi="Tahoma" w:cs="Tahoma"/>
          <w:vanish/>
          <w:color w:val="E36C0A" w:themeColor="accent6" w:themeShade="BF"/>
          <w:sz w:val="24"/>
          <w:szCs w:val="24"/>
        </w:rPr>
      </w:pPr>
      <w:bookmarkStart w:id="32" w:name="_Toc52865536"/>
      <w:bookmarkStart w:id="33" w:name="_Toc52889546"/>
      <w:bookmarkStart w:id="34" w:name="_Toc52889575"/>
      <w:bookmarkStart w:id="35" w:name="_Toc52889605"/>
      <w:bookmarkStart w:id="36" w:name="_Toc52960222"/>
      <w:bookmarkStart w:id="37" w:name="_Toc52972767"/>
      <w:bookmarkStart w:id="38" w:name="_Toc53168237"/>
      <w:bookmarkStart w:id="39" w:name="_Toc53168330"/>
      <w:bookmarkStart w:id="40" w:name="_Toc95311338"/>
      <w:bookmarkStart w:id="41" w:name="_Toc95312545"/>
      <w:bookmarkStart w:id="42" w:name="_Toc99551637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2A5ADC78" w14:textId="5D483C03" w:rsidR="00014501" w:rsidRPr="005A0E9D" w:rsidRDefault="00014501" w:rsidP="000D3A3E">
      <w:pPr>
        <w:keepNext/>
        <w:numPr>
          <w:ilvl w:val="1"/>
          <w:numId w:val="7"/>
        </w:numPr>
        <w:spacing w:before="240" w:after="60" w:line="360" w:lineRule="auto"/>
        <w:jc w:val="both"/>
        <w:outlineLvl w:val="0"/>
        <w:rPr>
          <w:rFonts w:ascii="Tahoma" w:eastAsia="Times New Roman" w:hAnsi="Tahoma" w:cs="Tahoma"/>
          <w:kern w:val="32"/>
          <w:sz w:val="22"/>
          <w:szCs w:val="22"/>
        </w:rPr>
      </w:pPr>
      <w:bookmarkStart w:id="43" w:name="_Toc47440701"/>
      <w:bookmarkStart w:id="44" w:name="_Toc99551638"/>
      <w:bookmarkEnd w:id="6"/>
      <w:bookmarkEnd w:id="17"/>
      <w:bookmarkEnd w:id="18"/>
      <w:bookmarkEnd w:id="19"/>
      <w:r w:rsidRPr="005A0E9D">
        <w:rPr>
          <w:rFonts w:ascii="Tahoma" w:eastAsia="Times New Roman" w:hAnsi="Tahoma" w:cs="Tahoma"/>
          <w:kern w:val="32"/>
          <w:sz w:val="22"/>
          <w:szCs w:val="22"/>
        </w:rPr>
        <w:t xml:space="preserve">Gestor de </w:t>
      </w:r>
      <w:r w:rsidR="00456E98" w:rsidRPr="005A0E9D">
        <w:rPr>
          <w:rFonts w:ascii="Tahoma" w:eastAsia="Times New Roman" w:hAnsi="Tahoma" w:cs="Tahoma"/>
          <w:kern w:val="32"/>
          <w:sz w:val="22"/>
          <w:szCs w:val="22"/>
        </w:rPr>
        <w:t>C</w:t>
      </w:r>
      <w:r w:rsidRPr="005A0E9D">
        <w:rPr>
          <w:rFonts w:ascii="Tahoma" w:eastAsia="Times New Roman" w:hAnsi="Tahoma" w:cs="Tahoma"/>
          <w:kern w:val="32"/>
          <w:sz w:val="22"/>
          <w:szCs w:val="22"/>
        </w:rPr>
        <w:t>ontrato</w:t>
      </w:r>
      <w:bookmarkEnd w:id="43"/>
      <w:bookmarkEnd w:id="44"/>
      <w:r w:rsidRPr="005A0E9D">
        <w:rPr>
          <w:rFonts w:ascii="Tahoma" w:eastAsia="Times New Roman" w:hAnsi="Tahoma" w:cs="Tahoma"/>
          <w:kern w:val="32"/>
          <w:sz w:val="22"/>
          <w:szCs w:val="22"/>
        </w:rPr>
        <w:t xml:space="preserve"> </w:t>
      </w:r>
    </w:p>
    <w:p w14:paraId="7AC8A3C2" w14:textId="77777777" w:rsidR="00014501" w:rsidRPr="005A0E9D" w:rsidRDefault="00014501" w:rsidP="001A0502">
      <w:pPr>
        <w:spacing w:before="120" w:after="120" w:line="360" w:lineRule="auto"/>
        <w:ind w:left="720"/>
        <w:contextualSpacing/>
        <w:rPr>
          <w:rFonts w:ascii="Tahoma" w:eastAsia="Times New Roman" w:hAnsi="Tahoma" w:cs="Tahoma"/>
          <w:color w:val="000000" w:themeColor="text1"/>
          <w:sz w:val="22"/>
          <w:szCs w:val="22"/>
        </w:rPr>
      </w:pPr>
      <w:bookmarkStart w:id="45" w:name="_Hlk43455201"/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Este usuário poderá:</w:t>
      </w:r>
    </w:p>
    <w:p w14:paraId="7E3F4435" w14:textId="77777777" w:rsidR="00014501" w:rsidRPr="005A0E9D" w:rsidRDefault="00014501" w:rsidP="001A0502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Visualizará os contratos da sua Unidade Gestora e do mesmo grupo de compra;</w:t>
      </w:r>
    </w:p>
    <w:p w14:paraId="5C289379" w14:textId="77777777" w:rsidR="00014501" w:rsidRPr="005A0E9D" w:rsidRDefault="00014501" w:rsidP="001A0502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Gerar termo</w:t>
      </w:r>
      <w:bookmarkEnd w:id="45"/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 dos contratos que estão vinculados;</w:t>
      </w:r>
    </w:p>
    <w:p w14:paraId="1BAE6A4B" w14:textId="77777777" w:rsidR="00014501" w:rsidRPr="005A0E9D" w:rsidRDefault="00014501" w:rsidP="001A0502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Anexar documento dos contratos que estão vinculados;</w:t>
      </w:r>
    </w:p>
    <w:p w14:paraId="0D3070DA" w14:textId="299133C9" w:rsidR="00014501" w:rsidRPr="005A0E9D" w:rsidRDefault="00014501" w:rsidP="001A0502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Registrar o </w:t>
      </w:r>
      <w:r w:rsidR="00586063"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Termo aditivo de </w:t>
      </w:r>
      <w:r w:rsidR="007107AE"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acréscimo e supressão</w:t>
      </w: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 dos contratos que estão vinculados;</w:t>
      </w:r>
    </w:p>
    <w:p w14:paraId="1666181D" w14:textId="3C33B8C0" w:rsidR="00014501" w:rsidRPr="005A0E9D" w:rsidRDefault="00014501" w:rsidP="001A0502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Encaminhar o termo aditivo de </w:t>
      </w:r>
      <w:r w:rsidR="007107AE"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acréscimo e supressão</w:t>
      </w: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 dos contratos que estão vinculados;</w:t>
      </w:r>
    </w:p>
    <w:p w14:paraId="65B7DDDC" w14:textId="62CE27D6" w:rsidR="00014501" w:rsidRPr="005A0E9D" w:rsidRDefault="00014501" w:rsidP="001A0502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Confirmar o aditivo de </w:t>
      </w:r>
      <w:r w:rsidR="007107AE"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acréscimo e supressão</w:t>
      </w: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 dos contratos que estão vinculados;</w:t>
      </w:r>
    </w:p>
    <w:p w14:paraId="59C72C25" w14:textId="067F527A" w:rsidR="00014501" w:rsidRPr="005A0E9D" w:rsidRDefault="00014501" w:rsidP="001A0502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Realizar alterações no aditivo de </w:t>
      </w:r>
      <w:r w:rsidR="007107AE"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acréscimo e supressão</w:t>
      </w: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 dos contratos que estão vinculados.</w:t>
      </w:r>
    </w:p>
    <w:p w14:paraId="08377D9E" w14:textId="4EA7DE11" w:rsidR="00014501" w:rsidRPr="005A0E9D" w:rsidRDefault="00014501" w:rsidP="005A0E9D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Cancelar a aditivo de </w:t>
      </w:r>
      <w:r w:rsidR="007107AE"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acréscimo e supressão</w:t>
      </w: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 dos contratos que estão vinculados.</w:t>
      </w:r>
    </w:p>
    <w:p w14:paraId="0C203920" w14:textId="64D91955" w:rsidR="00014501" w:rsidRPr="005A0E9D" w:rsidRDefault="00014501" w:rsidP="000D3A3E">
      <w:pPr>
        <w:keepNext/>
        <w:numPr>
          <w:ilvl w:val="1"/>
          <w:numId w:val="7"/>
        </w:numPr>
        <w:spacing w:before="240" w:after="60" w:line="360" w:lineRule="auto"/>
        <w:jc w:val="both"/>
        <w:outlineLvl w:val="0"/>
        <w:rPr>
          <w:rFonts w:ascii="Tahoma" w:eastAsia="Times New Roman" w:hAnsi="Tahoma" w:cs="Tahoma"/>
          <w:kern w:val="32"/>
          <w:sz w:val="22"/>
          <w:szCs w:val="22"/>
        </w:rPr>
      </w:pPr>
      <w:bookmarkStart w:id="46" w:name="_Toc27568200"/>
      <w:bookmarkStart w:id="47" w:name="_Toc39217344"/>
      <w:bookmarkStart w:id="48" w:name="_Toc39338129"/>
      <w:bookmarkStart w:id="49" w:name="_Toc47440702"/>
      <w:bookmarkStart w:id="50" w:name="_Hlk33080317"/>
      <w:bookmarkStart w:id="51" w:name="_Toc27568201"/>
      <w:bookmarkStart w:id="52" w:name="_Toc36707387"/>
      <w:bookmarkStart w:id="53" w:name="_Toc99551639"/>
      <w:r w:rsidRPr="005A0E9D">
        <w:rPr>
          <w:rFonts w:ascii="Tahoma" w:eastAsia="Times New Roman" w:hAnsi="Tahoma" w:cs="Tahoma"/>
          <w:kern w:val="32"/>
          <w:sz w:val="22"/>
          <w:szCs w:val="22"/>
        </w:rPr>
        <w:t xml:space="preserve">Analista de </w:t>
      </w:r>
      <w:r w:rsidR="00456E98" w:rsidRPr="005A0E9D">
        <w:rPr>
          <w:rFonts w:ascii="Tahoma" w:eastAsia="Times New Roman" w:hAnsi="Tahoma" w:cs="Tahoma"/>
          <w:kern w:val="32"/>
          <w:sz w:val="22"/>
          <w:szCs w:val="22"/>
        </w:rPr>
        <w:t>C</w:t>
      </w:r>
      <w:r w:rsidRPr="005A0E9D">
        <w:rPr>
          <w:rFonts w:ascii="Tahoma" w:eastAsia="Times New Roman" w:hAnsi="Tahoma" w:cs="Tahoma"/>
          <w:kern w:val="32"/>
          <w:sz w:val="22"/>
          <w:szCs w:val="22"/>
        </w:rPr>
        <w:t>ontrato</w:t>
      </w:r>
      <w:bookmarkEnd w:id="46"/>
      <w:bookmarkEnd w:id="47"/>
      <w:bookmarkEnd w:id="48"/>
      <w:bookmarkEnd w:id="49"/>
      <w:bookmarkEnd w:id="53"/>
    </w:p>
    <w:p w14:paraId="4B3C4290" w14:textId="77777777" w:rsidR="00014501" w:rsidRPr="005A0E9D" w:rsidRDefault="00014501" w:rsidP="001A0502">
      <w:pPr>
        <w:spacing w:before="120" w:after="120" w:line="360" w:lineRule="auto"/>
        <w:ind w:left="720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Este usuário poderá:</w:t>
      </w:r>
    </w:p>
    <w:p w14:paraId="61D27926" w14:textId="77777777" w:rsidR="00014501" w:rsidRPr="005A0E9D" w:rsidRDefault="00014501" w:rsidP="001A0502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Visualizar os termos aditivos dos contratos da sua Unidade Gestora e mesmo Grupo de compra.</w:t>
      </w:r>
    </w:p>
    <w:p w14:paraId="627E9878" w14:textId="45924E69" w:rsidR="00014501" w:rsidRPr="005A0E9D" w:rsidRDefault="00014501" w:rsidP="001A0502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Gerar </w:t>
      </w:r>
      <w:r w:rsidR="00586063"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Termo aditivo de </w:t>
      </w:r>
      <w:r w:rsidR="007107AE"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acréscimo e supressão</w:t>
      </w: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 (documento de minuta) da sua Unidade Gestora e mesmo Grupo de compra;</w:t>
      </w:r>
    </w:p>
    <w:p w14:paraId="2DAC227D" w14:textId="77777777" w:rsidR="00014501" w:rsidRPr="005A0E9D" w:rsidRDefault="00014501" w:rsidP="001A0502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Anexar documento da sua Unidade Gestora e mesmo Grupo de compra;</w:t>
      </w:r>
    </w:p>
    <w:p w14:paraId="3FB3E8A8" w14:textId="06958654" w:rsidR="00014501" w:rsidRPr="005A0E9D" w:rsidRDefault="00014501" w:rsidP="001A0502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Concluir análise de aditivo de </w:t>
      </w:r>
      <w:r w:rsidR="007107AE"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acréscimo e supressão</w:t>
      </w: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 da sua Unidade Gestora e mesmo Grupo de compra;</w:t>
      </w:r>
    </w:p>
    <w:p w14:paraId="73F1474D" w14:textId="77777777" w:rsidR="00014501" w:rsidRPr="005A0E9D" w:rsidRDefault="00014501" w:rsidP="001A0502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Solicitar aprovação para o ordenador da Unidade Gestora e mesmo Grupo de compra;</w:t>
      </w:r>
    </w:p>
    <w:p w14:paraId="0A493FC0" w14:textId="77777777" w:rsidR="00014501" w:rsidRPr="005A0E9D" w:rsidRDefault="00014501" w:rsidP="001A0502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Solicita análise jurídica para aditivos da sua Unidade Gestora e mesmo Grupo de compra;</w:t>
      </w:r>
    </w:p>
    <w:p w14:paraId="371F5615" w14:textId="77777777" w:rsidR="00014501" w:rsidRPr="005A0E9D" w:rsidRDefault="00014501" w:rsidP="001A0502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lastRenderedPageBreak/>
        <w:t>Analisar a nota técnica dos aditivos da sua Unidade Gestora e mesmo Grupo de compra;</w:t>
      </w:r>
    </w:p>
    <w:p w14:paraId="48363959" w14:textId="0F05851C" w:rsidR="00014501" w:rsidRPr="005A0E9D" w:rsidRDefault="00014501" w:rsidP="001A0502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Solicitar análise PGE para os aditivos da sua Unidade Gestora e mesmo Grupo de compra;</w:t>
      </w:r>
    </w:p>
    <w:p w14:paraId="61D04688" w14:textId="02FACE95" w:rsidR="00B15330" w:rsidRPr="005A0E9D" w:rsidRDefault="00B15330" w:rsidP="001A0502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Solicitar análise SEFAZ;</w:t>
      </w:r>
    </w:p>
    <w:p w14:paraId="6342DD60" w14:textId="77777777" w:rsidR="00014501" w:rsidRPr="005A0E9D" w:rsidRDefault="00014501" w:rsidP="001A0502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Solicitar assinatura para os aditivos da sua Unidade Gestora e mesmo Grupo de compra;</w:t>
      </w:r>
    </w:p>
    <w:p w14:paraId="1733A81C" w14:textId="3DB4DB23" w:rsidR="00014501" w:rsidRPr="005A0E9D" w:rsidRDefault="00014501" w:rsidP="001A0502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Cancelar aditivo de </w:t>
      </w:r>
      <w:r w:rsidR="007107AE"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acréscimo e supressão</w:t>
      </w: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 da sua Unidade Gestora e mesmo Grupo de compra;</w:t>
      </w:r>
    </w:p>
    <w:p w14:paraId="33C4F3CB" w14:textId="7AFCE666" w:rsidR="00014501" w:rsidRPr="005A0E9D" w:rsidRDefault="00014501" w:rsidP="001A0502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Reconfigurar aditivo de </w:t>
      </w:r>
      <w:r w:rsidR="007107AE"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acréscimo e supressão</w:t>
      </w: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 da sua Unidade Gestora e mesmo Grupo de compra.</w:t>
      </w:r>
    </w:p>
    <w:p w14:paraId="25C98060" w14:textId="03D1BBEC" w:rsidR="00014501" w:rsidRPr="005A0E9D" w:rsidRDefault="00014501" w:rsidP="001A0502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Solicitar análise centralizada do aditivo de </w:t>
      </w:r>
      <w:r w:rsidR="007107AE"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acréscimo e supressão</w:t>
      </w: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 da sua Unidade Gestora e mesmo Grupo de compra.</w:t>
      </w:r>
    </w:p>
    <w:p w14:paraId="3E4E9D3F" w14:textId="77777777" w:rsidR="00014501" w:rsidRPr="005A0E9D" w:rsidRDefault="00014501" w:rsidP="000D3A3E">
      <w:pPr>
        <w:keepNext/>
        <w:numPr>
          <w:ilvl w:val="1"/>
          <w:numId w:val="7"/>
        </w:numPr>
        <w:spacing w:before="240" w:after="60" w:line="360" w:lineRule="auto"/>
        <w:jc w:val="both"/>
        <w:outlineLvl w:val="0"/>
        <w:rPr>
          <w:rFonts w:ascii="Tahoma" w:eastAsia="Times New Roman" w:hAnsi="Tahoma" w:cs="Tahoma"/>
          <w:kern w:val="32"/>
          <w:sz w:val="22"/>
          <w:szCs w:val="22"/>
        </w:rPr>
      </w:pPr>
      <w:bookmarkStart w:id="54" w:name="_Toc26370251"/>
      <w:bookmarkStart w:id="55" w:name="_Toc39338130"/>
      <w:bookmarkStart w:id="56" w:name="_Toc47440703"/>
      <w:bookmarkStart w:id="57" w:name="_Toc99551640"/>
      <w:bookmarkEnd w:id="50"/>
      <w:bookmarkEnd w:id="51"/>
      <w:bookmarkEnd w:id="52"/>
      <w:r w:rsidRPr="005A0E9D">
        <w:rPr>
          <w:rFonts w:ascii="Tahoma" w:eastAsia="Times New Roman" w:hAnsi="Tahoma" w:cs="Tahoma"/>
          <w:kern w:val="32"/>
          <w:sz w:val="22"/>
          <w:szCs w:val="22"/>
        </w:rPr>
        <w:t>Jurídico</w:t>
      </w:r>
      <w:bookmarkEnd w:id="54"/>
      <w:bookmarkEnd w:id="55"/>
      <w:bookmarkEnd w:id="56"/>
      <w:bookmarkEnd w:id="57"/>
    </w:p>
    <w:p w14:paraId="68F34078" w14:textId="77777777" w:rsidR="00014501" w:rsidRPr="005A0E9D" w:rsidRDefault="00014501" w:rsidP="001A0502">
      <w:pPr>
        <w:spacing w:before="120" w:after="120" w:line="360" w:lineRule="auto"/>
        <w:ind w:left="567"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sz w:val="22"/>
          <w:szCs w:val="22"/>
        </w:rPr>
        <w:t>Este usuário poderá:</w:t>
      </w:r>
    </w:p>
    <w:p w14:paraId="56FD197A" w14:textId="77777777" w:rsidR="00014501" w:rsidRPr="005A0E9D" w:rsidRDefault="00014501" w:rsidP="001A0502">
      <w:pPr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Visualizar o contrato da sua Unidade Gestora;</w:t>
      </w:r>
    </w:p>
    <w:p w14:paraId="46C74E03" w14:textId="77777777" w:rsidR="00014501" w:rsidRPr="005A0E9D" w:rsidRDefault="00014501" w:rsidP="001A0502">
      <w:pPr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Receber pedido de análise jurídica da sua Unidade Gestora;</w:t>
      </w:r>
    </w:p>
    <w:p w14:paraId="527349B7" w14:textId="5DF34D1D" w:rsidR="00014501" w:rsidRPr="005A0E9D" w:rsidRDefault="00014501" w:rsidP="001A0502">
      <w:pPr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sz w:val="22"/>
          <w:szCs w:val="22"/>
        </w:rPr>
        <w:t xml:space="preserve">Concluir análise jurídica </w:t>
      </w: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da sua Unidade Gestora</w:t>
      </w:r>
      <w:r w:rsidRPr="005A0E9D">
        <w:rPr>
          <w:rFonts w:ascii="Tahoma" w:eastAsia="Times New Roman" w:hAnsi="Tahoma" w:cs="Tahoma"/>
          <w:sz w:val="22"/>
          <w:szCs w:val="22"/>
        </w:rPr>
        <w:t xml:space="preserve">. </w:t>
      </w:r>
    </w:p>
    <w:p w14:paraId="2BDFE53F" w14:textId="77777777" w:rsidR="00014501" w:rsidRPr="005A0E9D" w:rsidRDefault="00014501" w:rsidP="000D3A3E">
      <w:pPr>
        <w:keepNext/>
        <w:numPr>
          <w:ilvl w:val="1"/>
          <w:numId w:val="7"/>
        </w:numPr>
        <w:spacing w:before="240" w:after="60" w:line="360" w:lineRule="auto"/>
        <w:jc w:val="both"/>
        <w:outlineLvl w:val="0"/>
        <w:rPr>
          <w:rFonts w:ascii="Tahoma" w:eastAsia="Times New Roman" w:hAnsi="Tahoma" w:cs="Tahoma"/>
          <w:kern w:val="32"/>
          <w:sz w:val="22"/>
          <w:szCs w:val="22"/>
        </w:rPr>
      </w:pPr>
      <w:bookmarkStart w:id="58" w:name="_Toc26370252"/>
      <w:bookmarkStart w:id="59" w:name="_Toc39338131"/>
      <w:bookmarkStart w:id="60" w:name="_Toc47440704"/>
      <w:bookmarkStart w:id="61" w:name="_Toc99551641"/>
      <w:r w:rsidRPr="005A0E9D">
        <w:rPr>
          <w:rFonts w:ascii="Tahoma" w:eastAsia="Times New Roman" w:hAnsi="Tahoma" w:cs="Tahoma"/>
          <w:kern w:val="32"/>
          <w:sz w:val="22"/>
          <w:szCs w:val="22"/>
        </w:rPr>
        <w:t>Procurador PGE</w:t>
      </w:r>
      <w:bookmarkEnd w:id="58"/>
      <w:bookmarkEnd w:id="59"/>
      <w:bookmarkEnd w:id="60"/>
      <w:bookmarkEnd w:id="61"/>
    </w:p>
    <w:p w14:paraId="476A6DB7" w14:textId="77777777" w:rsidR="00014501" w:rsidRPr="005A0E9D" w:rsidRDefault="00014501" w:rsidP="001A0502">
      <w:pPr>
        <w:spacing w:before="120" w:after="120" w:line="360" w:lineRule="auto"/>
        <w:ind w:left="567"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sz w:val="22"/>
          <w:szCs w:val="22"/>
        </w:rPr>
        <w:t>Este usuário poderá:</w:t>
      </w:r>
    </w:p>
    <w:p w14:paraId="58FFD86D" w14:textId="77777777" w:rsidR="00014501" w:rsidRPr="005A0E9D" w:rsidRDefault="00014501" w:rsidP="001A0502">
      <w:pPr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Visualizar o contrato de todo estado;</w:t>
      </w:r>
    </w:p>
    <w:p w14:paraId="6A1EAA5B" w14:textId="77777777" w:rsidR="00014501" w:rsidRPr="005A0E9D" w:rsidRDefault="00014501" w:rsidP="001A0502">
      <w:pPr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Receber pedido de análise PGE;</w:t>
      </w:r>
    </w:p>
    <w:p w14:paraId="357A6051" w14:textId="77777777" w:rsidR="00014501" w:rsidRPr="005A0E9D" w:rsidRDefault="00014501" w:rsidP="001A0502">
      <w:pPr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sz w:val="22"/>
          <w:szCs w:val="22"/>
        </w:rPr>
        <w:t>Concluir análise PGE.</w:t>
      </w:r>
    </w:p>
    <w:p w14:paraId="32CDD58C" w14:textId="77777777" w:rsidR="00014501" w:rsidRPr="005A0E9D" w:rsidRDefault="00014501" w:rsidP="000D3A3E">
      <w:pPr>
        <w:keepNext/>
        <w:numPr>
          <w:ilvl w:val="1"/>
          <w:numId w:val="7"/>
        </w:numPr>
        <w:spacing w:before="240" w:after="60" w:line="360" w:lineRule="auto"/>
        <w:jc w:val="both"/>
        <w:outlineLvl w:val="0"/>
        <w:rPr>
          <w:rFonts w:ascii="Tahoma" w:eastAsia="Times New Roman" w:hAnsi="Tahoma" w:cs="Tahoma"/>
          <w:kern w:val="32"/>
          <w:sz w:val="22"/>
          <w:szCs w:val="22"/>
        </w:rPr>
      </w:pPr>
      <w:bookmarkStart w:id="62" w:name="_Toc39338132"/>
      <w:bookmarkStart w:id="63" w:name="_Toc47440705"/>
      <w:bookmarkStart w:id="64" w:name="_Toc99551642"/>
      <w:r w:rsidRPr="005A0E9D">
        <w:rPr>
          <w:rFonts w:ascii="Tahoma" w:eastAsia="Times New Roman" w:hAnsi="Tahoma" w:cs="Tahoma"/>
          <w:kern w:val="32"/>
          <w:sz w:val="22"/>
          <w:szCs w:val="22"/>
        </w:rPr>
        <w:t>Representantes</w:t>
      </w:r>
      <w:bookmarkEnd w:id="62"/>
      <w:bookmarkEnd w:id="63"/>
      <w:bookmarkEnd w:id="64"/>
    </w:p>
    <w:p w14:paraId="1D8638B3" w14:textId="77777777" w:rsidR="00014501" w:rsidRPr="005A0E9D" w:rsidRDefault="00014501" w:rsidP="001A0502">
      <w:pPr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sz w:val="22"/>
          <w:szCs w:val="22"/>
        </w:rPr>
        <w:t xml:space="preserve">Contratante (UG – Perfil de Autoridade, Autoridade Central ou Ordenador – já existente no sistema) </w:t>
      </w:r>
    </w:p>
    <w:p w14:paraId="4139E087" w14:textId="77777777" w:rsidR="00014501" w:rsidRPr="005A0E9D" w:rsidRDefault="00014501" w:rsidP="001A0502">
      <w:pPr>
        <w:numPr>
          <w:ilvl w:val="1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Visualizar os contratos (visualizam todas as telas e documentos na aba de documentos do processo) da Unidade Gestora que está vinculado;</w:t>
      </w:r>
    </w:p>
    <w:p w14:paraId="6467690B" w14:textId="2E6F5DDA" w:rsidR="00014501" w:rsidRPr="005A0E9D" w:rsidRDefault="00014501" w:rsidP="001A0502">
      <w:pPr>
        <w:numPr>
          <w:ilvl w:val="1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sz w:val="22"/>
          <w:szCs w:val="22"/>
        </w:rPr>
        <w:t xml:space="preserve">Assinam aditivo de </w:t>
      </w:r>
      <w:r w:rsidR="007107AE" w:rsidRPr="005A0E9D">
        <w:rPr>
          <w:rFonts w:ascii="Tahoma" w:eastAsia="Times New Roman" w:hAnsi="Tahoma" w:cs="Tahoma"/>
          <w:sz w:val="22"/>
          <w:szCs w:val="22"/>
        </w:rPr>
        <w:t>acréscimo e supressão</w:t>
      </w:r>
      <w:r w:rsidRPr="005A0E9D">
        <w:rPr>
          <w:rFonts w:ascii="Tahoma" w:eastAsia="Times New Roman" w:hAnsi="Tahoma" w:cs="Tahoma"/>
          <w:sz w:val="22"/>
          <w:szCs w:val="22"/>
        </w:rPr>
        <w:t xml:space="preserve"> (Aba Docs</w:t>
      </w:r>
      <w:r w:rsidR="00AA63B8" w:rsidRPr="005A0E9D">
        <w:rPr>
          <w:rFonts w:ascii="Tahoma" w:eastAsia="Times New Roman" w:hAnsi="Tahoma" w:cs="Tahoma"/>
          <w:sz w:val="22"/>
          <w:szCs w:val="22"/>
        </w:rPr>
        <w:t>.</w:t>
      </w:r>
      <w:r w:rsidRPr="005A0E9D">
        <w:rPr>
          <w:rFonts w:ascii="Tahoma" w:eastAsia="Times New Roman" w:hAnsi="Tahoma" w:cs="Tahoma"/>
          <w:sz w:val="22"/>
          <w:szCs w:val="22"/>
        </w:rPr>
        <w:t xml:space="preserve"> assinatura) que está vinculado.</w:t>
      </w:r>
    </w:p>
    <w:p w14:paraId="0170480B" w14:textId="77777777" w:rsidR="001A0502" w:rsidRPr="005A0E9D" w:rsidRDefault="001A0502" w:rsidP="001A0502">
      <w:pPr>
        <w:spacing w:before="120" w:after="120" w:line="360" w:lineRule="auto"/>
        <w:ind w:left="1800"/>
        <w:contextualSpacing/>
        <w:jc w:val="both"/>
        <w:rPr>
          <w:rFonts w:ascii="Tahoma" w:eastAsia="Times New Roman" w:hAnsi="Tahoma" w:cs="Tahoma"/>
          <w:sz w:val="22"/>
          <w:szCs w:val="22"/>
        </w:rPr>
      </w:pPr>
    </w:p>
    <w:p w14:paraId="6E35A834" w14:textId="77777777" w:rsidR="00014501" w:rsidRPr="005A0E9D" w:rsidRDefault="00014501" w:rsidP="001A0502">
      <w:pPr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sz w:val="22"/>
          <w:szCs w:val="22"/>
        </w:rPr>
        <w:lastRenderedPageBreak/>
        <w:t>Contratada (Fornecedor – Perfil)</w:t>
      </w:r>
    </w:p>
    <w:p w14:paraId="1B82D199" w14:textId="1C451EED" w:rsidR="00014501" w:rsidRPr="005A0E9D" w:rsidRDefault="00014501" w:rsidP="001A0502">
      <w:pPr>
        <w:numPr>
          <w:ilvl w:val="1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sz w:val="22"/>
          <w:szCs w:val="22"/>
        </w:rPr>
        <w:t>Visualizam os contratos e aditivos que fazem parte.  Este deverá visualizar as abas (dados gerais, partes, item, gestores/fiscais e docs</w:t>
      </w:r>
      <w:r w:rsidR="00AA63B8" w:rsidRPr="005A0E9D">
        <w:rPr>
          <w:rFonts w:ascii="Tahoma" w:eastAsia="Times New Roman" w:hAnsi="Tahoma" w:cs="Tahoma"/>
          <w:sz w:val="22"/>
          <w:szCs w:val="22"/>
        </w:rPr>
        <w:t>.</w:t>
      </w:r>
      <w:r w:rsidRPr="005A0E9D">
        <w:rPr>
          <w:rFonts w:ascii="Tahoma" w:eastAsia="Times New Roman" w:hAnsi="Tahoma" w:cs="Tahoma"/>
          <w:sz w:val="22"/>
          <w:szCs w:val="22"/>
        </w:rPr>
        <w:t xml:space="preserve"> assinatura, contrato/termos).</w:t>
      </w:r>
    </w:p>
    <w:p w14:paraId="5ECF9CC6" w14:textId="55FC41DF" w:rsidR="00014501" w:rsidRPr="005A0E9D" w:rsidRDefault="00014501" w:rsidP="001A0502">
      <w:pPr>
        <w:numPr>
          <w:ilvl w:val="1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sz w:val="22"/>
          <w:szCs w:val="22"/>
        </w:rPr>
        <w:t>Na Aba de docs</w:t>
      </w:r>
      <w:r w:rsidR="00AA63B8" w:rsidRPr="005A0E9D">
        <w:rPr>
          <w:rFonts w:ascii="Tahoma" w:eastAsia="Times New Roman" w:hAnsi="Tahoma" w:cs="Tahoma"/>
          <w:sz w:val="22"/>
          <w:szCs w:val="22"/>
        </w:rPr>
        <w:t>.</w:t>
      </w:r>
      <w:r w:rsidRPr="005A0E9D">
        <w:rPr>
          <w:rFonts w:ascii="Tahoma" w:eastAsia="Times New Roman" w:hAnsi="Tahoma" w:cs="Tahoma"/>
          <w:sz w:val="22"/>
          <w:szCs w:val="22"/>
        </w:rPr>
        <w:t xml:space="preserve"> assinatura a contratada deverá visualizar o documento do tipo “termo aditivo” que é o </w:t>
      </w:r>
      <w:r w:rsidR="00586063" w:rsidRPr="005A0E9D">
        <w:rPr>
          <w:rFonts w:ascii="Tahoma" w:eastAsia="Times New Roman" w:hAnsi="Tahoma" w:cs="Tahoma"/>
          <w:sz w:val="22"/>
          <w:szCs w:val="22"/>
        </w:rPr>
        <w:t xml:space="preserve">Termo aditivo de </w:t>
      </w:r>
      <w:r w:rsidR="007107AE" w:rsidRPr="005A0E9D">
        <w:rPr>
          <w:rFonts w:ascii="Tahoma" w:eastAsia="Times New Roman" w:hAnsi="Tahoma" w:cs="Tahoma"/>
          <w:sz w:val="22"/>
          <w:szCs w:val="22"/>
        </w:rPr>
        <w:t>acréscimo e supressão</w:t>
      </w:r>
      <w:r w:rsidRPr="005A0E9D">
        <w:rPr>
          <w:rFonts w:ascii="Tahoma" w:eastAsia="Times New Roman" w:hAnsi="Tahoma" w:cs="Tahoma"/>
          <w:sz w:val="22"/>
          <w:szCs w:val="22"/>
        </w:rPr>
        <w:t>. E os aditivos os quais fazem parte.</w:t>
      </w:r>
    </w:p>
    <w:p w14:paraId="5DBE40E7" w14:textId="77777777" w:rsidR="00014501" w:rsidRPr="005A0E9D" w:rsidRDefault="00014501" w:rsidP="001A0502">
      <w:pPr>
        <w:numPr>
          <w:ilvl w:val="1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sz w:val="22"/>
          <w:szCs w:val="22"/>
        </w:rPr>
        <w:t>Realizar análise do termo no contrato ao qual está vinculado.</w:t>
      </w:r>
    </w:p>
    <w:p w14:paraId="59729F76" w14:textId="208DC91A" w:rsidR="00014501" w:rsidRPr="005A0E9D" w:rsidRDefault="00014501" w:rsidP="005A0E9D">
      <w:pPr>
        <w:keepNext/>
        <w:numPr>
          <w:ilvl w:val="1"/>
          <w:numId w:val="7"/>
        </w:numPr>
        <w:spacing w:before="240" w:after="60" w:line="360" w:lineRule="auto"/>
        <w:jc w:val="both"/>
        <w:outlineLvl w:val="0"/>
        <w:rPr>
          <w:rFonts w:ascii="Tahoma" w:eastAsia="Times New Roman" w:hAnsi="Tahoma" w:cs="Tahoma"/>
          <w:kern w:val="32"/>
          <w:sz w:val="22"/>
          <w:szCs w:val="22"/>
        </w:rPr>
      </w:pPr>
      <w:bookmarkStart w:id="65" w:name="_Toc47440706"/>
      <w:bookmarkStart w:id="66" w:name="_Toc99551643"/>
      <w:r w:rsidRPr="005A0E9D">
        <w:rPr>
          <w:rFonts w:ascii="Tahoma" w:eastAsia="Times New Roman" w:hAnsi="Tahoma" w:cs="Tahoma"/>
          <w:kern w:val="32"/>
          <w:sz w:val="22"/>
          <w:szCs w:val="22"/>
        </w:rPr>
        <w:t>Ordenador</w:t>
      </w:r>
      <w:bookmarkEnd w:id="65"/>
      <w:bookmarkEnd w:id="66"/>
    </w:p>
    <w:p w14:paraId="1D5C6569" w14:textId="77777777" w:rsidR="00014501" w:rsidRPr="005A0E9D" w:rsidRDefault="00014501" w:rsidP="001A0502">
      <w:pPr>
        <w:spacing w:before="120" w:after="120" w:line="360" w:lineRule="auto"/>
        <w:ind w:left="567"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sz w:val="22"/>
          <w:szCs w:val="22"/>
        </w:rPr>
        <w:t>Este usuário poderá:</w:t>
      </w:r>
    </w:p>
    <w:p w14:paraId="7CAB2410" w14:textId="77777777" w:rsidR="00014501" w:rsidRPr="005A0E9D" w:rsidRDefault="00014501" w:rsidP="001A0502">
      <w:pPr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Visualizar o contrato da Unidade gestora;</w:t>
      </w:r>
    </w:p>
    <w:p w14:paraId="4C937F7C" w14:textId="77777777" w:rsidR="00014501" w:rsidRPr="005A0E9D" w:rsidRDefault="00014501" w:rsidP="001A0502">
      <w:pPr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Receber pedido de solicitação de aprovação da Unidade gestora;</w:t>
      </w:r>
    </w:p>
    <w:p w14:paraId="65C48008" w14:textId="6CEEA001" w:rsidR="00014501" w:rsidRPr="005A0E9D" w:rsidRDefault="00014501" w:rsidP="005A0E9D">
      <w:pPr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sz w:val="22"/>
          <w:szCs w:val="22"/>
        </w:rPr>
        <w:t xml:space="preserve">Deliberar </w:t>
      </w: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da Unidade gestora</w:t>
      </w:r>
      <w:r w:rsidRPr="005A0E9D">
        <w:rPr>
          <w:rFonts w:ascii="Tahoma" w:eastAsia="Times New Roman" w:hAnsi="Tahoma" w:cs="Tahoma"/>
          <w:sz w:val="22"/>
          <w:szCs w:val="22"/>
        </w:rPr>
        <w:t>.</w:t>
      </w:r>
    </w:p>
    <w:p w14:paraId="012FF1E7" w14:textId="097A36ED" w:rsidR="00014501" w:rsidRPr="005A0E9D" w:rsidRDefault="00014501" w:rsidP="000D3A3E">
      <w:pPr>
        <w:keepNext/>
        <w:numPr>
          <w:ilvl w:val="1"/>
          <w:numId w:val="7"/>
        </w:numPr>
        <w:spacing w:before="240" w:after="60" w:line="360" w:lineRule="auto"/>
        <w:jc w:val="both"/>
        <w:outlineLvl w:val="0"/>
        <w:rPr>
          <w:rFonts w:ascii="Tahoma" w:eastAsia="Times New Roman" w:hAnsi="Tahoma" w:cs="Tahoma"/>
          <w:kern w:val="32"/>
          <w:sz w:val="22"/>
          <w:szCs w:val="22"/>
        </w:rPr>
      </w:pPr>
      <w:bookmarkStart w:id="67" w:name="_Toc47440707"/>
      <w:bookmarkStart w:id="68" w:name="_Toc99551644"/>
      <w:r w:rsidRPr="005A0E9D">
        <w:rPr>
          <w:rFonts w:ascii="Tahoma" w:eastAsia="Times New Roman" w:hAnsi="Tahoma" w:cs="Tahoma"/>
          <w:kern w:val="32"/>
          <w:sz w:val="22"/>
          <w:szCs w:val="22"/>
        </w:rPr>
        <w:t xml:space="preserve">Gestor de </w:t>
      </w:r>
      <w:r w:rsidR="00456E98" w:rsidRPr="005A0E9D">
        <w:rPr>
          <w:rFonts w:ascii="Tahoma" w:eastAsia="Times New Roman" w:hAnsi="Tahoma" w:cs="Tahoma"/>
          <w:kern w:val="32"/>
          <w:sz w:val="22"/>
          <w:szCs w:val="22"/>
        </w:rPr>
        <w:t>C</w:t>
      </w:r>
      <w:r w:rsidRPr="005A0E9D">
        <w:rPr>
          <w:rFonts w:ascii="Tahoma" w:eastAsia="Times New Roman" w:hAnsi="Tahoma" w:cs="Tahoma"/>
          <w:kern w:val="32"/>
          <w:sz w:val="22"/>
          <w:szCs w:val="22"/>
        </w:rPr>
        <w:t xml:space="preserve">ontrato </w:t>
      </w:r>
      <w:r w:rsidR="00456E98" w:rsidRPr="005A0E9D">
        <w:rPr>
          <w:rFonts w:ascii="Tahoma" w:eastAsia="Times New Roman" w:hAnsi="Tahoma" w:cs="Tahoma"/>
          <w:kern w:val="32"/>
          <w:sz w:val="22"/>
          <w:szCs w:val="22"/>
        </w:rPr>
        <w:t>C</w:t>
      </w:r>
      <w:r w:rsidRPr="005A0E9D">
        <w:rPr>
          <w:rFonts w:ascii="Tahoma" w:eastAsia="Times New Roman" w:hAnsi="Tahoma" w:cs="Tahoma"/>
          <w:kern w:val="32"/>
          <w:sz w:val="22"/>
          <w:szCs w:val="22"/>
        </w:rPr>
        <w:t>entral</w:t>
      </w:r>
      <w:bookmarkEnd w:id="67"/>
      <w:bookmarkEnd w:id="68"/>
    </w:p>
    <w:p w14:paraId="275FEEE1" w14:textId="77777777" w:rsidR="00014501" w:rsidRPr="005A0E9D" w:rsidRDefault="00014501" w:rsidP="001A0502">
      <w:pPr>
        <w:spacing w:before="120" w:after="120" w:line="360" w:lineRule="auto"/>
        <w:ind w:left="567"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sz w:val="22"/>
          <w:szCs w:val="22"/>
        </w:rPr>
        <w:t>Este usuário poderá:</w:t>
      </w:r>
    </w:p>
    <w:p w14:paraId="265BFDEA" w14:textId="4A9DAEC3" w:rsidR="00014501" w:rsidRPr="005A0E9D" w:rsidRDefault="00014501" w:rsidP="001A0502">
      <w:pPr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Visualizar </w:t>
      </w:r>
      <w:r w:rsidR="00B15330"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todos os contratos</w:t>
      </w: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 de todas as Unidades Gestoras do poder executivo;</w:t>
      </w:r>
    </w:p>
    <w:p w14:paraId="3228C6A0" w14:textId="77777777" w:rsidR="00014501" w:rsidRPr="005A0E9D" w:rsidRDefault="00014501" w:rsidP="001A0502">
      <w:pPr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Realizar a ação de anexar análise na aba de contrato/termos;</w:t>
      </w:r>
    </w:p>
    <w:p w14:paraId="6158A454" w14:textId="77777777" w:rsidR="00014501" w:rsidRPr="005A0E9D" w:rsidRDefault="00014501" w:rsidP="001A0502">
      <w:pPr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Realizar a ação de concluir análise na aba de contrato/termo;</w:t>
      </w:r>
    </w:p>
    <w:p w14:paraId="20A5158E" w14:textId="4C58F2AD" w:rsidR="00014501" w:rsidRPr="005A0E9D" w:rsidRDefault="00014501" w:rsidP="000D3A3E">
      <w:pPr>
        <w:keepNext/>
        <w:numPr>
          <w:ilvl w:val="1"/>
          <w:numId w:val="7"/>
        </w:numPr>
        <w:spacing w:before="240" w:after="60" w:line="360" w:lineRule="auto"/>
        <w:jc w:val="both"/>
        <w:outlineLvl w:val="0"/>
        <w:rPr>
          <w:rFonts w:ascii="Tahoma" w:eastAsia="Times New Roman" w:hAnsi="Tahoma" w:cs="Tahoma"/>
          <w:kern w:val="32"/>
          <w:sz w:val="22"/>
          <w:szCs w:val="22"/>
        </w:rPr>
      </w:pPr>
      <w:bookmarkStart w:id="69" w:name="_Toc47440708"/>
      <w:bookmarkStart w:id="70" w:name="_Toc99551645"/>
      <w:r w:rsidRPr="005A0E9D">
        <w:rPr>
          <w:rFonts w:ascii="Tahoma" w:eastAsia="Times New Roman" w:hAnsi="Tahoma" w:cs="Tahoma"/>
          <w:kern w:val="32"/>
          <w:sz w:val="22"/>
          <w:szCs w:val="22"/>
        </w:rPr>
        <w:t xml:space="preserve">Analista de </w:t>
      </w:r>
      <w:r w:rsidR="00456E98" w:rsidRPr="005A0E9D">
        <w:rPr>
          <w:rFonts w:ascii="Tahoma" w:eastAsia="Times New Roman" w:hAnsi="Tahoma" w:cs="Tahoma"/>
          <w:kern w:val="32"/>
          <w:sz w:val="22"/>
          <w:szCs w:val="22"/>
        </w:rPr>
        <w:t>C</w:t>
      </w:r>
      <w:r w:rsidRPr="005A0E9D">
        <w:rPr>
          <w:rFonts w:ascii="Tahoma" w:eastAsia="Times New Roman" w:hAnsi="Tahoma" w:cs="Tahoma"/>
          <w:kern w:val="32"/>
          <w:sz w:val="22"/>
          <w:szCs w:val="22"/>
        </w:rPr>
        <w:t xml:space="preserve">ontrato </w:t>
      </w:r>
      <w:r w:rsidR="00456E98" w:rsidRPr="005A0E9D">
        <w:rPr>
          <w:rFonts w:ascii="Tahoma" w:eastAsia="Times New Roman" w:hAnsi="Tahoma" w:cs="Tahoma"/>
          <w:kern w:val="32"/>
          <w:sz w:val="22"/>
          <w:szCs w:val="22"/>
        </w:rPr>
        <w:t>C</w:t>
      </w:r>
      <w:r w:rsidRPr="005A0E9D">
        <w:rPr>
          <w:rFonts w:ascii="Tahoma" w:eastAsia="Times New Roman" w:hAnsi="Tahoma" w:cs="Tahoma"/>
          <w:kern w:val="32"/>
          <w:sz w:val="22"/>
          <w:szCs w:val="22"/>
        </w:rPr>
        <w:t>entral</w:t>
      </w:r>
      <w:bookmarkEnd w:id="69"/>
      <w:bookmarkEnd w:id="70"/>
    </w:p>
    <w:p w14:paraId="78389B16" w14:textId="77777777" w:rsidR="00014501" w:rsidRPr="005A0E9D" w:rsidRDefault="00014501" w:rsidP="001A0502">
      <w:pPr>
        <w:spacing w:before="120" w:after="120" w:line="360" w:lineRule="auto"/>
        <w:ind w:left="567"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sz w:val="22"/>
          <w:szCs w:val="22"/>
        </w:rPr>
        <w:t>Este usuário poderá:</w:t>
      </w:r>
    </w:p>
    <w:p w14:paraId="2EA2852B" w14:textId="77777777" w:rsidR="00014501" w:rsidRPr="005A0E9D" w:rsidRDefault="00014501" w:rsidP="001A0502">
      <w:pPr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Visualizar os contratos de todas as Unidades Gestores do poder executivo;</w:t>
      </w:r>
    </w:p>
    <w:p w14:paraId="2BDB84EF" w14:textId="77777777" w:rsidR="00014501" w:rsidRPr="005A0E9D" w:rsidRDefault="00014501" w:rsidP="001A0502">
      <w:pPr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Realizar a ação de anexar análise na aba de contrato/termos;</w:t>
      </w:r>
    </w:p>
    <w:p w14:paraId="1F879526" w14:textId="53B199D6" w:rsidR="00014501" w:rsidRPr="005A0E9D" w:rsidRDefault="00014501" w:rsidP="000D3A3E">
      <w:pPr>
        <w:keepNext/>
        <w:numPr>
          <w:ilvl w:val="1"/>
          <w:numId w:val="7"/>
        </w:numPr>
        <w:spacing w:before="240" w:after="60" w:line="360" w:lineRule="auto"/>
        <w:jc w:val="both"/>
        <w:outlineLvl w:val="0"/>
        <w:rPr>
          <w:rFonts w:ascii="Tahoma" w:eastAsia="Times New Roman" w:hAnsi="Tahoma" w:cs="Tahoma"/>
          <w:kern w:val="32"/>
          <w:sz w:val="22"/>
          <w:szCs w:val="22"/>
        </w:rPr>
      </w:pPr>
      <w:bookmarkStart w:id="71" w:name="_Toc47440709"/>
      <w:bookmarkStart w:id="72" w:name="_Toc99551646"/>
      <w:r w:rsidRPr="005A0E9D">
        <w:rPr>
          <w:rFonts w:ascii="Tahoma" w:eastAsia="Times New Roman" w:hAnsi="Tahoma" w:cs="Tahoma"/>
          <w:kern w:val="32"/>
          <w:sz w:val="22"/>
          <w:szCs w:val="22"/>
        </w:rPr>
        <w:t xml:space="preserve">Autoridade </w:t>
      </w:r>
      <w:r w:rsidR="00456E98" w:rsidRPr="005A0E9D">
        <w:rPr>
          <w:rFonts w:ascii="Tahoma" w:eastAsia="Times New Roman" w:hAnsi="Tahoma" w:cs="Tahoma"/>
          <w:kern w:val="32"/>
          <w:sz w:val="22"/>
          <w:szCs w:val="22"/>
        </w:rPr>
        <w:t>C</w:t>
      </w:r>
      <w:r w:rsidRPr="005A0E9D">
        <w:rPr>
          <w:rFonts w:ascii="Tahoma" w:eastAsia="Times New Roman" w:hAnsi="Tahoma" w:cs="Tahoma"/>
          <w:kern w:val="32"/>
          <w:sz w:val="22"/>
          <w:szCs w:val="22"/>
        </w:rPr>
        <w:t xml:space="preserve">ompetente </w:t>
      </w:r>
      <w:r w:rsidR="00456E98" w:rsidRPr="005A0E9D">
        <w:rPr>
          <w:rFonts w:ascii="Tahoma" w:eastAsia="Times New Roman" w:hAnsi="Tahoma" w:cs="Tahoma"/>
          <w:kern w:val="32"/>
          <w:sz w:val="22"/>
          <w:szCs w:val="22"/>
        </w:rPr>
        <w:t>C</w:t>
      </w:r>
      <w:r w:rsidRPr="005A0E9D">
        <w:rPr>
          <w:rFonts w:ascii="Tahoma" w:eastAsia="Times New Roman" w:hAnsi="Tahoma" w:cs="Tahoma"/>
          <w:kern w:val="32"/>
          <w:sz w:val="22"/>
          <w:szCs w:val="22"/>
        </w:rPr>
        <w:t>entral</w:t>
      </w:r>
      <w:bookmarkEnd w:id="71"/>
      <w:bookmarkEnd w:id="72"/>
    </w:p>
    <w:p w14:paraId="2F71A1DB" w14:textId="77777777" w:rsidR="00014501" w:rsidRPr="005A0E9D" w:rsidRDefault="00014501" w:rsidP="001A0502">
      <w:pPr>
        <w:spacing w:before="120" w:after="120" w:line="360" w:lineRule="auto"/>
        <w:ind w:left="567"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sz w:val="22"/>
          <w:szCs w:val="22"/>
        </w:rPr>
        <w:t>Este usuário poderá:</w:t>
      </w:r>
    </w:p>
    <w:p w14:paraId="355B1A3D" w14:textId="77777777" w:rsidR="00014501" w:rsidRPr="005A0E9D" w:rsidRDefault="00014501" w:rsidP="001A0502">
      <w:pPr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color w:val="000000" w:themeColor="text1"/>
          <w:sz w:val="22"/>
          <w:szCs w:val="22"/>
        </w:rPr>
        <w:t>Visualizar o contrato de todas as Unidade Gestores do poder executivo;</w:t>
      </w:r>
    </w:p>
    <w:p w14:paraId="030A5B2C" w14:textId="77777777" w:rsidR="00014501" w:rsidRPr="005A0E9D" w:rsidRDefault="00014501" w:rsidP="001A0502">
      <w:pPr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sz w:val="22"/>
          <w:szCs w:val="22"/>
        </w:rPr>
        <w:t>Realizar a ação de encaminhar pedido;</w:t>
      </w:r>
    </w:p>
    <w:p w14:paraId="3F5865A0" w14:textId="77777777" w:rsidR="00014501" w:rsidRPr="005A0E9D" w:rsidRDefault="00014501" w:rsidP="001A0502">
      <w:pPr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sz w:val="22"/>
          <w:szCs w:val="22"/>
        </w:rPr>
        <w:t>Realizar a ação de anexar análise;</w:t>
      </w:r>
    </w:p>
    <w:p w14:paraId="3D3F7F46" w14:textId="77777777" w:rsidR="00014501" w:rsidRPr="005A0E9D" w:rsidRDefault="00014501" w:rsidP="001A0502">
      <w:pPr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sz w:val="22"/>
          <w:szCs w:val="22"/>
        </w:rPr>
        <w:t>Realizar a ação de concluir análise;</w:t>
      </w:r>
    </w:p>
    <w:p w14:paraId="48026A3C" w14:textId="1B282B71" w:rsidR="00014501" w:rsidRPr="005A0E9D" w:rsidRDefault="00014501" w:rsidP="001A0502">
      <w:pPr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ahoma" w:eastAsia="Times New Roman" w:hAnsi="Tahoma" w:cs="Tahoma"/>
          <w:sz w:val="22"/>
          <w:szCs w:val="22"/>
        </w:rPr>
      </w:pPr>
      <w:r w:rsidRPr="005A0E9D">
        <w:rPr>
          <w:rFonts w:ascii="Tahoma" w:eastAsia="Times New Roman" w:hAnsi="Tahoma" w:cs="Tahoma"/>
          <w:sz w:val="22"/>
          <w:szCs w:val="22"/>
        </w:rPr>
        <w:t xml:space="preserve">Realizar a ação de deliberar </w:t>
      </w:r>
      <w:r w:rsidR="007107AE" w:rsidRPr="005A0E9D">
        <w:rPr>
          <w:rFonts w:ascii="Tahoma" w:eastAsia="Times New Roman" w:hAnsi="Tahoma" w:cs="Tahoma"/>
          <w:sz w:val="22"/>
          <w:szCs w:val="22"/>
        </w:rPr>
        <w:t>acréscimo e supressão</w:t>
      </w:r>
      <w:r w:rsidRPr="005A0E9D">
        <w:rPr>
          <w:rFonts w:ascii="Tahoma" w:eastAsia="Times New Roman" w:hAnsi="Tahoma" w:cs="Tahoma"/>
          <w:sz w:val="22"/>
          <w:szCs w:val="22"/>
        </w:rPr>
        <w:t>.</w:t>
      </w:r>
    </w:p>
    <w:p w14:paraId="7FD3003F" w14:textId="5D87CB4B" w:rsidR="00647BEE" w:rsidRPr="00176436" w:rsidRDefault="000C5BB6" w:rsidP="00A51EE8">
      <w:pPr>
        <w:pStyle w:val="Ttulo1"/>
        <w:numPr>
          <w:ilvl w:val="0"/>
          <w:numId w:val="2"/>
        </w:numPr>
        <w:spacing w:before="100" w:beforeAutospacing="1"/>
        <w:jc w:val="both"/>
        <w:rPr>
          <w:rFonts w:ascii="Tahoma" w:hAnsi="Tahoma" w:cs="Tahoma"/>
          <w:b/>
          <w:color w:val="auto"/>
          <w:sz w:val="32"/>
          <w:szCs w:val="28"/>
          <w:lang w:eastAsia="pt-BR"/>
        </w:rPr>
      </w:pPr>
      <w:bookmarkStart w:id="73" w:name="_Toc99551647"/>
      <w:r w:rsidRPr="00176436">
        <w:rPr>
          <w:rFonts w:ascii="Tahoma" w:hAnsi="Tahoma" w:cs="Tahoma"/>
          <w:b/>
          <w:color w:val="auto"/>
          <w:sz w:val="32"/>
          <w:szCs w:val="28"/>
          <w:lang w:eastAsia="pt-BR"/>
        </w:rPr>
        <w:lastRenderedPageBreak/>
        <w:t xml:space="preserve">Acessar o módulo </w:t>
      </w:r>
      <w:r w:rsidR="009C1B32" w:rsidRPr="00176436">
        <w:rPr>
          <w:rFonts w:ascii="Tahoma" w:hAnsi="Tahoma" w:cs="Tahoma"/>
          <w:b/>
          <w:color w:val="auto"/>
          <w:sz w:val="32"/>
          <w:szCs w:val="28"/>
          <w:lang w:eastAsia="pt-BR"/>
        </w:rPr>
        <w:t>Contrato</w:t>
      </w:r>
      <w:bookmarkEnd w:id="73"/>
      <w:r w:rsidRPr="00176436">
        <w:rPr>
          <w:rFonts w:ascii="Tahoma" w:hAnsi="Tahoma" w:cs="Tahoma"/>
          <w:b/>
          <w:color w:val="auto"/>
          <w:sz w:val="32"/>
          <w:szCs w:val="28"/>
          <w:lang w:eastAsia="pt-BR"/>
        </w:rPr>
        <w:t xml:space="preserve"> </w:t>
      </w:r>
    </w:p>
    <w:bookmarkEnd w:id="4"/>
    <w:p w14:paraId="5CBD779B" w14:textId="77777777" w:rsidR="00647BEE" w:rsidRPr="00456E98" w:rsidRDefault="000C5BB6" w:rsidP="001A0502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456E98">
        <w:rPr>
          <w:rFonts w:ascii="Tahoma" w:hAnsi="Tahoma" w:cs="Tahoma"/>
          <w:sz w:val="22"/>
          <w:szCs w:val="22"/>
          <w:lang w:eastAsia="pt-BR"/>
        </w:rPr>
        <w:t>Para acessar o sistema PE-INTEGRADO, o usuário deverá executar os Campos descritos a seguir:</w:t>
      </w:r>
    </w:p>
    <w:p w14:paraId="6BA265EC" w14:textId="77777777" w:rsidR="00647BEE" w:rsidRPr="00456E98" w:rsidRDefault="000C5BB6" w:rsidP="001A0502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456E98">
        <w:rPr>
          <w:rFonts w:ascii="Tahoma" w:hAnsi="Tahoma" w:cs="Tahoma"/>
          <w:b/>
          <w:sz w:val="22"/>
          <w:szCs w:val="22"/>
          <w:lang w:eastAsia="pt-BR"/>
        </w:rPr>
        <w:t>Campo 01:</w:t>
      </w:r>
      <w:r w:rsidRPr="00456E98">
        <w:rPr>
          <w:rFonts w:ascii="Tahoma" w:hAnsi="Tahoma" w:cs="Tahoma"/>
          <w:sz w:val="22"/>
          <w:szCs w:val="22"/>
          <w:lang w:eastAsia="pt-BR"/>
        </w:rPr>
        <w:t xml:space="preserve"> Acessar o site do PE-INTEGRADO através do endereço: </w:t>
      </w:r>
      <w:r w:rsidRPr="00456E98">
        <w:rPr>
          <w:rFonts w:ascii="Tahoma" w:hAnsi="Tahoma" w:cs="Tahoma"/>
          <w:b/>
          <w:sz w:val="22"/>
          <w:szCs w:val="22"/>
          <w:lang w:eastAsia="pt-BR"/>
        </w:rPr>
        <w:t>www.peintegrado.pe.gov.br</w:t>
      </w:r>
    </w:p>
    <w:p w14:paraId="502D0F29" w14:textId="77777777" w:rsidR="00647BEE" w:rsidRPr="00456E98" w:rsidRDefault="000C5BB6" w:rsidP="001A0502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456E98">
        <w:rPr>
          <w:rFonts w:ascii="Tahoma" w:hAnsi="Tahoma" w:cs="Tahoma"/>
          <w:b/>
          <w:sz w:val="22"/>
          <w:szCs w:val="22"/>
          <w:lang w:eastAsia="pt-BR"/>
        </w:rPr>
        <w:t>Campo 02:</w:t>
      </w:r>
      <w:r w:rsidRPr="00456E98">
        <w:rPr>
          <w:rFonts w:ascii="Tahoma" w:hAnsi="Tahoma" w:cs="Tahoma"/>
          <w:sz w:val="22"/>
          <w:szCs w:val="22"/>
          <w:lang w:eastAsia="pt-BR"/>
        </w:rPr>
        <w:t xml:space="preserve"> Informar o login e a respectiva senha de acesso.</w:t>
      </w:r>
    </w:p>
    <w:p w14:paraId="6BAB7E9E" w14:textId="77777777" w:rsidR="00647BEE" w:rsidRPr="00456E98" w:rsidRDefault="000C5BB6" w:rsidP="001A0502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456E98">
        <w:rPr>
          <w:rFonts w:ascii="Tahoma" w:hAnsi="Tahoma" w:cs="Tahoma"/>
          <w:b/>
          <w:sz w:val="22"/>
          <w:szCs w:val="22"/>
          <w:lang w:eastAsia="pt-BR"/>
        </w:rPr>
        <w:t>Campo 03:</w:t>
      </w:r>
      <w:r w:rsidRPr="00456E98">
        <w:rPr>
          <w:rFonts w:ascii="Tahoma" w:hAnsi="Tahoma" w:cs="Tahoma"/>
          <w:sz w:val="22"/>
          <w:szCs w:val="22"/>
          <w:lang w:eastAsia="pt-BR"/>
        </w:rPr>
        <w:t xml:space="preserve"> Em seguida, informar as letras e/ou números que aparecem no CAPTCHA.</w:t>
      </w:r>
    </w:p>
    <w:p w14:paraId="2D2574BA" w14:textId="77777777" w:rsidR="00647BEE" w:rsidRPr="00176436" w:rsidRDefault="000C5BB6" w:rsidP="001A0502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176436">
        <w:rPr>
          <w:rFonts w:ascii="Tahoma" w:hAnsi="Tahoma" w:cs="Tahoma"/>
          <w:b/>
          <w:sz w:val="22"/>
          <w:szCs w:val="22"/>
          <w:lang w:eastAsia="pt-BR"/>
        </w:rPr>
        <w:t>Obs.:</w:t>
      </w:r>
      <w:r w:rsidRPr="00176436">
        <w:rPr>
          <w:rFonts w:ascii="Tahoma" w:hAnsi="Tahoma" w:cs="Tahoma"/>
          <w:sz w:val="22"/>
          <w:szCs w:val="22"/>
          <w:lang w:eastAsia="pt-BR"/>
        </w:rPr>
        <w:t xml:space="preserve"> O uso do captcha visa a prevenção de spam e ataques de bots maliciosos, ampliando a segurança da aplicação web.</w:t>
      </w:r>
    </w:p>
    <w:p w14:paraId="10FBCAD5" w14:textId="77777777" w:rsidR="00647BEE" w:rsidRPr="00176436" w:rsidRDefault="000C5BB6" w:rsidP="001A0502">
      <w:pPr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  <w:lang w:eastAsia="pt-BR"/>
        </w:rPr>
      </w:pPr>
      <w:r w:rsidRPr="00176436">
        <w:rPr>
          <w:rFonts w:ascii="Tahoma" w:hAnsi="Tahoma" w:cs="Tahoma"/>
          <w:b/>
          <w:sz w:val="22"/>
          <w:szCs w:val="22"/>
          <w:lang w:eastAsia="pt-BR"/>
        </w:rPr>
        <w:t>Campo 04:</w:t>
      </w:r>
      <w:r w:rsidRPr="00176436">
        <w:rPr>
          <w:rFonts w:ascii="Tahoma" w:hAnsi="Tahoma" w:cs="Tahoma"/>
          <w:sz w:val="22"/>
          <w:szCs w:val="22"/>
          <w:lang w:eastAsia="pt-BR"/>
        </w:rPr>
        <w:t xml:space="preserve"> Clicar no botão </w:t>
      </w:r>
      <w:r w:rsidRPr="00176436">
        <w:rPr>
          <w:rFonts w:ascii="Tahoma" w:hAnsi="Tahoma" w:cs="Tahoma"/>
          <w:b/>
          <w:color w:val="C00000"/>
          <w:sz w:val="22"/>
          <w:szCs w:val="22"/>
          <w:lang w:eastAsia="pt-BR"/>
        </w:rPr>
        <w:t>“Acessar”</w:t>
      </w:r>
      <w:r w:rsidRPr="00176436">
        <w:rPr>
          <w:rFonts w:ascii="Tahoma" w:hAnsi="Tahoma" w:cs="Tahoma"/>
          <w:color w:val="000000" w:themeColor="text1"/>
          <w:sz w:val="22"/>
          <w:szCs w:val="22"/>
          <w:lang w:eastAsia="pt-BR"/>
        </w:rPr>
        <w:t>.</w:t>
      </w:r>
    </w:p>
    <w:p w14:paraId="26A0F6E4" w14:textId="77777777" w:rsidR="00647BEE" w:rsidRPr="00CF2377" w:rsidRDefault="000C5BB6">
      <w:pPr>
        <w:spacing w:after="0" w:line="360" w:lineRule="auto"/>
        <w:jc w:val="both"/>
        <w:rPr>
          <w:rFonts w:ascii="Tahoma" w:hAnsi="Tahoma" w:cs="Tahoma"/>
          <w:b/>
          <w:color w:val="4F81BD" w:themeColor="accent1"/>
          <w:sz w:val="16"/>
          <w:szCs w:val="16"/>
          <w:lang w:eastAsia="pt-BR"/>
        </w:rPr>
      </w:pPr>
      <w:r w:rsidRPr="00CF2377">
        <w:rPr>
          <w:rFonts w:ascii="Tahoma" w:hAnsi="Tahoma" w:cs="Tahoma"/>
          <w:noProof/>
        </w:rPr>
        <w:drawing>
          <wp:inline distT="0" distB="0" distL="0" distR="0" wp14:anchorId="47BE08AF" wp14:editId="15B26089">
            <wp:extent cx="6083300" cy="1012937"/>
            <wp:effectExtent l="0" t="0" r="0" b="0"/>
            <wp:docPr id="57814" name="Picture 57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14" name="Picture 578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89108" cy="101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2531F" w14:textId="26ED89EE" w:rsidR="00BE4474" w:rsidRPr="00BE4474" w:rsidRDefault="00BE4474" w:rsidP="00BE4474">
      <w:pPr>
        <w:pStyle w:val="Legenda"/>
        <w:jc w:val="center"/>
        <w:rPr>
          <w:rFonts w:ascii="Tahoma" w:hAnsi="Tahoma" w:cs="Tahoma"/>
          <w:bCs w:val="0"/>
          <w:smallCaps w:val="0"/>
          <w:color w:val="auto"/>
          <w:sz w:val="16"/>
          <w:szCs w:val="16"/>
          <w:lang w:eastAsia="pt-BR"/>
        </w:rPr>
      </w:pPr>
      <w:bookmarkStart w:id="74" w:name="figura1"/>
      <w:bookmarkStart w:id="75" w:name="_Toc97104211"/>
      <w:bookmarkStart w:id="76" w:name="_Toc99553787"/>
      <w:r w:rsidRPr="007241D8">
        <w:rPr>
          <w:rFonts w:ascii="Tahoma" w:hAnsi="Tahoma" w:cs="Tahoma"/>
          <w:bCs w:val="0"/>
          <w:smallCaps w:val="0"/>
          <w:color w:val="auto"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Cs w:val="0"/>
          <w:smallCaps w:val="0"/>
          <w:color w:val="auto"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Cs w:val="0"/>
          <w:smallCaps w:val="0"/>
          <w:color w:val="auto"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Cs w:val="0"/>
          <w:smallCaps w:val="0"/>
          <w:color w:val="auto"/>
          <w:sz w:val="20"/>
          <w:szCs w:val="20"/>
          <w:lang w:eastAsia="pt-BR"/>
        </w:rPr>
        <w:fldChar w:fldCharType="separate"/>
      </w:r>
      <w:r w:rsidRPr="007241D8">
        <w:rPr>
          <w:rFonts w:ascii="Tahoma" w:hAnsi="Tahoma" w:cs="Tahoma"/>
          <w:bCs w:val="0"/>
          <w:smallCaps w:val="0"/>
          <w:noProof/>
          <w:color w:val="auto"/>
          <w:sz w:val="20"/>
          <w:szCs w:val="20"/>
          <w:lang w:eastAsia="pt-BR"/>
        </w:rPr>
        <w:t>1</w:t>
      </w:r>
      <w:r w:rsidRPr="007241D8">
        <w:rPr>
          <w:rFonts w:ascii="Tahoma" w:hAnsi="Tahoma" w:cs="Tahoma"/>
          <w:bCs w:val="0"/>
          <w:smallCaps w:val="0"/>
          <w:color w:val="auto"/>
          <w:sz w:val="20"/>
          <w:szCs w:val="20"/>
          <w:lang w:eastAsia="pt-BR"/>
        </w:rPr>
        <w:fldChar w:fldCharType="end"/>
      </w:r>
      <w:bookmarkEnd w:id="74"/>
      <w:r w:rsidRPr="00BE4474">
        <w:rPr>
          <w:rFonts w:ascii="Tahoma" w:hAnsi="Tahoma" w:cs="Tahoma"/>
          <w:bCs w:val="0"/>
          <w:smallCaps w:val="0"/>
          <w:color w:val="auto"/>
          <w:sz w:val="16"/>
          <w:szCs w:val="16"/>
          <w:lang w:eastAsia="pt-BR"/>
        </w:rPr>
        <w:t xml:space="preserve"> </w:t>
      </w:r>
      <w:r w:rsidRPr="00BE4474">
        <w:rPr>
          <w:rFonts w:ascii="Tahoma" w:hAnsi="Tahoma" w:cs="Tahoma"/>
          <w:bCs w:val="0"/>
          <w:smallCaps w:val="0"/>
          <w:color w:val="auto"/>
          <w:sz w:val="16"/>
          <w:szCs w:val="16"/>
          <w:lang w:eastAsia="pt-BR"/>
        </w:rPr>
        <w:t>–</w:t>
      </w:r>
      <w:r w:rsidRPr="00BE4474">
        <w:rPr>
          <w:rFonts w:ascii="Tahoma" w:hAnsi="Tahoma" w:cs="Tahoma"/>
          <w:bCs w:val="0"/>
          <w:smallCaps w:val="0"/>
          <w:color w:val="auto"/>
          <w:sz w:val="16"/>
          <w:szCs w:val="16"/>
          <w:lang w:eastAsia="pt-BR"/>
        </w:rPr>
        <w:t xml:space="preserve"> </w:t>
      </w:r>
      <w:bookmarkEnd w:id="75"/>
      <w:r w:rsidRPr="007241D8">
        <w:rPr>
          <w:rFonts w:ascii="Tahoma" w:hAnsi="Tahoma" w:cs="Tahoma"/>
          <w:b w:val="0"/>
          <w:smallCaps w:val="0"/>
          <w:color w:val="auto"/>
          <w:sz w:val="20"/>
          <w:szCs w:val="20"/>
          <w:lang w:eastAsia="pt-BR"/>
        </w:rPr>
        <w:t>Login e Senha</w:t>
      </w:r>
      <w:bookmarkEnd w:id="76"/>
      <w:r w:rsidRPr="007241D8">
        <w:rPr>
          <w:rFonts w:ascii="Tahoma" w:hAnsi="Tahoma" w:cs="Tahoma"/>
          <w:bCs w:val="0"/>
          <w:smallCaps w:val="0"/>
          <w:color w:val="auto"/>
          <w:sz w:val="20"/>
          <w:szCs w:val="20"/>
          <w:lang w:eastAsia="pt-BR"/>
        </w:rPr>
        <w:t xml:space="preserve"> </w:t>
      </w:r>
    </w:p>
    <w:p w14:paraId="4B741340" w14:textId="77777777" w:rsidR="00821997" w:rsidRPr="00821997" w:rsidRDefault="00821997" w:rsidP="00821997">
      <w:pPr>
        <w:jc w:val="center"/>
        <w:rPr>
          <w:rFonts w:ascii="Tahoma" w:hAnsi="Tahoma" w:cs="Tahoma"/>
          <w:bCs/>
          <w:sz w:val="20"/>
          <w:szCs w:val="20"/>
        </w:rPr>
      </w:pPr>
    </w:p>
    <w:p w14:paraId="27AFE45E" w14:textId="14B6B3D6" w:rsidR="00647BEE" w:rsidRPr="00176436" w:rsidRDefault="000C5BB6">
      <w:pPr>
        <w:spacing w:before="120" w:after="120" w:line="360" w:lineRule="auto"/>
        <w:jc w:val="both"/>
        <w:rPr>
          <w:rFonts w:ascii="Tahoma" w:hAnsi="Tahoma" w:cs="Tahoma"/>
          <w:color w:val="000000"/>
          <w:sz w:val="22"/>
          <w:szCs w:val="22"/>
          <w:lang w:eastAsia="pt-BR"/>
        </w:rPr>
      </w:pPr>
      <w:r w:rsidRPr="00176436">
        <w:rPr>
          <w:rFonts w:ascii="Tahoma" w:hAnsi="Tahoma" w:cs="Tahoma"/>
          <w:b/>
          <w:color w:val="000000"/>
          <w:sz w:val="22"/>
          <w:szCs w:val="22"/>
          <w:lang w:eastAsia="pt-BR"/>
        </w:rPr>
        <w:t>Campo 05:</w:t>
      </w:r>
      <w:r w:rsidRPr="00176436">
        <w:rPr>
          <w:rFonts w:ascii="Tahoma" w:hAnsi="Tahoma" w:cs="Tahoma"/>
          <w:color w:val="000000"/>
          <w:sz w:val="22"/>
          <w:szCs w:val="22"/>
          <w:lang w:eastAsia="pt-BR"/>
        </w:rPr>
        <w:t xml:space="preserve"> Clicar no menu “</w:t>
      </w:r>
      <w:r w:rsidR="009C1B32" w:rsidRPr="00176436">
        <w:rPr>
          <w:rFonts w:ascii="Tahoma" w:hAnsi="Tahoma" w:cs="Tahoma"/>
          <w:b/>
          <w:color w:val="000000"/>
          <w:sz w:val="22"/>
          <w:szCs w:val="22"/>
          <w:lang w:eastAsia="pt-BR"/>
        </w:rPr>
        <w:t>Contratos</w:t>
      </w:r>
      <w:r w:rsidRPr="00176436">
        <w:rPr>
          <w:rFonts w:ascii="Tahoma" w:hAnsi="Tahoma" w:cs="Tahoma"/>
          <w:color w:val="000000"/>
          <w:sz w:val="22"/>
          <w:szCs w:val="22"/>
          <w:lang w:eastAsia="pt-BR"/>
        </w:rPr>
        <w:t>”</w:t>
      </w:r>
      <w:r w:rsidR="009C1B32" w:rsidRPr="00176436">
        <w:rPr>
          <w:rFonts w:ascii="Tahoma" w:hAnsi="Tahoma" w:cs="Tahoma"/>
          <w:color w:val="000000"/>
          <w:sz w:val="22"/>
          <w:szCs w:val="22"/>
          <w:lang w:eastAsia="pt-BR"/>
        </w:rPr>
        <w:t>.</w:t>
      </w:r>
    </w:p>
    <w:p w14:paraId="106E3A6B" w14:textId="74CFCB23" w:rsidR="00647BEE" w:rsidRDefault="000C5BB6" w:rsidP="001A0502">
      <w:pPr>
        <w:spacing w:before="120" w:after="120" w:line="360" w:lineRule="auto"/>
        <w:jc w:val="both"/>
        <w:rPr>
          <w:rFonts w:ascii="Tahoma" w:hAnsi="Tahoma" w:cs="Tahoma"/>
          <w:color w:val="000000"/>
          <w:sz w:val="22"/>
          <w:szCs w:val="22"/>
          <w:lang w:eastAsia="pt-BR"/>
        </w:rPr>
      </w:pPr>
      <w:r w:rsidRPr="00176436">
        <w:rPr>
          <w:rFonts w:ascii="Tahoma" w:hAnsi="Tahoma" w:cs="Tahoma"/>
          <w:color w:val="000000"/>
          <w:sz w:val="22"/>
          <w:szCs w:val="22"/>
          <w:lang w:eastAsia="pt-BR"/>
        </w:rPr>
        <w:t xml:space="preserve">Ao clicar na opção </w:t>
      </w:r>
      <w:r w:rsidRPr="00176436">
        <w:rPr>
          <w:rFonts w:ascii="Tahoma" w:hAnsi="Tahoma" w:cs="Tahoma"/>
          <w:b/>
          <w:color w:val="C00000"/>
          <w:sz w:val="22"/>
          <w:szCs w:val="22"/>
          <w:lang w:eastAsia="pt-BR"/>
        </w:rPr>
        <w:t>“</w:t>
      </w:r>
      <w:r w:rsidR="009C1B32" w:rsidRPr="00176436">
        <w:rPr>
          <w:rFonts w:ascii="Tahoma" w:hAnsi="Tahoma" w:cs="Tahoma"/>
          <w:b/>
          <w:color w:val="C00000"/>
          <w:sz w:val="22"/>
          <w:szCs w:val="22"/>
          <w:lang w:eastAsia="pt-BR"/>
        </w:rPr>
        <w:t>Cont</w:t>
      </w:r>
      <w:r w:rsidR="00176436" w:rsidRPr="00176436">
        <w:rPr>
          <w:rFonts w:ascii="Tahoma" w:hAnsi="Tahoma" w:cs="Tahoma"/>
          <w:b/>
          <w:color w:val="C00000"/>
          <w:sz w:val="22"/>
          <w:szCs w:val="22"/>
          <w:lang w:eastAsia="pt-BR"/>
        </w:rPr>
        <w:t>r</w:t>
      </w:r>
      <w:r w:rsidR="009C1B32" w:rsidRPr="00176436">
        <w:rPr>
          <w:rFonts w:ascii="Tahoma" w:hAnsi="Tahoma" w:cs="Tahoma"/>
          <w:b/>
          <w:color w:val="C00000"/>
          <w:sz w:val="22"/>
          <w:szCs w:val="22"/>
          <w:lang w:eastAsia="pt-BR"/>
        </w:rPr>
        <w:t>atos</w:t>
      </w:r>
      <w:r w:rsidRPr="00176436">
        <w:rPr>
          <w:rFonts w:ascii="Tahoma" w:hAnsi="Tahoma" w:cs="Tahoma"/>
          <w:b/>
          <w:color w:val="C00000"/>
          <w:sz w:val="22"/>
          <w:szCs w:val="22"/>
          <w:lang w:eastAsia="pt-BR"/>
        </w:rPr>
        <w:t>”</w:t>
      </w:r>
      <w:r w:rsidRPr="00176436">
        <w:rPr>
          <w:rFonts w:ascii="Tahoma" w:hAnsi="Tahoma" w:cs="Tahoma"/>
          <w:color w:val="000000"/>
          <w:sz w:val="22"/>
          <w:szCs w:val="22"/>
          <w:lang w:eastAsia="pt-BR"/>
        </w:rPr>
        <w:t xml:space="preserve">, o sistema apresentará </w:t>
      </w:r>
      <w:r w:rsidR="00286E69" w:rsidRPr="00176436">
        <w:rPr>
          <w:rFonts w:ascii="Tahoma" w:hAnsi="Tahoma" w:cs="Tahoma"/>
          <w:color w:val="000000"/>
          <w:sz w:val="22"/>
          <w:szCs w:val="22"/>
          <w:lang w:eastAsia="pt-BR"/>
        </w:rPr>
        <w:t xml:space="preserve">outros </w:t>
      </w:r>
      <w:r w:rsidR="00245811" w:rsidRPr="00176436">
        <w:rPr>
          <w:rFonts w:ascii="Tahoma" w:hAnsi="Tahoma" w:cs="Tahoma"/>
          <w:color w:val="000000"/>
          <w:sz w:val="22"/>
          <w:szCs w:val="22"/>
          <w:lang w:eastAsia="pt-BR"/>
        </w:rPr>
        <w:t>submenus</w:t>
      </w:r>
      <w:r w:rsidR="00286E69" w:rsidRPr="00176436">
        <w:rPr>
          <w:rFonts w:ascii="Tahoma" w:hAnsi="Tahoma" w:cs="Tahoma"/>
          <w:color w:val="000000"/>
          <w:sz w:val="22"/>
          <w:szCs w:val="22"/>
          <w:lang w:eastAsia="pt-BR"/>
        </w:rPr>
        <w:t xml:space="preserve"> (Lista de contratos, Meus Contratos e Contratos dos meus grupos).</w:t>
      </w:r>
    </w:p>
    <w:p w14:paraId="526A2F3C" w14:textId="62B0EEEE" w:rsidR="001A0502" w:rsidRDefault="001A0502" w:rsidP="0070050A">
      <w:pPr>
        <w:spacing w:before="120" w:after="120" w:line="360" w:lineRule="auto"/>
        <w:jc w:val="both"/>
        <w:rPr>
          <w:rFonts w:ascii="Tahoma" w:hAnsi="Tahoma" w:cs="Tahoma"/>
          <w:color w:val="000000"/>
          <w:sz w:val="22"/>
          <w:szCs w:val="22"/>
          <w:lang w:eastAsia="pt-BR"/>
        </w:rPr>
      </w:pPr>
      <w:r w:rsidRPr="00176436">
        <w:rPr>
          <w:rFonts w:ascii="Tahoma" w:hAnsi="Tahoma" w:cs="Tahoma"/>
          <w:b/>
          <w:noProof/>
          <w:color w:val="4F81BD" w:themeColor="accent1"/>
          <w:sz w:val="18"/>
          <w:szCs w:val="18"/>
          <w:lang w:eastAsia="pt-BR"/>
        </w:rPr>
        <w:drawing>
          <wp:anchor distT="0" distB="0" distL="114300" distR="114300" simplePos="0" relativeHeight="254938112" behindDoc="0" locked="0" layoutInCell="1" allowOverlap="1" wp14:anchorId="7678E88D" wp14:editId="45FC0660">
            <wp:simplePos x="0" y="0"/>
            <wp:positionH relativeFrom="margin">
              <wp:posOffset>59690</wp:posOffset>
            </wp:positionH>
            <wp:positionV relativeFrom="paragraph">
              <wp:posOffset>25400</wp:posOffset>
            </wp:positionV>
            <wp:extent cx="6114415" cy="2963545"/>
            <wp:effectExtent l="19050" t="19050" r="19685" b="27305"/>
            <wp:wrapNone/>
            <wp:docPr id="57879" name="Imagem 57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9635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3B817" w14:textId="4A1C0A57" w:rsidR="001A0502" w:rsidRPr="00176436" w:rsidRDefault="001A0502" w:rsidP="0070050A">
      <w:pPr>
        <w:spacing w:before="120" w:after="120" w:line="360" w:lineRule="auto"/>
        <w:jc w:val="both"/>
        <w:rPr>
          <w:rFonts w:ascii="Tahoma" w:hAnsi="Tahoma" w:cs="Tahoma"/>
          <w:color w:val="000000"/>
          <w:sz w:val="22"/>
          <w:szCs w:val="22"/>
          <w:lang w:eastAsia="pt-BR"/>
        </w:rPr>
      </w:pPr>
    </w:p>
    <w:p w14:paraId="463D3917" w14:textId="7A2F5C42" w:rsidR="00647BEE" w:rsidRPr="00CF2377" w:rsidRDefault="00647BEE">
      <w:pPr>
        <w:spacing w:after="0" w:line="360" w:lineRule="auto"/>
        <w:jc w:val="both"/>
        <w:rPr>
          <w:rFonts w:ascii="Tahoma" w:hAnsi="Tahoma" w:cs="Tahoma"/>
          <w:b/>
          <w:color w:val="4F81BD" w:themeColor="accent1"/>
          <w:sz w:val="16"/>
          <w:szCs w:val="16"/>
          <w:highlight w:val="yellow"/>
          <w:lang w:eastAsia="pt-BR"/>
        </w:rPr>
      </w:pPr>
    </w:p>
    <w:p w14:paraId="35C3FD99" w14:textId="03887468" w:rsidR="00647BEE" w:rsidRPr="00CF2377" w:rsidRDefault="00647BEE">
      <w:pPr>
        <w:spacing w:after="0" w:line="360" w:lineRule="auto"/>
        <w:jc w:val="both"/>
        <w:rPr>
          <w:rFonts w:ascii="Tahoma" w:hAnsi="Tahoma" w:cs="Tahoma"/>
          <w:b/>
          <w:color w:val="4F81BD" w:themeColor="accent1"/>
          <w:sz w:val="16"/>
          <w:szCs w:val="16"/>
          <w:highlight w:val="yellow"/>
          <w:lang w:eastAsia="pt-BR"/>
        </w:rPr>
      </w:pPr>
    </w:p>
    <w:p w14:paraId="3AE4B30B" w14:textId="10A3493B" w:rsidR="00647BEE" w:rsidRPr="00CF2377" w:rsidRDefault="00647BEE">
      <w:pPr>
        <w:spacing w:after="0" w:line="360" w:lineRule="auto"/>
        <w:jc w:val="both"/>
        <w:rPr>
          <w:rFonts w:ascii="Tahoma" w:hAnsi="Tahoma" w:cs="Tahoma"/>
          <w:b/>
          <w:color w:val="4F81BD" w:themeColor="accent1"/>
          <w:sz w:val="16"/>
          <w:szCs w:val="16"/>
          <w:highlight w:val="yellow"/>
          <w:lang w:eastAsia="pt-BR"/>
        </w:rPr>
      </w:pPr>
    </w:p>
    <w:p w14:paraId="72B58C61" w14:textId="77777777" w:rsidR="00647BEE" w:rsidRPr="00CF2377" w:rsidRDefault="00647BEE">
      <w:pPr>
        <w:spacing w:after="0" w:line="360" w:lineRule="auto"/>
        <w:jc w:val="both"/>
        <w:rPr>
          <w:rFonts w:ascii="Tahoma" w:hAnsi="Tahoma" w:cs="Tahoma"/>
          <w:b/>
          <w:color w:val="4F81BD" w:themeColor="accent1"/>
          <w:sz w:val="16"/>
          <w:szCs w:val="16"/>
          <w:highlight w:val="yellow"/>
          <w:lang w:eastAsia="pt-BR"/>
        </w:rPr>
      </w:pPr>
    </w:p>
    <w:p w14:paraId="39D747D8" w14:textId="77777777" w:rsidR="00647BEE" w:rsidRPr="00CF2377" w:rsidRDefault="00647BEE">
      <w:pPr>
        <w:spacing w:after="0" w:line="360" w:lineRule="auto"/>
        <w:jc w:val="both"/>
        <w:rPr>
          <w:rFonts w:ascii="Tahoma" w:hAnsi="Tahoma" w:cs="Tahoma"/>
          <w:b/>
          <w:color w:val="4F81BD" w:themeColor="accent1"/>
          <w:sz w:val="16"/>
          <w:szCs w:val="16"/>
          <w:highlight w:val="yellow"/>
          <w:lang w:eastAsia="pt-BR"/>
        </w:rPr>
      </w:pPr>
    </w:p>
    <w:p w14:paraId="12EC04CF" w14:textId="77777777" w:rsidR="00647BEE" w:rsidRPr="00CF2377" w:rsidRDefault="00647BEE">
      <w:pPr>
        <w:spacing w:after="0" w:line="360" w:lineRule="auto"/>
        <w:jc w:val="both"/>
        <w:rPr>
          <w:rFonts w:ascii="Tahoma" w:hAnsi="Tahoma" w:cs="Tahoma"/>
          <w:b/>
          <w:color w:val="4F81BD" w:themeColor="accent1"/>
          <w:sz w:val="16"/>
          <w:szCs w:val="16"/>
          <w:highlight w:val="yellow"/>
          <w:lang w:eastAsia="pt-BR"/>
        </w:rPr>
      </w:pPr>
    </w:p>
    <w:p w14:paraId="03813CCA" w14:textId="77777777" w:rsidR="00647BEE" w:rsidRPr="00CF2377" w:rsidRDefault="00647BEE">
      <w:pPr>
        <w:spacing w:after="0" w:line="360" w:lineRule="auto"/>
        <w:jc w:val="both"/>
        <w:rPr>
          <w:rFonts w:ascii="Tahoma" w:hAnsi="Tahoma" w:cs="Tahoma"/>
          <w:b/>
          <w:color w:val="4F81BD" w:themeColor="accent1"/>
          <w:sz w:val="16"/>
          <w:szCs w:val="16"/>
          <w:highlight w:val="yellow"/>
          <w:lang w:eastAsia="pt-BR"/>
        </w:rPr>
      </w:pPr>
    </w:p>
    <w:p w14:paraId="1005BEB8" w14:textId="77777777" w:rsidR="00647BEE" w:rsidRPr="00CF2377" w:rsidRDefault="00647BEE">
      <w:pPr>
        <w:spacing w:after="0" w:line="360" w:lineRule="auto"/>
        <w:jc w:val="both"/>
        <w:rPr>
          <w:rFonts w:ascii="Tahoma" w:hAnsi="Tahoma" w:cs="Tahoma"/>
          <w:b/>
          <w:color w:val="4F81BD" w:themeColor="accent1"/>
          <w:sz w:val="16"/>
          <w:szCs w:val="16"/>
          <w:highlight w:val="yellow"/>
          <w:lang w:eastAsia="pt-BR"/>
        </w:rPr>
      </w:pPr>
    </w:p>
    <w:p w14:paraId="47724833" w14:textId="77777777" w:rsidR="00647BEE" w:rsidRPr="00CF2377" w:rsidRDefault="00647BEE">
      <w:pPr>
        <w:spacing w:after="0" w:line="360" w:lineRule="auto"/>
        <w:jc w:val="both"/>
        <w:rPr>
          <w:rFonts w:ascii="Tahoma" w:hAnsi="Tahoma" w:cs="Tahoma"/>
          <w:b/>
          <w:color w:val="4F81BD" w:themeColor="accent1"/>
          <w:sz w:val="16"/>
          <w:szCs w:val="16"/>
          <w:highlight w:val="yellow"/>
          <w:lang w:eastAsia="pt-BR"/>
        </w:rPr>
      </w:pPr>
    </w:p>
    <w:p w14:paraId="06489E94" w14:textId="635A7AD1" w:rsidR="00647BEE" w:rsidRDefault="00647BEE">
      <w:pPr>
        <w:spacing w:after="0" w:line="360" w:lineRule="auto"/>
        <w:jc w:val="both"/>
        <w:rPr>
          <w:rFonts w:ascii="Tahoma" w:hAnsi="Tahoma" w:cs="Tahoma"/>
          <w:b/>
          <w:color w:val="4F81BD" w:themeColor="accent1"/>
          <w:sz w:val="16"/>
          <w:szCs w:val="16"/>
          <w:highlight w:val="yellow"/>
          <w:lang w:eastAsia="pt-BR"/>
        </w:rPr>
      </w:pPr>
    </w:p>
    <w:p w14:paraId="21269106" w14:textId="4F530D8B" w:rsidR="001A0502" w:rsidRDefault="001A0502">
      <w:pPr>
        <w:spacing w:after="0" w:line="360" w:lineRule="auto"/>
        <w:jc w:val="both"/>
        <w:rPr>
          <w:rFonts w:ascii="Tahoma" w:hAnsi="Tahoma" w:cs="Tahoma"/>
          <w:b/>
          <w:color w:val="4F81BD" w:themeColor="accent1"/>
          <w:sz w:val="16"/>
          <w:szCs w:val="16"/>
          <w:highlight w:val="yellow"/>
          <w:lang w:eastAsia="pt-BR"/>
        </w:rPr>
      </w:pPr>
    </w:p>
    <w:p w14:paraId="403B7E6A" w14:textId="456D7815" w:rsidR="001A0502" w:rsidRDefault="001A0502">
      <w:pPr>
        <w:spacing w:after="0" w:line="360" w:lineRule="auto"/>
        <w:jc w:val="both"/>
        <w:rPr>
          <w:rFonts w:ascii="Tahoma" w:hAnsi="Tahoma" w:cs="Tahoma"/>
          <w:b/>
          <w:color w:val="4F81BD" w:themeColor="accent1"/>
          <w:sz w:val="16"/>
          <w:szCs w:val="16"/>
          <w:highlight w:val="yellow"/>
          <w:lang w:eastAsia="pt-BR"/>
        </w:rPr>
      </w:pPr>
    </w:p>
    <w:p w14:paraId="13A493B9" w14:textId="77777777" w:rsidR="001A0502" w:rsidRPr="00CF2377" w:rsidRDefault="001A0502">
      <w:pPr>
        <w:spacing w:after="0" w:line="360" w:lineRule="auto"/>
        <w:jc w:val="both"/>
        <w:rPr>
          <w:rFonts w:ascii="Tahoma" w:hAnsi="Tahoma" w:cs="Tahoma"/>
          <w:b/>
          <w:color w:val="4F81BD" w:themeColor="accent1"/>
          <w:sz w:val="16"/>
          <w:szCs w:val="16"/>
          <w:highlight w:val="yellow"/>
          <w:lang w:eastAsia="pt-BR"/>
        </w:rPr>
      </w:pPr>
    </w:p>
    <w:p w14:paraId="0BFC044E" w14:textId="772E3145" w:rsidR="00BE4474" w:rsidRPr="00BE4474" w:rsidRDefault="00BE4474" w:rsidP="00BE4474">
      <w:pPr>
        <w:pStyle w:val="Legenda"/>
        <w:jc w:val="center"/>
        <w:rPr>
          <w:rFonts w:ascii="Tahoma" w:hAnsi="Tahoma" w:cs="Tahoma"/>
          <w:bCs w:val="0"/>
          <w:smallCaps w:val="0"/>
          <w:color w:val="auto"/>
          <w:sz w:val="16"/>
          <w:szCs w:val="16"/>
          <w:lang w:eastAsia="pt-BR"/>
        </w:rPr>
      </w:pPr>
      <w:bookmarkStart w:id="77" w:name="_Toc99553788"/>
      <w:r w:rsidRPr="007241D8">
        <w:rPr>
          <w:rFonts w:ascii="Tahoma" w:hAnsi="Tahoma" w:cs="Tahoma"/>
          <w:bCs w:val="0"/>
          <w:smallCaps w:val="0"/>
          <w:color w:val="auto"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Cs w:val="0"/>
          <w:smallCaps w:val="0"/>
          <w:color w:val="auto"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Cs w:val="0"/>
          <w:smallCaps w:val="0"/>
          <w:color w:val="auto"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Cs w:val="0"/>
          <w:smallCaps w:val="0"/>
          <w:color w:val="auto"/>
          <w:sz w:val="20"/>
          <w:szCs w:val="20"/>
          <w:lang w:eastAsia="pt-BR"/>
        </w:rPr>
        <w:fldChar w:fldCharType="separate"/>
      </w:r>
      <w:r w:rsidRPr="007241D8">
        <w:rPr>
          <w:rFonts w:ascii="Tahoma" w:hAnsi="Tahoma" w:cs="Tahoma"/>
          <w:bCs w:val="0"/>
          <w:smallCaps w:val="0"/>
          <w:noProof/>
          <w:color w:val="auto"/>
          <w:sz w:val="20"/>
          <w:szCs w:val="20"/>
          <w:lang w:eastAsia="pt-BR"/>
        </w:rPr>
        <w:t>2</w:t>
      </w:r>
      <w:r w:rsidRPr="007241D8">
        <w:rPr>
          <w:rFonts w:ascii="Tahoma" w:hAnsi="Tahoma" w:cs="Tahoma"/>
          <w:bCs w:val="0"/>
          <w:smallCaps w:val="0"/>
          <w:color w:val="auto"/>
          <w:sz w:val="20"/>
          <w:szCs w:val="20"/>
          <w:lang w:eastAsia="pt-BR"/>
        </w:rPr>
        <w:fldChar w:fldCharType="end"/>
      </w:r>
      <w:r w:rsidR="007241D8">
        <w:rPr>
          <w:rFonts w:ascii="Tahoma" w:hAnsi="Tahoma" w:cs="Tahoma"/>
          <w:bCs w:val="0"/>
          <w:smallCaps w:val="0"/>
          <w:color w:val="auto"/>
          <w:sz w:val="20"/>
          <w:szCs w:val="20"/>
          <w:lang w:eastAsia="pt-BR"/>
        </w:rPr>
        <w:t xml:space="preserve"> </w:t>
      </w:r>
      <w:r w:rsidRPr="00BE4474">
        <w:rPr>
          <w:rFonts w:ascii="Tahoma" w:hAnsi="Tahoma" w:cs="Tahoma"/>
          <w:bCs w:val="0"/>
          <w:smallCaps w:val="0"/>
          <w:color w:val="auto"/>
          <w:sz w:val="16"/>
          <w:szCs w:val="16"/>
          <w:lang w:eastAsia="pt-BR"/>
        </w:rPr>
        <w:t xml:space="preserve">– </w:t>
      </w:r>
      <w:r w:rsidRPr="007241D8">
        <w:rPr>
          <w:rFonts w:ascii="Tahoma" w:hAnsi="Tahoma" w:cs="Tahoma"/>
          <w:b w:val="0"/>
          <w:smallCaps w:val="0"/>
          <w:color w:val="auto"/>
          <w:sz w:val="20"/>
          <w:szCs w:val="20"/>
          <w:lang w:eastAsia="pt-BR"/>
        </w:rPr>
        <w:t>Tela De Lista de Contratos</w:t>
      </w:r>
      <w:bookmarkEnd w:id="77"/>
    </w:p>
    <w:p w14:paraId="60978F1F" w14:textId="77777777" w:rsidR="001A0502" w:rsidRPr="00CF2377" w:rsidRDefault="001A0502">
      <w:pPr>
        <w:spacing w:after="0" w:line="360" w:lineRule="auto"/>
        <w:jc w:val="both"/>
        <w:rPr>
          <w:rFonts w:ascii="Tahoma" w:hAnsi="Tahoma" w:cs="Tahoma"/>
          <w:b/>
          <w:color w:val="4F81BD" w:themeColor="accent1"/>
          <w:sz w:val="16"/>
          <w:szCs w:val="16"/>
          <w:highlight w:val="yellow"/>
          <w:lang w:eastAsia="pt-BR"/>
        </w:rPr>
      </w:pPr>
    </w:p>
    <w:p w14:paraId="734E98C0" w14:textId="072A8F18" w:rsidR="00647BEE" w:rsidRPr="001A0502" w:rsidRDefault="000C5BB6" w:rsidP="001A0502">
      <w:pPr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  <w:lang w:eastAsia="pt-BR"/>
        </w:rPr>
      </w:pPr>
      <w:r w:rsidRPr="001A0502">
        <w:rPr>
          <w:rFonts w:ascii="Tahoma" w:hAnsi="Tahoma" w:cs="Tahoma"/>
          <w:color w:val="000000" w:themeColor="text1"/>
          <w:sz w:val="22"/>
          <w:szCs w:val="22"/>
          <w:lang w:eastAsia="pt-BR"/>
        </w:rPr>
        <w:t xml:space="preserve">A </w:t>
      </w:r>
      <w:r w:rsidR="00C0501E" w:rsidRPr="001A0502">
        <w:rPr>
          <w:rFonts w:ascii="Tahoma" w:hAnsi="Tahoma" w:cs="Tahoma"/>
          <w:color w:val="000000" w:themeColor="text1"/>
          <w:sz w:val="22"/>
          <w:szCs w:val="22"/>
          <w:lang w:eastAsia="pt-BR"/>
        </w:rPr>
        <w:t>lista</w:t>
      </w:r>
      <w:r w:rsidRPr="001A0502">
        <w:rPr>
          <w:rFonts w:ascii="Tahoma" w:hAnsi="Tahoma" w:cs="Tahoma"/>
          <w:color w:val="000000" w:themeColor="text1"/>
          <w:sz w:val="22"/>
          <w:szCs w:val="22"/>
          <w:lang w:eastAsia="pt-BR"/>
        </w:rPr>
        <w:t xml:space="preserve"> a seguir corresponde aos campos da tela acima:</w:t>
      </w:r>
    </w:p>
    <w:p w14:paraId="2946FB72" w14:textId="77777777" w:rsidR="00647BEE" w:rsidRPr="001A0502" w:rsidRDefault="000C5BB6" w:rsidP="001A0502">
      <w:pPr>
        <w:pStyle w:val="ListParagraph1"/>
        <w:numPr>
          <w:ilvl w:val="0"/>
          <w:numId w:val="5"/>
        </w:numPr>
        <w:spacing w:before="120" w:after="120" w:line="360" w:lineRule="auto"/>
        <w:ind w:left="426" w:hanging="357"/>
        <w:jc w:val="both"/>
        <w:rPr>
          <w:rFonts w:ascii="Tahoma" w:hAnsi="Tahoma" w:cs="Tahoma"/>
          <w:b/>
          <w:color w:val="000000" w:themeColor="text1"/>
          <w:sz w:val="22"/>
          <w:szCs w:val="22"/>
          <w:lang w:eastAsia="pt-BR"/>
        </w:rPr>
      </w:pPr>
      <w:r w:rsidRPr="001A0502">
        <w:rPr>
          <w:rFonts w:ascii="Tahoma" w:hAnsi="Tahoma" w:cs="Tahoma"/>
          <w:b/>
          <w:color w:val="000000" w:themeColor="text1"/>
          <w:sz w:val="22"/>
          <w:szCs w:val="22"/>
          <w:lang w:eastAsia="pt-BR"/>
        </w:rPr>
        <w:t xml:space="preserve">Código: </w:t>
      </w:r>
      <w:r w:rsidRPr="001A0502">
        <w:rPr>
          <w:rFonts w:ascii="Tahoma" w:hAnsi="Tahoma" w:cs="Tahoma"/>
          <w:bCs/>
          <w:color w:val="000000" w:themeColor="text1"/>
          <w:sz w:val="22"/>
          <w:szCs w:val="22"/>
          <w:lang w:eastAsia="pt-BR"/>
        </w:rPr>
        <w:t>Número sequencial gerado pelo sistema;</w:t>
      </w:r>
    </w:p>
    <w:p w14:paraId="1BF8F5A7" w14:textId="6CB1E848" w:rsidR="00176436" w:rsidRPr="001A0502" w:rsidRDefault="000C5BB6" w:rsidP="001A0502">
      <w:pPr>
        <w:pStyle w:val="ListParagraph1"/>
        <w:numPr>
          <w:ilvl w:val="0"/>
          <w:numId w:val="5"/>
        </w:numPr>
        <w:spacing w:before="120" w:after="120" w:line="360" w:lineRule="auto"/>
        <w:ind w:left="426" w:hanging="357"/>
        <w:rPr>
          <w:rFonts w:ascii="Tahoma" w:hAnsi="Tahoma" w:cs="Tahoma"/>
          <w:color w:val="000000" w:themeColor="text1"/>
          <w:sz w:val="22"/>
          <w:szCs w:val="22"/>
          <w:lang w:eastAsia="pt-BR"/>
        </w:rPr>
      </w:pPr>
      <w:r w:rsidRPr="001A0502">
        <w:rPr>
          <w:rFonts w:ascii="Tahoma" w:hAnsi="Tahoma" w:cs="Tahoma"/>
          <w:b/>
          <w:color w:val="000000" w:themeColor="text1"/>
          <w:sz w:val="22"/>
          <w:szCs w:val="22"/>
          <w:lang w:eastAsia="pt-BR"/>
        </w:rPr>
        <w:t xml:space="preserve">Número: </w:t>
      </w:r>
      <w:r w:rsidRPr="001A0502">
        <w:rPr>
          <w:rFonts w:ascii="Tahoma" w:hAnsi="Tahoma" w:cs="Tahoma"/>
          <w:color w:val="000000" w:themeColor="text1"/>
          <w:sz w:val="22"/>
          <w:szCs w:val="22"/>
          <w:lang w:eastAsia="pt-BR"/>
        </w:rPr>
        <w:t xml:space="preserve">Número </w:t>
      </w:r>
      <w:r w:rsidR="00C0501E" w:rsidRPr="001A0502">
        <w:rPr>
          <w:rFonts w:ascii="Tahoma" w:hAnsi="Tahoma" w:cs="Tahoma"/>
          <w:color w:val="000000" w:themeColor="text1"/>
          <w:sz w:val="22"/>
          <w:szCs w:val="22"/>
          <w:lang w:eastAsia="pt-BR"/>
        </w:rPr>
        <w:t>do contrato</w:t>
      </w:r>
      <w:r w:rsidRPr="001A0502">
        <w:rPr>
          <w:rFonts w:ascii="Tahoma" w:hAnsi="Tahoma" w:cs="Tahoma"/>
          <w:color w:val="000000" w:themeColor="text1"/>
          <w:sz w:val="22"/>
          <w:szCs w:val="22"/>
          <w:lang w:eastAsia="pt-BR"/>
        </w:rPr>
        <w:t>;</w:t>
      </w:r>
    </w:p>
    <w:p w14:paraId="63B98784" w14:textId="7D4DC89B" w:rsidR="00647BEE" w:rsidRPr="001A0502" w:rsidRDefault="00C0501E" w:rsidP="001A0502">
      <w:pPr>
        <w:pStyle w:val="ListParagraph1"/>
        <w:numPr>
          <w:ilvl w:val="0"/>
          <w:numId w:val="5"/>
        </w:numPr>
        <w:spacing w:before="120" w:after="120" w:line="360" w:lineRule="auto"/>
        <w:ind w:left="432" w:hanging="357"/>
        <w:jc w:val="both"/>
        <w:rPr>
          <w:rFonts w:ascii="Tahoma" w:hAnsi="Tahoma" w:cs="Tahoma"/>
          <w:color w:val="000000" w:themeColor="text1"/>
          <w:sz w:val="22"/>
          <w:szCs w:val="22"/>
          <w:lang w:eastAsia="pt-BR"/>
        </w:rPr>
      </w:pPr>
      <w:r w:rsidRPr="001A0502">
        <w:rPr>
          <w:rFonts w:ascii="Tahoma" w:hAnsi="Tahoma" w:cs="Tahoma"/>
          <w:b/>
          <w:color w:val="000000" w:themeColor="text1"/>
          <w:sz w:val="22"/>
          <w:szCs w:val="22"/>
          <w:lang w:eastAsia="pt-BR"/>
        </w:rPr>
        <w:t>Contratante</w:t>
      </w:r>
      <w:r w:rsidR="000C5BB6" w:rsidRPr="001A0502">
        <w:rPr>
          <w:rFonts w:ascii="Tahoma" w:hAnsi="Tahoma" w:cs="Tahoma"/>
          <w:b/>
          <w:color w:val="000000" w:themeColor="text1"/>
          <w:sz w:val="22"/>
          <w:szCs w:val="22"/>
          <w:lang w:eastAsia="pt-BR"/>
        </w:rPr>
        <w:t>:</w:t>
      </w:r>
      <w:r w:rsidR="000C5BB6" w:rsidRPr="001A0502">
        <w:rPr>
          <w:rFonts w:ascii="Tahoma" w:hAnsi="Tahoma" w:cs="Tahoma"/>
          <w:color w:val="000000" w:themeColor="text1"/>
          <w:sz w:val="22"/>
          <w:szCs w:val="22"/>
          <w:lang w:eastAsia="pt-BR"/>
        </w:rPr>
        <w:t xml:space="preserve"> </w:t>
      </w:r>
      <w:r w:rsidRPr="001A0502">
        <w:rPr>
          <w:rFonts w:ascii="Tahoma" w:hAnsi="Tahoma" w:cs="Tahoma"/>
          <w:color w:val="000000" w:themeColor="text1"/>
          <w:sz w:val="22"/>
          <w:szCs w:val="22"/>
          <w:lang w:eastAsia="pt-BR"/>
        </w:rPr>
        <w:t>Unidade gestora contratante do contrato</w:t>
      </w:r>
      <w:r w:rsidR="000C5BB6" w:rsidRPr="001A0502">
        <w:rPr>
          <w:rFonts w:ascii="Tahoma" w:hAnsi="Tahoma" w:cs="Tahoma"/>
          <w:color w:val="000000" w:themeColor="text1"/>
          <w:sz w:val="22"/>
          <w:szCs w:val="22"/>
          <w:lang w:eastAsia="pt-BR"/>
        </w:rPr>
        <w:t>;</w:t>
      </w:r>
    </w:p>
    <w:p w14:paraId="412AE860" w14:textId="0C8C82EC" w:rsidR="00C0501E" w:rsidRPr="001A0502" w:rsidRDefault="00C0501E" w:rsidP="001A0502">
      <w:pPr>
        <w:pStyle w:val="ListParagraph1"/>
        <w:numPr>
          <w:ilvl w:val="0"/>
          <w:numId w:val="5"/>
        </w:numPr>
        <w:spacing w:before="120" w:after="120" w:line="360" w:lineRule="auto"/>
        <w:ind w:left="432"/>
        <w:jc w:val="both"/>
        <w:rPr>
          <w:rFonts w:ascii="Tahoma" w:hAnsi="Tahoma" w:cs="Tahoma"/>
          <w:b/>
          <w:color w:val="000000" w:themeColor="text1"/>
          <w:sz w:val="22"/>
          <w:szCs w:val="22"/>
          <w:lang w:eastAsia="pt-BR"/>
        </w:rPr>
      </w:pPr>
      <w:r w:rsidRPr="001A0502">
        <w:rPr>
          <w:rFonts w:ascii="Tahoma" w:hAnsi="Tahoma" w:cs="Tahoma"/>
          <w:b/>
          <w:color w:val="000000" w:themeColor="text1"/>
          <w:sz w:val="22"/>
          <w:szCs w:val="22"/>
          <w:lang w:eastAsia="pt-BR"/>
        </w:rPr>
        <w:t xml:space="preserve">Objeto: </w:t>
      </w:r>
      <w:r w:rsidRPr="001A0502">
        <w:rPr>
          <w:rFonts w:ascii="Tahoma" w:hAnsi="Tahoma" w:cs="Tahoma"/>
          <w:bCs/>
          <w:color w:val="000000" w:themeColor="text1"/>
          <w:sz w:val="22"/>
          <w:szCs w:val="22"/>
          <w:lang w:eastAsia="pt-BR"/>
        </w:rPr>
        <w:t>Corresponde ao objeto da solicitação de geração de contrato que poderá ser oriunda de um processo de compra (Pregão eletrônico, Dispensa, Inexigibilidade ou Ata de Registro de preço);</w:t>
      </w:r>
    </w:p>
    <w:p w14:paraId="505DCA16" w14:textId="4826D234" w:rsidR="00647BEE" w:rsidRPr="00176436" w:rsidRDefault="00C0501E" w:rsidP="001A0502">
      <w:pPr>
        <w:pStyle w:val="ListParagraph1"/>
        <w:numPr>
          <w:ilvl w:val="0"/>
          <w:numId w:val="5"/>
        </w:numPr>
        <w:spacing w:before="120" w:after="120" w:line="360" w:lineRule="auto"/>
        <w:ind w:left="432" w:hanging="357"/>
        <w:jc w:val="both"/>
        <w:rPr>
          <w:rFonts w:ascii="Tahoma" w:hAnsi="Tahoma" w:cs="Tahoma"/>
          <w:color w:val="000000" w:themeColor="text1"/>
          <w:sz w:val="22"/>
          <w:szCs w:val="22"/>
          <w:lang w:eastAsia="pt-BR"/>
        </w:rPr>
      </w:pPr>
      <w:r w:rsidRPr="00176436">
        <w:rPr>
          <w:rFonts w:ascii="Tahoma" w:hAnsi="Tahoma" w:cs="Tahoma"/>
          <w:b/>
          <w:color w:val="000000" w:themeColor="text1"/>
          <w:sz w:val="22"/>
          <w:szCs w:val="22"/>
          <w:lang w:eastAsia="pt-BR"/>
        </w:rPr>
        <w:t>Contratada</w:t>
      </w:r>
      <w:r w:rsidR="000C5BB6" w:rsidRPr="00176436">
        <w:rPr>
          <w:rFonts w:ascii="Tahoma" w:hAnsi="Tahoma" w:cs="Tahoma"/>
          <w:color w:val="000000" w:themeColor="text1"/>
          <w:sz w:val="22"/>
          <w:szCs w:val="22"/>
          <w:lang w:eastAsia="pt-BR"/>
        </w:rPr>
        <w:t xml:space="preserve">: </w:t>
      </w:r>
      <w:r w:rsidRPr="00176436">
        <w:rPr>
          <w:rFonts w:ascii="Tahoma" w:hAnsi="Tahoma" w:cs="Tahoma"/>
          <w:color w:val="000000" w:themeColor="text1"/>
          <w:sz w:val="22"/>
          <w:szCs w:val="22"/>
          <w:lang w:eastAsia="pt-BR"/>
        </w:rPr>
        <w:t>Parte contratada do contrato</w:t>
      </w:r>
      <w:r w:rsidR="000C5BB6" w:rsidRPr="00176436">
        <w:rPr>
          <w:rFonts w:ascii="Tahoma" w:hAnsi="Tahoma" w:cs="Tahoma"/>
          <w:color w:val="000000" w:themeColor="text1"/>
          <w:sz w:val="22"/>
          <w:szCs w:val="22"/>
          <w:lang w:eastAsia="pt-BR"/>
        </w:rPr>
        <w:t>;</w:t>
      </w:r>
    </w:p>
    <w:p w14:paraId="391E7B3E" w14:textId="5065FEA1" w:rsidR="00647BEE" w:rsidRPr="00176436" w:rsidRDefault="001E70C6" w:rsidP="001A0502">
      <w:pPr>
        <w:pStyle w:val="ListParagraph1"/>
        <w:numPr>
          <w:ilvl w:val="0"/>
          <w:numId w:val="5"/>
        </w:numPr>
        <w:spacing w:before="120" w:after="120" w:line="360" w:lineRule="auto"/>
        <w:ind w:left="432" w:hanging="357"/>
        <w:jc w:val="both"/>
        <w:rPr>
          <w:rFonts w:ascii="Tahoma" w:hAnsi="Tahoma" w:cs="Tahoma"/>
          <w:color w:val="000000" w:themeColor="text1"/>
          <w:sz w:val="22"/>
          <w:szCs w:val="22"/>
          <w:lang w:eastAsia="pt-BR"/>
        </w:rPr>
      </w:pPr>
      <w:r w:rsidRPr="00176436">
        <w:rPr>
          <w:rFonts w:ascii="Tahoma" w:hAnsi="Tahoma" w:cs="Tahoma"/>
          <w:b/>
          <w:color w:val="000000" w:themeColor="text1"/>
          <w:sz w:val="22"/>
          <w:szCs w:val="22"/>
          <w:lang w:eastAsia="pt-BR"/>
        </w:rPr>
        <w:t>Gênero</w:t>
      </w:r>
      <w:r w:rsidR="000C5BB6" w:rsidRPr="00176436">
        <w:rPr>
          <w:rFonts w:ascii="Tahoma" w:hAnsi="Tahoma" w:cs="Tahoma"/>
          <w:b/>
          <w:color w:val="000000" w:themeColor="text1"/>
          <w:sz w:val="22"/>
          <w:szCs w:val="22"/>
          <w:lang w:eastAsia="pt-BR"/>
        </w:rPr>
        <w:t xml:space="preserve">: </w:t>
      </w:r>
      <w:r w:rsidR="000C5BB6" w:rsidRPr="00176436">
        <w:rPr>
          <w:rFonts w:ascii="Tahoma" w:hAnsi="Tahoma" w:cs="Tahoma"/>
          <w:color w:val="000000" w:themeColor="text1"/>
          <w:sz w:val="22"/>
          <w:szCs w:val="22"/>
          <w:lang w:eastAsia="pt-BR"/>
        </w:rPr>
        <w:t xml:space="preserve">Informa </w:t>
      </w:r>
      <w:r w:rsidRPr="00176436">
        <w:rPr>
          <w:rFonts w:ascii="Tahoma" w:hAnsi="Tahoma" w:cs="Tahoma"/>
          <w:color w:val="000000" w:themeColor="text1"/>
          <w:sz w:val="22"/>
          <w:szCs w:val="22"/>
          <w:lang w:eastAsia="pt-BR"/>
        </w:rPr>
        <w:t>se o contrato é padrão ou é oriundo de uma adesão</w:t>
      </w:r>
      <w:r w:rsidR="000C5BB6" w:rsidRPr="00176436">
        <w:rPr>
          <w:rFonts w:ascii="Tahoma" w:hAnsi="Tahoma" w:cs="Tahoma"/>
          <w:color w:val="000000" w:themeColor="text1"/>
          <w:sz w:val="22"/>
          <w:szCs w:val="22"/>
          <w:lang w:eastAsia="pt-BR"/>
        </w:rPr>
        <w:t xml:space="preserve">; </w:t>
      </w:r>
    </w:p>
    <w:p w14:paraId="3847F177" w14:textId="08DD3854" w:rsidR="001E70C6" w:rsidRPr="00176436" w:rsidRDefault="001E70C6" w:rsidP="001A0502">
      <w:pPr>
        <w:pStyle w:val="ListParagraph1"/>
        <w:numPr>
          <w:ilvl w:val="0"/>
          <w:numId w:val="5"/>
        </w:numPr>
        <w:spacing w:before="120" w:after="120" w:line="360" w:lineRule="auto"/>
        <w:ind w:left="432" w:hanging="357"/>
        <w:jc w:val="both"/>
        <w:rPr>
          <w:rFonts w:ascii="Tahoma" w:hAnsi="Tahoma" w:cs="Tahoma"/>
          <w:color w:val="000000" w:themeColor="text1"/>
          <w:sz w:val="22"/>
          <w:szCs w:val="22"/>
          <w:lang w:eastAsia="pt-BR"/>
        </w:rPr>
      </w:pPr>
      <w:r w:rsidRPr="00176436">
        <w:rPr>
          <w:rFonts w:ascii="Tahoma" w:hAnsi="Tahoma" w:cs="Tahoma"/>
          <w:b/>
          <w:color w:val="000000" w:themeColor="text1"/>
          <w:sz w:val="22"/>
          <w:szCs w:val="22"/>
          <w:lang w:eastAsia="pt-BR"/>
        </w:rPr>
        <w:t>Tipo de contrato:</w:t>
      </w:r>
      <w:r w:rsidRPr="00176436">
        <w:rPr>
          <w:rFonts w:ascii="Tahoma" w:hAnsi="Tahoma" w:cs="Tahoma"/>
          <w:color w:val="000000" w:themeColor="text1"/>
          <w:sz w:val="22"/>
          <w:szCs w:val="22"/>
          <w:lang w:eastAsia="pt-BR"/>
        </w:rPr>
        <w:t xml:space="preserve"> Corresponde ao tipo de contrato;</w:t>
      </w:r>
    </w:p>
    <w:p w14:paraId="2A85CE38" w14:textId="755C9A88" w:rsidR="001E70C6" w:rsidRPr="00176436" w:rsidRDefault="001E70C6" w:rsidP="001A0502">
      <w:pPr>
        <w:pStyle w:val="ListParagraph1"/>
        <w:numPr>
          <w:ilvl w:val="0"/>
          <w:numId w:val="5"/>
        </w:numPr>
        <w:spacing w:before="120" w:after="120" w:line="360" w:lineRule="auto"/>
        <w:ind w:left="432" w:hanging="357"/>
        <w:jc w:val="both"/>
        <w:rPr>
          <w:rFonts w:ascii="Tahoma" w:hAnsi="Tahoma" w:cs="Tahoma"/>
          <w:color w:val="000000" w:themeColor="text1"/>
          <w:sz w:val="22"/>
          <w:szCs w:val="22"/>
          <w:lang w:eastAsia="pt-BR"/>
        </w:rPr>
      </w:pPr>
      <w:r w:rsidRPr="00176436">
        <w:rPr>
          <w:rFonts w:ascii="Tahoma" w:hAnsi="Tahoma" w:cs="Tahoma"/>
          <w:b/>
          <w:color w:val="000000" w:themeColor="text1"/>
          <w:sz w:val="22"/>
          <w:szCs w:val="22"/>
          <w:lang w:eastAsia="pt-BR"/>
        </w:rPr>
        <w:t>Data inicial:</w:t>
      </w:r>
      <w:r w:rsidRPr="00176436">
        <w:rPr>
          <w:rFonts w:ascii="Tahoma" w:hAnsi="Tahoma" w:cs="Tahoma"/>
          <w:color w:val="000000" w:themeColor="text1"/>
          <w:sz w:val="22"/>
          <w:szCs w:val="22"/>
          <w:lang w:eastAsia="pt-BR"/>
        </w:rPr>
        <w:t xml:space="preserve"> Corresponde à data inicial do contrato;</w:t>
      </w:r>
    </w:p>
    <w:p w14:paraId="76EE12F3" w14:textId="5068213C" w:rsidR="001E70C6" w:rsidRPr="00176436" w:rsidRDefault="001E70C6" w:rsidP="000D3A3E">
      <w:pPr>
        <w:pStyle w:val="ListParagraph1"/>
        <w:numPr>
          <w:ilvl w:val="0"/>
          <w:numId w:val="5"/>
        </w:numPr>
        <w:spacing w:before="120" w:after="120" w:line="360" w:lineRule="auto"/>
        <w:ind w:left="426" w:hanging="357"/>
        <w:jc w:val="both"/>
        <w:rPr>
          <w:rFonts w:ascii="Tahoma" w:hAnsi="Tahoma" w:cs="Tahoma"/>
          <w:color w:val="000000" w:themeColor="text1"/>
          <w:sz w:val="22"/>
          <w:szCs w:val="22"/>
          <w:lang w:eastAsia="pt-BR"/>
        </w:rPr>
      </w:pPr>
      <w:r w:rsidRPr="00176436">
        <w:rPr>
          <w:rFonts w:ascii="Tahoma" w:hAnsi="Tahoma" w:cs="Tahoma"/>
          <w:b/>
          <w:color w:val="000000" w:themeColor="text1"/>
          <w:sz w:val="22"/>
          <w:szCs w:val="22"/>
          <w:lang w:eastAsia="pt-BR"/>
        </w:rPr>
        <w:t>Data de encerramento:</w:t>
      </w:r>
      <w:r w:rsidRPr="00176436">
        <w:rPr>
          <w:rFonts w:ascii="Tahoma" w:hAnsi="Tahoma" w:cs="Tahoma"/>
          <w:color w:val="000000" w:themeColor="text1"/>
          <w:sz w:val="22"/>
          <w:szCs w:val="22"/>
          <w:lang w:eastAsia="pt-BR"/>
        </w:rPr>
        <w:t xml:space="preserve"> Corresponde à data de encerramento do contrato;</w:t>
      </w:r>
    </w:p>
    <w:p w14:paraId="5BCAF67B" w14:textId="1296369A" w:rsidR="00647BEE" w:rsidRPr="00176436" w:rsidRDefault="001E70C6" w:rsidP="000D3A3E">
      <w:pPr>
        <w:pStyle w:val="ListParagraph1"/>
        <w:numPr>
          <w:ilvl w:val="0"/>
          <w:numId w:val="5"/>
        </w:numPr>
        <w:spacing w:before="120" w:after="120" w:line="360" w:lineRule="auto"/>
        <w:ind w:left="426" w:hanging="357"/>
        <w:jc w:val="both"/>
        <w:rPr>
          <w:rFonts w:ascii="Tahoma" w:hAnsi="Tahoma" w:cs="Tahoma"/>
          <w:color w:val="000000" w:themeColor="text1"/>
          <w:sz w:val="22"/>
          <w:szCs w:val="22"/>
          <w:lang w:eastAsia="pt-BR"/>
        </w:rPr>
      </w:pPr>
      <w:r w:rsidRPr="00176436">
        <w:rPr>
          <w:rFonts w:ascii="Tahoma" w:hAnsi="Tahoma" w:cs="Tahoma"/>
          <w:b/>
          <w:color w:val="000000" w:themeColor="text1"/>
          <w:sz w:val="22"/>
          <w:szCs w:val="22"/>
          <w:lang w:eastAsia="pt-BR"/>
        </w:rPr>
        <w:t>Valor/Saldo:</w:t>
      </w:r>
      <w:r w:rsidRPr="00176436">
        <w:rPr>
          <w:rFonts w:ascii="Tahoma" w:hAnsi="Tahoma" w:cs="Tahoma"/>
          <w:color w:val="000000" w:themeColor="text1"/>
          <w:sz w:val="22"/>
          <w:szCs w:val="22"/>
          <w:lang w:eastAsia="pt-BR"/>
        </w:rPr>
        <w:t xml:space="preserve"> Corresponde ao valor do contrato</w:t>
      </w:r>
    </w:p>
    <w:p w14:paraId="145EA8B3" w14:textId="340EC6A3" w:rsidR="00647BEE" w:rsidRDefault="000C5BB6" w:rsidP="000D3A3E">
      <w:pPr>
        <w:pStyle w:val="ListParagraph1"/>
        <w:numPr>
          <w:ilvl w:val="0"/>
          <w:numId w:val="5"/>
        </w:numPr>
        <w:spacing w:before="120" w:after="120" w:line="360" w:lineRule="auto"/>
        <w:ind w:left="426" w:hanging="357"/>
        <w:jc w:val="both"/>
        <w:rPr>
          <w:rFonts w:ascii="Tahoma" w:hAnsi="Tahoma" w:cs="Tahoma"/>
          <w:color w:val="000000" w:themeColor="text1"/>
          <w:sz w:val="22"/>
          <w:szCs w:val="22"/>
          <w:lang w:eastAsia="pt-BR"/>
        </w:rPr>
      </w:pPr>
      <w:r w:rsidRPr="00176436">
        <w:rPr>
          <w:rFonts w:ascii="Tahoma" w:hAnsi="Tahoma" w:cs="Tahoma"/>
          <w:b/>
          <w:color w:val="000000" w:themeColor="text1"/>
          <w:sz w:val="22"/>
          <w:szCs w:val="22"/>
          <w:lang w:eastAsia="pt-BR"/>
        </w:rPr>
        <w:t>Situação:</w:t>
      </w:r>
      <w:r w:rsidRPr="00176436">
        <w:rPr>
          <w:rFonts w:ascii="Tahoma" w:hAnsi="Tahoma" w:cs="Tahoma"/>
          <w:color w:val="000000" w:themeColor="text1"/>
          <w:sz w:val="22"/>
          <w:szCs w:val="22"/>
          <w:lang w:eastAsia="pt-BR"/>
        </w:rPr>
        <w:t xml:space="preserve"> Informa a situação cadastral do bem imóvel</w:t>
      </w:r>
    </w:p>
    <w:p w14:paraId="35E72399" w14:textId="77777777" w:rsidR="001A0502" w:rsidRPr="00176436" w:rsidRDefault="001A0502" w:rsidP="001A0502">
      <w:pPr>
        <w:pStyle w:val="ListParagraph1"/>
        <w:spacing w:before="120" w:after="120" w:line="360" w:lineRule="auto"/>
        <w:ind w:left="69"/>
        <w:jc w:val="both"/>
        <w:rPr>
          <w:rFonts w:ascii="Tahoma" w:hAnsi="Tahoma" w:cs="Tahoma"/>
          <w:color w:val="000000" w:themeColor="text1"/>
          <w:sz w:val="22"/>
          <w:szCs w:val="22"/>
          <w:lang w:eastAsia="pt-BR"/>
        </w:rPr>
      </w:pPr>
    </w:p>
    <w:p w14:paraId="19D26C8B" w14:textId="77777777" w:rsidR="004F7677" w:rsidRPr="00CF2377" w:rsidRDefault="00477839" w:rsidP="004F7677">
      <w:pPr>
        <w:pStyle w:val="ListParagraph1"/>
        <w:keepNext/>
        <w:spacing w:before="120" w:after="120" w:line="360" w:lineRule="auto"/>
        <w:ind w:left="0"/>
        <w:jc w:val="center"/>
        <w:rPr>
          <w:rFonts w:ascii="Tahoma" w:hAnsi="Tahoma" w:cs="Tahoma"/>
        </w:rPr>
      </w:pPr>
      <w:r w:rsidRPr="00CF2377">
        <w:rPr>
          <w:rFonts w:ascii="Tahoma" w:hAnsi="Tahoma" w:cs="Tahoma"/>
          <w:noProof/>
        </w:rPr>
        <w:drawing>
          <wp:inline distT="0" distB="0" distL="0" distR="0" wp14:anchorId="6975E5EE" wp14:editId="21C938CC">
            <wp:extent cx="6120765" cy="855345"/>
            <wp:effectExtent l="19050" t="19050" r="13335" b="20955"/>
            <wp:docPr id="57889" name="Imagem 57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534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392F10D1" w14:textId="7D8620A2" w:rsidR="00821997" w:rsidRPr="00821997" w:rsidRDefault="00BE4474" w:rsidP="00821997">
      <w:pPr>
        <w:jc w:val="center"/>
        <w:rPr>
          <w:rFonts w:ascii="Tahoma" w:hAnsi="Tahoma" w:cs="Tahoma"/>
          <w:bCs/>
          <w:sz w:val="20"/>
          <w:szCs w:val="20"/>
        </w:rPr>
      </w:pPr>
      <w:bookmarkStart w:id="78" w:name="_Toc99553789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 w:rsidRPr="007241D8">
        <w:rPr>
          <w:rFonts w:ascii="Tahoma" w:hAnsi="Tahoma" w:cs="Tahoma"/>
          <w:b/>
          <w:bCs/>
          <w:noProof/>
          <w:sz w:val="20"/>
          <w:szCs w:val="20"/>
          <w:lang w:eastAsia="pt-BR"/>
        </w:rPr>
        <w:t>3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Cs/>
          <w:smallCaps/>
          <w:sz w:val="16"/>
          <w:szCs w:val="16"/>
          <w:lang w:eastAsia="pt-BR"/>
        </w:rPr>
        <w:t xml:space="preserve"> </w:t>
      </w:r>
      <w:r w:rsidR="00821997" w:rsidRPr="00BE4474">
        <w:rPr>
          <w:rFonts w:ascii="Tahoma" w:hAnsi="Tahoma" w:cs="Tahoma"/>
          <w:bCs/>
          <w:sz w:val="20"/>
          <w:szCs w:val="20"/>
        </w:rPr>
        <w:t xml:space="preserve">– </w:t>
      </w:r>
      <w:r w:rsidR="00821997">
        <w:rPr>
          <w:rFonts w:ascii="Tahoma" w:hAnsi="Tahoma" w:cs="Tahoma"/>
          <w:bCs/>
          <w:sz w:val="20"/>
          <w:szCs w:val="20"/>
        </w:rPr>
        <w:t>Situações do Contrato</w:t>
      </w:r>
      <w:bookmarkEnd w:id="78"/>
      <w:r w:rsidR="00821997" w:rsidRPr="00821997">
        <w:rPr>
          <w:rFonts w:ascii="Tahoma" w:hAnsi="Tahoma" w:cs="Tahoma"/>
          <w:bCs/>
          <w:sz w:val="20"/>
          <w:szCs w:val="20"/>
        </w:rPr>
        <w:t xml:space="preserve">  </w:t>
      </w:r>
    </w:p>
    <w:p w14:paraId="0FCBACC8" w14:textId="2387275B" w:rsidR="00043173" w:rsidRPr="00CF2377" w:rsidRDefault="00043173" w:rsidP="00043173">
      <w:pPr>
        <w:pStyle w:val="Ttulo1"/>
        <w:numPr>
          <w:ilvl w:val="0"/>
          <w:numId w:val="2"/>
        </w:numPr>
        <w:jc w:val="both"/>
        <w:rPr>
          <w:rFonts w:ascii="Tahoma" w:hAnsi="Tahoma" w:cs="Tahoma"/>
          <w:b/>
          <w:color w:val="auto"/>
          <w:sz w:val="32"/>
          <w:szCs w:val="32"/>
          <w:lang w:eastAsia="pt-BR"/>
        </w:rPr>
      </w:pPr>
      <w:bookmarkStart w:id="79" w:name="_Toc99551648"/>
      <w:r w:rsidRPr="00CF2377">
        <w:rPr>
          <w:rFonts w:ascii="Tahoma" w:hAnsi="Tahoma" w:cs="Tahoma"/>
          <w:b/>
          <w:color w:val="auto"/>
          <w:sz w:val="32"/>
          <w:szCs w:val="32"/>
          <w:lang w:eastAsia="pt-BR"/>
        </w:rPr>
        <w:t xml:space="preserve">Cadastro de </w:t>
      </w:r>
      <w:r w:rsidR="0070050A" w:rsidRPr="00CF2377">
        <w:rPr>
          <w:rFonts w:ascii="Tahoma" w:hAnsi="Tahoma" w:cs="Tahoma"/>
          <w:b/>
          <w:color w:val="auto"/>
          <w:sz w:val="32"/>
          <w:szCs w:val="32"/>
          <w:lang w:eastAsia="pt-BR"/>
        </w:rPr>
        <w:t xml:space="preserve">Termo de </w:t>
      </w:r>
      <w:r w:rsidR="00821997">
        <w:rPr>
          <w:rFonts w:ascii="Tahoma" w:hAnsi="Tahoma" w:cs="Tahoma"/>
          <w:b/>
          <w:color w:val="auto"/>
          <w:sz w:val="32"/>
          <w:szCs w:val="32"/>
          <w:lang w:eastAsia="pt-BR"/>
        </w:rPr>
        <w:t>A</w:t>
      </w:r>
      <w:r w:rsidR="007107AE">
        <w:rPr>
          <w:rFonts w:ascii="Tahoma" w:hAnsi="Tahoma" w:cs="Tahoma"/>
          <w:b/>
          <w:color w:val="auto"/>
          <w:sz w:val="32"/>
          <w:szCs w:val="32"/>
          <w:lang w:eastAsia="pt-BR"/>
        </w:rPr>
        <w:t xml:space="preserve">créscimo e </w:t>
      </w:r>
      <w:r w:rsidR="00821997">
        <w:rPr>
          <w:rFonts w:ascii="Tahoma" w:hAnsi="Tahoma" w:cs="Tahoma"/>
          <w:b/>
          <w:color w:val="auto"/>
          <w:sz w:val="32"/>
          <w:szCs w:val="32"/>
          <w:lang w:eastAsia="pt-BR"/>
        </w:rPr>
        <w:t>S</w:t>
      </w:r>
      <w:r w:rsidR="007107AE">
        <w:rPr>
          <w:rFonts w:ascii="Tahoma" w:hAnsi="Tahoma" w:cs="Tahoma"/>
          <w:b/>
          <w:color w:val="auto"/>
          <w:sz w:val="32"/>
          <w:szCs w:val="32"/>
          <w:lang w:eastAsia="pt-BR"/>
        </w:rPr>
        <w:t>upressão</w:t>
      </w:r>
      <w:bookmarkEnd w:id="79"/>
    </w:p>
    <w:p w14:paraId="1EDF310E" w14:textId="35AB3B3D" w:rsidR="00B52896" w:rsidRPr="00821997" w:rsidRDefault="00B52896" w:rsidP="001A0502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821997">
        <w:rPr>
          <w:rFonts w:ascii="Tahoma" w:hAnsi="Tahoma" w:cs="Tahoma"/>
          <w:sz w:val="22"/>
          <w:szCs w:val="22"/>
          <w:lang w:eastAsia="pt-BR"/>
        </w:rPr>
        <w:t xml:space="preserve">Incluir </w:t>
      </w:r>
      <w:r w:rsidR="0070050A" w:rsidRPr="00821997">
        <w:rPr>
          <w:rFonts w:ascii="Tahoma" w:hAnsi="Tahoma" w:cs="Tahoma"/>
          <w:sz w:val="22"/>
          <w:szCs w:val="22"/>
          <w:lang w:eastAsia="pt-BR"/>
        </w:rPr>
        <w:t xml:space="preserve">termo de </w:t>
      </w:r>
      <w:r w:rsidR="007107AE" w:rsidRPr="00821997">
        <w:rPr>
          <w:rFonts w:ascii="Tahoma" w:hAnsi="Tahoma" w:cs="Tahoma"/>
          <w:sz w:val="22"/>
          <w:szCs w:val="22"/>
          <w:lang w:eastAsia="pt-BR"/>
        </w:rPr>
        <w:t>acréscimo e supressão</w:t>
      </w:r>
      <w:r w:rsidR="0070050A" w:rsidRPr="00821997">
        <w:rPr>
          <w:rFonts w:ascii="Tahoma" w:hAnsi="Tahoma" w:cs="Tahoma"/>
          <w:sz w:val="22"/>
          <w:szCs w:val="22"/>
          <w:lang w:eastAsia="pt-BR"/>
        </w:rPr>
        <w:t xml:space="preserve"> </w:t>
      </w:r>
      <w:r w:rsidRPr="00821997">
        <w:rPr>
          <w:rFonts w:ascii="Tahoma" w:hAnsi="Tahoma" w:cs="Tahoma"/>
          <w:sz w:val="22"/>
          <w:szCs w:val="22"/>
          <w:lang w:eastAsia="pt-BR"/>
        </w:rPr>
        <w:t>de</w:t>
      </w:r>
      <w:r w:rsidR="0070050A" w:rsidRPr="00821997">
        <w:rPr>
          <w:rFonts w:ascii="Tahoma" w:hAnsi="Tahoma" w:cs="Tahoma"/>
          <w:sz w:val="22"/>
          <w:szCs w:val="22"/>
          <w:lang w:eastAsia="pt-BR"/>
        </w:rPr>
        <w:t xml:space="preserve"> um</w:t>
      </w:r>
      <w:r w:rsidRPr="00821997">
        <w:rPr>
          <w:rFonts w:ascii="Tahoma" w:hAnsi="Tahoma" w:cs="Tahoma"/>
          <w:sz w:val="22"/>
          <w:szCs w:val="22"/>
          <w:lang w:eastAsia="pt-BR"/>
        </w:rPr>
        <w:t xml:space="preserve"> Contrato tem por objetivo </w:t>
      </w:r>
      <w:r w:rsidR="00245811" w:rsidRPr="00821997">
        <w:rPr>
          <w:rFonts w:ascii="Tahoma" w:hAnsi="Tahoma" w:cs="Tahoma"/>
          <w:sz w:val="22"/>
          <w:szCs w:val="22"/>
          <w:lang w:eastAsia="pt-BR"/>
        </w:rPr>
        <w:t>formalizar o aumento ou diminuição de quantitativos de itens ou serviços de</w:t>
      </w:r>
      <w:r w:rsidR="0070050A" w:rsidRPr="00821997">
        <w:rPr>
          <w:rFonts w:ascii="Tahoma" w:hAnsi="Tahoma" w:cs="Tahoma"/>
          <w:sz w:val="22"/>
          <w:szCs w:val="22"/>
          <w:lang w:eastAsia="pt-BR"/>
        </w:rPr>
        <w:t xml:space="preserve"> um </w:t>
      </w:r>
      <w:r w:rsidRPr="00821997">
        <w:rPr>
          <w:rFonts w:ascii="Tahoma" w:hAnsi="Tahoma" w:cs="Tahoma"/>
          <w:sz w:val="22"/>
          <w:szCs w:val="22"/>
          <w:lang w:eastAsia="pt-BR"/>
        </w:rPr>
        <w:t>contrato contemplando todas as informações pertinentes</w:t>
      </w:r>
      <w:r w:rsidR="0070050A" w:rsidRPr="00821997">
        <w:rPr>
          <w:rFonts w:ascii="Tahoma" w:hAnsi="Tahoma" w:cs="Tahoma"/>
          <w:sz w:val="22"/>
          <w:szCs w:val="22"/>
          <w:lang w:eastAsia="pt-BR"/>
        </w:rPr>
        <w:t xml:space="preserve"> </w:t>
      </w:r>
      <w:r w:rsidR="00730EA5" w:rsidRPr="00821997">
        <w:rPr>
          <w:rFonts w:ascii="Tahoma" w:hAnsi="Tahoma" w:cs="Tahoma"/>
          <w:sz w:val="22"/>
          <w:szCs w:val="22"/>
          <w:lang w:eastAsia="pt-BR"/>
        </w:rPr>
        <w:t xml:space="preserve">à </w:t>
      </w:r>
      <w:r w:rsidR="007107AE" w:rsidRPr="00821997">
        <w:rPr>
          <w:rFonts w:ascii="Tahoma" w:hAnsi="Tahoma" w:cs="Tahoma"/>
          <w:sz w:val="22"/>
          <w:szCs w:val="22"/>
          <w:lang w:eastAsia="pt-BR"/>
        </w:rPr>
        <w:t>acréscimo e supressão</w:t>
      </w:r>
      <w:r w:rsidR="0070050A" w:rsidRPr="00821997">
        <w:rPr>
          <w:rFonts w:ascii="Tahoma" w:hAnsi="Tahoma" w:cs="Tahoma"/>
          <w:sz w:val="22"/>
          <w:szCs w:val="22"/>
          <w:lang w:eastAsia="pt-BR"/>
        </w:rPr>
        <w:t>.</w:t>
      </w:r>
    </w:p>
    <w:p w14:paraId="5E4F659E" w14:textId="68CED9E9" w:rsidR="00A376A5" w:rsidRPr="00CF2377" w:rsidRDefault="00A376A5" w:rsidP="00A376A5">
      <w:pPr>
        <w:pStyle w:val="Ttulo1"/>
        <w:numPr>
          <w:ilvl w:val="1"/>
          <w:numId w:val="2"/>
        </w:numPr>
        <w:jc w:val="both"/>
        <w:rPr>
          <w:rFonts w:ascii="Tahoma" w:hAnsi="Tahoma" w:cs="Tahoma"/>
          <w:b/>
          <w:color w:val="auto"/>
          <w:sz w:val="32"/>
          <w:szCs w:val="32"/>
          <w:lang w:eastAsia="pt-BR"/>
        </w:rPr>
      </w:pPr>
      <w:bookmarkStart w:id="80" w:name="_Toc99551649"/>
      <w:r w:rsidRPr="00CF2377">
        <w:rPr>
          <w:rFonts w:ascii="Tahoma" w:hAnsi="Tahoma" w:cs="Tahoma"/>
          <w:b/>
          <w:color w:val="auto"/>
          <w:sz w:val="32"/>
          <w:szCs w:val="32"/>
          <w:lang w:eastAsia="pt-BR"/>
        </w:rPr>
        <w:t xml:space="preserve">Cadastrando Termo de </w:t>
      </w:r>
      <w:r w:rsidR="00821997">
        <w:rPr>
          <w:rFonts w:ascii="Tahoma" w:hAnsi="Tahoma" w:cs="Tahoma"/>
          <w:b/>
          <w:color w:val="auto"/>
          <w:sz w:val="32"/>
          <w:szCs w:val="32"/>
          <w:lang w:eastAsia="pt-BR"/>
        </w:rPr>
        <w:t>A</w:t>
      </w:r>
      <w:r w:rsidR="007107AE">
        <w:rPr>
          <w:rFonts w:ascii="Tahoma" w:hAnsi="Tahoma" w:cs="Tahoma"/>
          <w:b/>
          <w:color w:val="auto"/>
          <w:sz w:val="32"/>
          <w:szCs w:val="32"/>
          <w:lang w:eastAsia="pt-BR"/>
        </w:rPr>
        <w:t xml:space="preserve">créscimo e </w:t>
      </w:r>
      <w:r w:rsidR="00821997">
        <w:rPr>
          <w:rFonts w:ascii="Tahoma" w:hAnsi="Tahoma" w:cs="Tahoma"/>
          <w:b/>
          <w:color w:val="auto"/>
          <w:sz w:val="32"/>
          <w:szCs w:val="32"/>
          <w:lang w:eastAsia="pt-BR"/>
        </w:rPr>
        <w:t>S</w:t>
      </w:r>
      <w:r w:rsidR="007107AE">
        <w:rPr>
          <w:rFonts w:ascii="Tahoma" w:hAnsi="Tahoma" w:cs="Tahoma"/>
          <w:b/>
          <w:color w:val="auto"/>
          <w:sz w:val="32"/>
          <w:szCs w:val="32"/>
          <w:lang w:eastAsia="pt-BR"/>
        </w:rPr>
        <w:t>upressão</w:t>
      </w:r>
      <w:bookmarkEnd w:id="80"/>
    </w:p>
    <w:p w14:paraId="6F6671EC" w14:textId="7D2B9951" w:rsidR="00B52896" w:rsidRPr="00821997" w:rsidRDefault="00B52896" w:rsidP="001A0502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821997">
        <w:rPr>
          <w:rFonts w:ascii="Tahoma" w:hAnsi="Tahoma" w:cs="Tahoma"/>
          <w:sz w:val="22"/>
          <w:szCs w:val="22"/>
          <w:lang w:eastAsia="pt-BR"/>
        </w:rPr>
        <w:t xml:space="preserve">Para incluir </w:t>
      </w:r>
      <w:r w:rsidR="0070050A" w:rsidRPr="00821997">
        <w:rPr>
          <w:rFonts w:ascii="Tahoma" w:hAnsi="Tahoma" w:cs="Tahoma"/>
          <w:sz w:val="22"/>
          <w:szCs w:val="22"/>
          <w:lang w:eastAsia="pt-BR"/>
        </w:rPr>
        <w:t xml:space="preserve">a </w:t>
      </w:r>
      <w:r w:rsidR="00F94C20" w:rsidRPr="00821997">
        <w:rPr>
          <w:rFonts w:ascii="Tahoma" w:hAnsi="Tahoma" w:cs="Tahoma"/>
          <w:sz w:val="22"/>
          <w:szCs w:val="22"/>
          <w:lang w:eastAsia="pt-BR"/>
        </w:rPr>
        <w:t xml:space="preserve">um tempo de </w:t>
      </w:r>
      <w:r w:rsidR="007107AE" w:rsidRPr="00821997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821997">
        <w:rPr>
          <w:rFonts w:ascii="Tahoma" w:hAnsi="Tahoma" w:cs="Tahoma"/>
          <w:sz w:val="22"/>
          <w:szCs w:val="22"/>
          <w:lang w:eastAsia="pt-BR"/>
        </w:rPr>
        <w:t xml:space="preserve"> o </w:t>
      </w:r>
      <w:r w:rsidR="00245811" w:rsidRPr="00821997">
        <w:rPr>
          <w:rFonts w:ascii="Tahoma" w:hAnsi="Tahoma" w:cs="Tahoma"/>
          <w:sz w:val="22"/>
          <w:szCs w:val="22"/>
          <w:lang w:eastAsia="pt-BR"/>
        </w:rPr>
        <w:t>usuário com</w:t>
      </w:r>
      <w:r w:rsidR="0070050A" w:rsidRPr="00821997">
        <w:rPr>
          <w:rFonts w:ascii="Tahoma" w:hAnsi="Tahoma" w:cs="Tahoma"/>
          <w:sz w:val="22"/>
          <w:szCs w:val="22"/>
          <w:lang w:eastAsia="pt-BR"/>
        </w:rPr>
        <w:t xml:space="preserve"> perfil de “</w:t>
      </w:r>
      <w:r w:rsidR="0070050A" w:rsidRPr="00821997">
        <w:rPr>
          <w:rFonts w:ascii="Tahoma" w:hAnsi="Tahoma" w:cs="Tahoma"/>
          <w:b/>
          <w:bCs/>
          <w:sz w:val="22"/>
          <w:szCs w:val="22"/>
          <w:lang w:eastAsia="pt-BR"/>
        </w:rPr>
        <w:t xml:space="preserve">Gestor de </w:t>
      </w:r>
      <w:r w:rsidR="00821997" w:rsidRPr="00821997">
        <w:rPr>
          <w:rFonts w:ascii="Tahoma" w:hAnsi="Tahoma" w:cs="Tahoma"/>
          <w:b/>
          <w:bCs/>
          <w:sz w:val="22"/>
          <w:szCs w:val="22"/>
          <w:lang w:eastAsia="pt-BR"/>
        </w:rPr>
        <w:t>C</w:t>
      </w:r>
      <w:r w:rsidR="0070050A" w:rsidRPr="00821997">
        <w:rPr>
          <w:rFonts w:ascii="Tahoma" w:hAnsi="Tahoma" w:cs="Tahoma"/>
          <w:b/>
          <w:bCs/>
          <w:sz w:val="22"/>
          <w:szCs w:val="22"/>
          <w:lang w:eastAsia="pt-BR"/>
        </w:rPr>
        <w:t>ontrato</w:t>
      </w:r>
      <w:r w:rsidR="0070050A" w:rsidRPr="00821997">
        <w:rPr>
          <w:rFonts w:ascii="Tahoma" w:hAnsi="Tahoma" w:cs="Tahoma"/>
          <w:sz w:val="22"/>
          <w:szCs w:val="22"/>
          <w:lang w:eastAsia="pt-BR"/>
        </w:rPr>
        <w:t xml:space="preserve">” que esteja vinculado ao contrato </w:t>
      </w:r>
      <w:r w:rsidRPr="00821997">
        <w:rPr>
          <w:rFonts w:ascii="Tahoma" w:hAnsi="Tahoma" w:cs="Tahoma"/>
          <w:sz w:val="22"/>
          <w:szCs w:val="22"/>
          <w:lang w:eastAsia="pt-BR"/>
        </w:rPr>
        <w:t>deverá executar os seguintes passos:</w:t>
      </w:r>
    </w:p>
    <w:p w14:paraId="39BA192F" w14:textId="7AF7B27E" w:rsidR="00BC1E08" w:rsidRPr="00821997" w:rsidRDefault="00BC1E08" w:rsidP="001A0502">
      <w:pPr>
        <w:pStyle w:val="PargrafodaLista"/>
        <w:numPr>
          <w:ilvl w:val="0"/>
          <w:numId w:val="38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821997">
        <w:rPr>
          <w:rFonts w:ascii="Tahoma" w:hAnsi="Tahoma" w:cs="Tahoma"/>
          <w:sz w:val="22"/>
          <w:szCs w:val="22"/>
        </w:rPr>
        <w:t xml:space="preserve"> Acessar o menu </w:t>
      </w:r>
      <w:r w:rsidR="0070050A" w:rsidRPr="00821997">
        <w:rPr>
          <w:rFonts w:ascii="Tahoma" w:hAnsi="Tahoma" w:cs="Tahoma"/>
          <w:b/>
          <w:bCs/>
          <w:sz w:val="22"/>
          <w:szCs w:val="22"/>
        </w:rPr>
        <w:t>Contrato&gt;</w:t>
      </w:r>
      <w:r w:rsidR="0070050A" w:rsidRPr="00821997">
        <w:rPr>
          <w:rFonts w:ascii="Tahoma" w:hAnsi="Tahoma" w:cs="Tahoma"/>
          <w:sz w:val="22"/>
          <w:szCs w:val="22"/>
        </w:rPr>
        <w:t xml:space="preserve"> </w:t>
      </w:r>
      <w:r w:rsidRPr="00821997">
        <w:rPr>
          <w:rFonts w:ascii="Tahoma" w:hAnsi="Tahoma" w:cs="Tahoma"/>
          <w:b/>
          <w:sz w:val="22"/>
          <w:szCs w:val="22"/>
        </w:rPr>
        <w:t>Contratos&gt; Lista de contrato &gt;</w:t>
      </w:r>
      <w:r w:rsidR="0070050A" w:rsidRPr="00821997">
        <w:rPr>
          <w:rFonts w:ascii="Tahoma" w:hAnsi="Tahoma" w:cs="Tahoma"/>
          <w:b/>
          <w:sz w:val="22"/>
          <w:szCs w:val="22"/>
        </w:rPr>
        <w:t xml:space="preserve"> ou </w:t>
      </w:r>
      <w:r w:rsidR="008F18A4" w:rsidRPr="00821997">
        <w:rPr>
          <w:rFonts w:ascii="Tahoma" w:hAnsi="Tahoma" w:cs="Tahoma"/>
          <w:b/>
          <w:bCs/>
          <w:sz w:val="22"/>
          <w:szCs w:val="22"/>
        </w:rPr>
        <w:t>Contrato&gt;</w:t>
      </w:r>
      <w:r w:rsidR="008F18A4" w:rsidRPr="00821997">
        <w:rPr>
          <w:rFonts w:ascii="Tahoma" w:hAnsi="Tahoma" w:cs="Tahoma"/>
          <w:sz w:val="22"/>
          <w:szCs w:val="22"/>
        </w:rPr>
        <w:t xml:space="preserve"> </w:t>
      </w:r>
      <w:r w:rsidR="008F18A4" w:rsidRPr="00821997">
        <w:rPr>
          <w:rFonts w:ascii="Tahoma" w:hAnsi="Tahoma" w:cs="Tahoma"/>
          <w:b/>
          <w:sz w:val="22"/>
          <w:szCs w:val="22"/>
        </w:rPr>
        <w:t>Contratos&gt; Meus contratos &gt;</w:t>
      </w:r>
    </w:p>
    <w:p w14:paraId="336505AE" w14:textId="6D2080C2" w:rsidR="00BC1E08" w:rsidRPr="00821997" w:rsidRDefault="008F18A4" w:rsidP="001A0502">
      <w:pPr>
        <w:pStyle w:val="PargrafodaLista"/>
        <w:numPr>
          <w:ilvl w:val="0"/>
          <w:numId w:val="38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821997">
        <w:rPr>
          <w:rFonts w:ascii="Tahoma" w:hAnsi="Tahoma" w:cs="Tahoma"/>
          <w:sz w:val="22"/>
          <w:szCs w:val="22"/>
        </w:rPr>
        <w:lastRenderedPageBreak/>
        <w:t xml:space="preserve">Filtrar os contratos </w:t>
      </w:r>
      <w:r w:rsidR="00245811" w:rsidRPr="00821997">
        <w:rPr>
          <w:rFonts w:ascii="Tahoma" w:hAnsi="Tahoma" w:cs="Tahoma"/>
          <w:sz w:val="22"/>
          <w:szCs w:val="22"/>
        </w:rPr>
        <w:t>vigentes no</w:t>
      </w:r>
      <w:r w:rsidRPr="00821997">
        <w:rPr>
          <w:rFonts w:ascii="Tahoma" w:hAnsi="Tahoma" w:cs="Tahoma"/>
          <w:sz w:val="22"/>
          <w:szCs w:val="22"/>
        </w:rPr>
        <w:t xml:space="preserve"> campo “Exibir”. O sistema</w:t>
      </w:r>
      <w:r w:rsidRPr="00821997">
        <w:rPr>
          <w:rFonts w:ascii="Tahoma" w:hAnsi="Tahoma" w:cs="Tahoma"/>
          <w:color w:val="C00000"/>
          <w:sz w:val="22"/>
          <w:szCs w:val="22"/>
        </w:rPr>
        <w:t xml:space="preserve"> </w:t>
      </w:r>
      <w:r w:rsidR="00245811" w:rsidRPr="00821997">
        <w:rPr>
          <w:rFonts w:ascii="Tahoma" w:hAnsi="Tahoma" w:cs="Tahoma"/>
          <w:sz w:val="22"/>
          <w:szCs w:val="22"/>
        </w:rPr>
        <w:t>exibirá a</w:t>
      </w:r>
      <w:r w:rsidRPr="00821997">
        <w:rPr>
          <w:rFonts w:ascii="Tahoma" w:hAnsi="Tahoma" w:cs="Tahoma"/>
          <w:sz w:val="22"/>
          <w:szCs w:val="22"/>
        </w:rPr>
        <w:t xml:space="preserve"> lista de contratos vigentes;</w:t>
      </w:r>
    </w:p>
    <w:p w14:paraId="1DCB901A" w14:textId="68349D08" w:rsidR="008F18A4" w:rsidRPr="00821997" w:rsidRDefault="008F18A4" w:rsidP="001A0502">
      <w:pPr>
        <w:pStyle w:val="PargrafodaLista"/>
        <w:numPr>
          <w:ilvl w:val="0"/>
          <w:numId w:val="38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821997">
        <w:rPr>
          <w:rFonts w:ascii="Tahoma" w:hAnsi="Tahoma" w:cs="Tahoma"/>
          <w:sz w:val="22"/>
          <w:szCs w:val="22"/>
        </w:rPr>
        <w:t>Clicar no contrato através do seu número;</w:t>
      </w:r>
    </w:p>
    <w:p w14:paraId="273DD1FC" w14:textId="45793C2F" w:rsidR="00A376A5" w:rsidRPr="00821997" w:rsidRDefault="008F18A4" w:rsidP="001A0502">
      <w:pPr>
        <w:pStyle w:val="PargrafodaLista"/>
        <w:numPr>
          <w:ilvl w:val="0"/>
          <w:numId w:val="38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821997">
        <w:rPr>
          <w:rFonts w:ascii="Tahoma" w:hAnsi="Tahoma" w:cs="Tahoma"/>
          <w:sz w:val="22"/>
          <w:szCs w:val="22"/>
        </w:rPr>
        <w:t>Navegar até a aba “Contrato/Termos”</w:t>
      </w:r>
      <w:r w:rsidR="00A376A5" w:rsidRPr="00821997">
        <w:rPr>
          <w:rFonts w:ascii="Tahoma" w:hAnsi="Tahoma" w:cs="Tahoma"/>
          <w:sz w:val="22"/>
          <w:szCs w:val="22"/>
        </w:rPr>
        <w:t>;</w:t>
      </w:r>
    </w:p>
    <w:p w14:paraId="63872D5A" w14:textId="579E7CED" w:rsidR="008F18A4" w:rsidRPr="00821997" w:rsidRDefault="00A376A5" w:rsidP="001A0502">
      <w:pPr>
        <w:pStyle w:val="PargrafodaLista"/>
        <w:numPr>
          <w:ilvl w:val="0"/>
          <w:numId w:val="38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821997">
        <w:rPr>
          <w:rFonts w:ascii="Tahoma" w:hAnsi="Tahoma" w:cs="Tahoma"/>
          <w:sz w:val="22"/>
          <w:szCs w:val="22"/>
        </w:rPr>
        <w:t>Selecionar o contrato original;</w:t>
      </w:r>
    </w:p>
    <w:p w14:paraId="6842F406" w14:textId="1DEA6F54" w:rsidR="006C44EB" w:rsidRPr="00821997" w:rsidRDefault="00A376A5" w:rsidP="001A0502">
      <w:pPr>
        <w:pStyle w:val="PargrafodaLista"/>
        <w:numPr>
          <w:ilvl w:val="0"/>
          <w:numId w:val="38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821997">
        <w:rPr>
          <w:rFonts w:ascii="Tahoma" w:hAnsi="Tahoma" w:cs="Tahoma"/>
          <w:sz w:val="22"/>
          <w:szCs w:val="22"/>
        </w:rPr>
        <w:t>Clicar no botão “Gerar termo”;</w:t>
      </w:r>
      <w:bookmarkStart w:id="81" w:name="_Hlk525034218"/>
    </w:p>
    <w:p w14:paraId="52E56719" w14:textId="17EF3EE5" w:rsidR="006C44EB" w:rsidRPr="00CF2377" w:rsidRDefault="00865505" w:rsidP="00C67F98">
      <w:pPr>
        <w:pStyle w:val="Legenda"/>
        <w:jc w:val="center"/>
        <w:rPr>
          <w:rFonts w:ascii="Tahoma" w:hAnsi="Tahoma" w:cs="Tahoma"/>
          <w:b w:val="0"/>
          <w:bCs w:val="0"/>
        </w:rPr>
      </w:pPr>
      <w:r w:rsidRPr="00CF2377">
        <w:rPr>
          <w:rFonts w:ascii="Tahoma" w:hAnsi="Tahoma" w:cs="Tahoma"/>
          <w:b w:val="0"/>
          <w:noProof/>
          <w:color w:val="000000" w:themeColor="text1"/>
          <w:lang w:eastAsia="pt-BR"/>
        </w:rPr>
        <w:drawing>
          <wp:anchor distT="0" distB="0" distL="114300" distR="114300" simplePos="0" relativeHeight="254979072" behindDoc="0" locked="0" layoutInCell="1" allowOverlap="1" wp14:anchorId="6CAD9903" wp14:editId="519D5F08">
            <wp:simplePos x="0" y="0"/>
            <wp:positionH relativeFrom="margin">
              <wp:posOffset>220980</wp:posOffset>
            </wp:positionH>
            <wp:positionV relativeFrom="paragraph">
              <wp:posOffset>84952</wp:posOffset>
            </wp:positionV>
            <wp:extent cx="6119495" cy="2655139"/>
            <wp:effectExtent l="19050" t="19050" r="14605" b="12065"/>
            <wp:wrapNone/>
            <wp:docPr id="57796" name="Imagem 57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65513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A9738" w14:textId="77777777" w:rsidR="006C44EB" w:rsidRPr="00CF2377" w:rsidRDefault="006C44EB" w:rsidP="00C67F98">
      <w:pPr>
        <w:pStyle w:val="Legenda"/>
        <w:jc w:val="center"/>
        <w:rPr>
          <w:rFonts w:ascii="Tahoma" w:hAnsi="Tahoma" w:cs="Tahoma"/>
          <w:b w:val="0"/>
          <w:bCs w:val="0"/>
        </w:rPr>
      </w:pPr>
    </w:p>
    <w:p w14:paraId="1C75F4DA" w14:textId="77777777" w:rsidR="006C44EB" w:rsidRPr="00CF2377" w:rsidRDefault="006C44EB" w:rsidP="00C67F98">
      <w:pPr>
        <w:pStyle w:val="Legenda"/>
        <w:jc w:val="center"/>
        <w:rPr>
          <w:rFonts w:ascii="Tahoma" w:hAnsi="Tahoma" w:cs="Tahoma"/>
          <w:b w:val="0"/>
          <w:bCs w:val="0"/>
        </w:rPr>
      </w:pPr>
    </w:p>
    <w:p w14:paraId="3397ECA7" w14:textId="77777777" w:rsidR="006C44EB" w:rsidRPr="00CF2377" w:rsidRDefault="006C44EB" w:rsidP="00C67F98">
      <w:pPr>
        <w:pStyle w:val="Legenda"/>
        <w:jc w:val="center"/>
        <w:rPr>
          <w:rFonts w:ascii="Tahoma" w:hAnsi="Tahoma" w:cs="Tahoma"/>
          <w:b w:val="0"/>
          <w:bCs w:val="0"/>
        </w:rPr>
      </w:pPr>
    </w:p>
    <w:p w14:paraId="55B583C3" w14:textId="77777777" w:rsidR="006C44EB" w:rsidRPr="00CF2377" w:rsidRDefault="006C44EB" w:rsidP="00C67F98">
      <w:pPr>
        <w:pStyle w:val="Legenda"/>
        <w:jc w:val="center"/>
        <w:rPr>
          <w:rFonts w:ascii="Tahoma" w:hAnsi="Tahoma" w:cs="Tahoma"/>
          <w:b w:val="0"/>
          <w:bCs w:val="0"/>
        </w:rPr>
      </w:pPr>
    </w:p>
    <w:p w14:paraId="4267891B" w14:textId="77777777" w:rsidR="006C44EB" w:rsidRPr="00CF2377" w:rsidRDefault="006C44EB" w:rsidP="00C67F98">
      <w:pPr>
        <w:pStyle w:val="Legenda"/>
        <w:jc w:val="center"/>
        <w:rPr>
          <w:rFonts w:ascii="Tahoma" w:hAnsi="Tahoma" w:cs="Tahoma"/>
          <w:b w:val="0"/>
          <w:bCs w:val="0"/>
        </w:rPr>
      </w:pPr>
    </w:p>
    <w:p w14:paraId="2A95B7C3" w14:textId="013C2B72" w:rsidR="00BC1E08" w:rsidRPr="00CF2377" w:rsidRDefault="00C67F98" w:rsidP="00C67F98">
      <w:pPr>
        <w:pStyle w:val="Legenda"/>
        <w:jc w:val="center"/>
        <w:rPr>
          <w:rFonts w:ascii="Tahoma" w:hAnsi="Tahoma" w:cs="Tahoma"/>
          <w:b w:val="0"/>
          <w:bCs w:val="0"/>
          <w:sz w:val="20"/>
          <w:szCs w:val="20"/>
        </w:rPr>
      </w:pPr>
      <w:r w:rsidRPr="00CF2377">
        <w:rPr>
          <w:rFonts w:ascii="Tahoma" w:hAnsi="Tahoma" w:cs="Tahoma"/>
          <w:b w:val="0"/>
          <w:bCs w:val="0"/>
        </w:rPr>
        <w:t xml:space="preserve">- Tela de cadastro de contrato - aba </w:t>
      </w:r>
      <w:r w:rsidR="006C44EB" w:rsidRPr="00CF2377">
        <w:rPr>
          <w:rFonts w:ascii="Tahoma" w:hAnsi="Tahoma" w:cs="Tahoma"/>
          <w:b w:val="0"/>
          <w:bCs w:val="0"/>
        </w:rPr>
        <w:t>“Contrato/Termos”</w:t>
      </w:r>
      <w:r w:rsidR="000C072E" w:rsidRPr="00CF2377">
        <w:rPr>
          <w:rFonts w:ascii="Tahoma" w:hAnsi="Tahoma" w:cs="Tahoma"/>
          <w:b w:val="0"/>
          <w:bCs w:val="0"/>
        </w:rPr>
        <w:t xml:space="preserve"> – Gerar termo</w:t>
      </w:r>
    </w:p>
    <w:p w14:paraId="1DDE8E05" w14:textId="77777777" w:rsidR="00865505" w:rsidRPr="00CF2377" w:rsidRDefault="00865505" w:rsidP="00423EED">
      <w:pPr>
        <w:spacing w:line="360" w:lineRule="auto"/>
        <w:rPr>
          <w:rFonts w:ascii="Tahoma" w:eastAsiaTheme="majorEastAsia" w:hAnsi="Tahoma" w:cs="Tahoma"/>
          <w:b/>
          <w:vanish/>
          <w:color w:val="000000" w:themeColor="text1"/>
          <w:sz w:val="28"/>
          <w:szCs w:val="28"/>
          <w:lang w:eastAsia="pt-BR"/>
        </w:rPr>
      </w:pPr>
    </w:p>
    <w:p w14:paraId="2880BDAB" w14:textId="77777777" w:rsidR="00647BEE" w:rsidRPr="00CF2377" w:rsidRDefault="00647BEE" w:rsidP="000D3A3E">
      <w:pPr>
        <w:pStyle w:val="PargrafodaLista1"/>
        <w:keepNext/>
        <w:keepLines/>
        <w:numPr>
          <w:ilvl w:val="1"/>
          <w:numId w:val="4"/>
        </w:numPr>
        <w:spacing w:before="80" w:after="0" w:line="240" w:lineRule="auto"/>
        <w:contextualSpacing w:val="0"/>
        <w:jc w:val="both"/>
        <w:outlineLvl w:val="1"/>
        <w:rPr>
          <w:rFonts w:ascii="Tahoma" w:eastAsiaTheme="majorEastAsia" w:hAnsi="Tahoma" w:cs="Tahoma"/>
          <w:b/>
          <w:vanish/>
          <w:color w:val="000000" w:themeColor="text1"/>
          <w:sz w:val="28"/>
          <w:szCs w:val="28"/>
          <w:lang w:eastAsia="pt-BR"/>
        </w:rPr>
      </w:pPr>
      <w:bookmarkStart w:id="82" w:name="_Toc25228556"/>
      <w:bookmarkStart w:id="83" w:name="_Toc24385853"/>
      <w:bookmarkStart w:id="84" w:name="_Toc24386649"/>
      <w:bookmarkStart w:id="85" w:name="_Toc25229035"/>
      <w:bookmarkStart w:id="86" w:name="_Toc51944890"/>
      <w:bookmarkStart w:id="87" w:name="_Toc51944941"/>
      <w:bookmarkStart w:id="88" w:name="_Toc52865546"/>
      <w:bookmarkStart w:id="89" w:name="_Toc52889556"/>
      <w:bookmarkStart w:id="90" w:name="_Toc52889585"/>
      <w:bookmarkStart w:id="91" w:name="_Toc52889614"/>
      <w:bookmarkStart w:id="92" w:name="_Toc52960231"/>
      <w:bookmarkStart w:id="93" w:name="_Toc52972776"/>
      <w:bookmarkStart w:id="94" w:name="_Toc53168250"/>
      <w:bookmarkStart w:id="95" w:name="_Toc53168343"/>
      <w:bookmarkStart w:id="96" w:name="_Toc95311351"/>
      <w:bookmarkStart w:id="97" w:name="_Toc95312558"/>
      <w:bookmarkStart w:id="98" w:name="_Toc99551650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bookmarkEnd w:id="81"/>
    <w:p w14:paraId="16E36077" w14:textId="77777777" w:rsidR="00624333" w:rsidRPr="00CF2377" w:rsidRDefault="00624333" w:rsidP="00624333">
      <w:pPr>
        <w:tabs>
          <w:tab w:val="left" w:pos="1970"/>
        </w:tabs>
        <w:spacing w:after="160" w:line="259" w:lineRule="auto"/>
        <w:rPr>
          <w:rFonts w:ascii="Tahoma" w:hAnsi="Tahoma" w:cs="Tahoma"/>
          <w:sz w:val="20"/>
          <w:szCs w:val="20"/>
          <w:lang w:eastAsia="pt-BR"/>
        </w:rPr>
      </w:pPr>
    </w:p>
    <w:p w14:paraId="62BFFF30" w14:textId="2FD43A2D" w:rsidR="00C67F98" w:rsidRPr="00423EED" w:rsidRDefault="00F85BF1" w:rsidP="000D3A3E">
      <w:pPr>
        <w:pStyle w:val="PargrafodaLista"/>
        <w:numPr>
          <w:ilvl w:val="0"/>
          <w:numId w:val="38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423EED">
        <w:rPr>
          <w:rFonts w:ascii="Tahoma" w:hAnsi="Tahoma" w:cs="Tahoma"/>
          <w:sz w:val="22"/>
          <w:szCs w:val="22"/>
        </w:rPr>
        <w:t>Na tela “Termo” se</w:t>
      </w:r>
      <w:r w:rsidR="000C072E" w:rsidRPr="00423EED">
        <w:rPr>
          <w:rFonts w:ascii="Tahoma" w:hAnsi="Tahoma" w:cs="Tahoma"/>
          <w:sz w:val="22"/>
          <w:szCs w:val="22"/>
        </w:rPr>
        <w:t>lecionar o tipo “</w:t>
      </w:r>
      <w:r w:rsidR="00F94C20" w:rsidRPr="00423EED">
        <w:rPr>
          <w:rFonts w:ascii="Tahoma" w:hAnsi="Tahoma" w:cs="Tahoma"/>
          <w:sz w:val="22"/>
          <w:szCs w:val="22"/>
        </w:rPr>
        <w:t>Aditivo</w:t>
      </w:r>
      <w:r w:rsidR="000C072E" w:rsidRPr="00423EED">
        <w:rPr>
          <w:rFonts w:ascii="Tahoma" w:hAnsi="Tahoma" w:cs="Tahoma"/>
          <w:sz w:val="22"/>
          <w:szCs w:val="22"/>
        </w:rPr>
        <w:t>”</w:t>
      </w:r>
      <w:r w:rsidR="00730EA5" w:rsidRPr="00423EED">
        <w:rPr>
          <w:rFonts w:ascii="Tahoma" w:hAnsi="Tahoma" w:cs="Tahoma"/>
          <w:sz w:val="22"/>
          <w:szCs w:val="22"/>
        </w:rPr>
        <w:t>.</w:t>
      </w:r>
    </w:p>
    <w:p w14:paraId="7C9A45BC" w14:textId="504C87F8" w:rsidR="00283C95" w:rsidRPr="00423EED" w:rsidRDefault="00BE4474" w:rsidP="000D3A3E">
      <w:pPr>
        <w:pStyle w:val="PargrafodaLista"/>
        <w:numPr>
          <w:ilvl w:val="0"/>
          <w:numId w:val="38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5066112" behindDoc="0" locked="0" layoutInCell="1" allowOverlap="1" wp14:anchorId="22318E54" wp14:editId="33E37D63">
                <wp:simplePos x="0" y="0"/>
                <wp:positionH relativeFrom="column">
                  <wp:posOffset>200660</wp:posOffset>
                </wp:positionH>
                <wp:positionV relativeFrom="paragraph">
                  <wp:posOffset>247015</wp:posOffset>
                </wp:positionV>
                <wp:extent cx="6127750" cy="184150"/>
                <wp:effectExtent l="0" t="0" r="6350" b="6350"/>
                <wp:wrapNone/>
                <wp:docPr id="29" name="Caixa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750" cy="1841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451148" w14:textId="47EA58BF" w:rsidR="00423EED" w:rsidRPr="00821997" w:rsidRDefault="00BE4474" w:rsidP="00423EED">
                            <w:pPr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</w:pPr>
                            <w:bookmarkStart w:id="99" w:name="_Toc99553790"/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eastAsia="pt-BR"/>
                              </w:rPr>
                              <w:t xml:space="preserve">Figura </w:t>
                            </w:r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20"/>
                                <w:szCs w:val="20"/>
                                <w:lang w:eastAsia="pt-BR"/>
                              </w:rPr>
                              <w:fldChar w:fldCharType="begin"/>
                            </w:r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eastAsia="pt-BR"/>
                              </w:rPr>
                              <w:instrText xml:space="preserve"> SEQ Figura \* ARABIC </w:instrText>
                            </w:r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20"/>
                                <w:szCs w:val="20"/>
                                <w:lang w:eastAsia="pt-BR"/>
                              </w:rPr>
                              <w:fldChar w:fldCharType="separate"/>
                            </w:r>
                            <w:r w:rsidR="007241D8" w:rsidRPr="007241D8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t>4</w:t>
                            </w:r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20"/>
                                <w:szCs w:val="20"/>
                                <w:lang w:eastAsia="pt-BR"/>
                              </w:rPr>
                              <w:fldChar w:fldCharType="end"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pt-BR"/>
                              </w:rPr>
                              <w:t xml:space="preserve"> </w:t>
                            </w:r>
                            <w:r w:rsidR="00423EED" w:rsidRPr="00821997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– </w:t>
                            </w:r>
                            <w:r w:rsidR="00423EED" w:rsidRPr="00423EED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>G</w:t>
                            </w:r>
                            <w:r w:rsidR="00423EED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>erar</w:t>
                            </w:r>
                            <w:r w:rsidR="00423EED" w:rsidRPr="00423EED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 xml:space="preserve"> T</w:t>
                            </w:r>
                            <w:r w:rsidR="00423EED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>ermo</w:t>
                            </w:r>
                            <w:r w:rsidR="00423EED" w:rsidRPr="00423EED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 xml:space="preserve"> D</w:t>
                            </w:r>
                            <w:r w:rsidR="00423EED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  <w:r w:rsidR="00423EED" w:rsidRPr="00423EED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 xml:space="preserve"> A</w:t>
                            </w:r>
                            <w:r w:rsidR="00423EED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>créscimo E/Ou Supressão</w:t>
                            </w:r>
                            <w:bookmarkEnd w:id="99"/>
                          </w:p>
                          <w:p w14:paraId="2A4E96A3" w14:textId="173F6CFE" w:rsidR="00AF0B75" w:rsidRPr="00367D70" w:rsidRDefault="00AF0B75" w:rsidP="00AF0B75">
                            <w:pPr>
                              <w:pStyle w:val="Legenda"/>
                              <w:jc w:val="center"/>
                              <w:rPr>
                                <w:rFonts w:ascii="Tahoma" w:hAnsi="Tahoma" w:cs="Tahoma"/>
                                <w:noProof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18E54" id="_x0000_t202" coordsize="21600,21600" o:spt="202" path="m,l,21600r21600,l21600,xe">
                <v:stroke joinstyle="miter"/>
                <v:path gradientshapeok="t" o:connecttype="rect"/>
              </v:shapetype>
              <v:shape id="Caixa de Texto 29" o:spid="_x0000_s1026" type="#_x0000_t202" style="position:absolute;left:0;text-align:left;margin-left:15.8pt;margin-top:19.45pt;width:482.5pt;height:14.5pt;z-index:2550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" stroked="f">
                <v:textbox inset="0,0,0,0">
                  <w:txbxContent>
                    <w:p w14:paraId="77451148" w14:textId="47EA58BF" w:rsidR="00423EED" w:rsidRPr="00821997" w:rsidRDefault="00BE4474" w:rsidP="00423EED">
                      <w:pPr>
                        <w:jc w:val="center"/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</w:pPr>
                      <w:bookmarkStart w:id="100" w:name="_Toc99553790"/>
                      <w:r w:rsidRPr="007241D8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eastAsia="pt-BR"/>
                        </w:rPr>
                        <w:t xml:space="preserve">Figura </w:t>
                      </w:r>
                      <w:r w:rsidRPr="007241D8">
                        <w:rPr>
                          <w:rFonts w:ascii="Tahoma" w:hAnsi="Tahoma" w:cs="Tahoma"/>
                          <w:b/>
                          <w:bCs/>
                          <w:smallCaps/>
                          <w:sz w:val="20"/>
                          <w:szCs w:val="20"/>
                          <w:lang w:eastAsia="pt-BR"/>
                        </w:rPr>
                        <w:fldChar w:fldCharType="begin"/>
                      </w:r>
                      <w:r w:rsidRPr="007241D8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eastAsia="pt-BR"/>
                        </w:rPr>
                        <w:instrText xml:space="preserve"> SEQ Figura \* ARABIC </w:instrText>
                      </w:r>
                      <w:r w:rsidRPr="007241D8">
                        <w:rPr>
                          <w:rFonts w:ascii="Tahoma" w:hAnsi="Tahoma" w:cs="Tahoma"/>
                          <w:b/>
                          <w:bCs/>
                          <w:smallCaps/>
                          <w:sz w:val="20"/>
                          <w:szCs w:val="20"/>
                          <w:lang w:eastAsia="pt-BR"/>
                        </w:rPr>
                        <w:fldChar w:fldCharType="separate"/>
                      </w:r>
                      <w:r w:rsidR="007241D8" w:rsidRPr="007241D8">
                        <w:rPr>
                          <w:rFonts w:ascii="Tahoma" w:hAnsi="Tahoma" w:cs="Tahoma"/>
                          <w:b/>
                          <w:bCs/>
                          <w:noProof/>
                          <w:sz w:val="20"/>
                          <w:szCs w:val="20"/>
                          <w:lang w:eastAsia="pt-BR"/>
                        </w:rPr>
                        <w:t>4</w:t>
                      </w:r>
                      <w:r w:rsidRPr="007241D8">
                        <w:rPr>
                          <w:rFonts w:ascii="Tahoma" w:hAnsi="Tahoma" w:cs="Tahoma"/>
                          <w:b/>
                          <w:bCs/>
                          <w:smallCaps/>
                          <w:sz w:val="20"/>
                          <w:szCs w:val="20"/>
                          <w:lang w:eastAsia="pt-BR"/>
                        </w:rPr>
                        <w:fldChar w:fldCharType="end"/>
                      </w:r>
                      <w:r>
                        <w:rPr>
                          <w:rFonts w:ascii="Tahoma" w:hAnsi="Tahoma" w:cs="Tahoma"/>
                          <w:b/>
                          <w:bCs/>
                          <w:smallCaps/>
                          <w:sz w:val="16"/>
                          <w:szCs w:val="16"/>
                          <w:lang w:eastAsia="pt-BR"/>
                        </w:rPr>
                        <w:t xml:space="preserve"> </w:t>
                      </w:r>
                      <w:r w:rsidR="00423EED" w:rsidRPr="00821997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– </w:t>
                      </w:r>
                      <w:r w:rsidR="00423EED" w:rsidRPr="00423EED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>G</w:t>
                      </w:r>
                      <w:r w:rsidR="00423EED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>erar</w:t>
                      </w:r>
                      <w:r w:rsidR="00423EED" w:rsidRPr="00423EED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 xml:space="preserve"> T</w:t>
                      </w:r>
                      <w:r w:rsidR="00423EED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>ermo</w:t>
                      </w:r>
                      <w:r w:rsidR="00423EED" w:rsidRPr="00423EED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 xml:space="preserve"> D</w:t>
                      </w:r>
                      <w:r w:rsidR="00423EED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>e</w:t>
                      </w:r>
                      <w:r w:rsidR="00423EED" w:rsidRPr="00423EED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 xml:space="preserve"> A</w:t>
                      </w:r>
                      <w:r w:rsidR="00423EED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>créscimo E/Ou Supressão</w:t>
                      </w:r>
                      <w:bookmarkEnd w:id="100"/>
                    </w:p>
                    <w:p w14:paraId="2A4E96A3" w14:textId="173F6CFE" w:rsidR="00AF0B75" w:rsidRPr="00367D70" w:rsidRDefault="00AF0B75" w:rsidP="00AF0B75">
                      <w:pPr>
                        <w:pStyle w:val="Legenda"/>
                        <w:jc w:val="center"/>
                        <w:rPr>
                          <w:rFonts w:ascii="Tahoma" w:hAnsi="Tahoma" w:cs="Tahoma"/>
                          <w:noProof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3C95" w:rsidRPr="00423EED">
        <w:rPr>
          <w:rFonts w:ascii="Tahoma" w:hAnsi="Tahoma" w:cs="Tahoma"/>
          <w:sz w:val="22"/>
          <w:szCs w:val="22"/>
        </w:rPr>
        <w:t>Selecionar o subtipo “</w:t>
      </w:r>
      <w:r w:rsidR="007107AE" w:rsidRPr="00423EED">
        <w:rPr>
          <w:rFonts w:ascii="Tahoma" w:hAnsi="Tahoma" w:cs="Tahoma"/>
          <w:sz w:val="22"/>
          <w:szCs w:val="22"/>
        </w:rPr>
        <w:t>Acréscimo e supressão</w:t>
      </w:r>
      <w:r w:rsidR="00283C95" w:rsidRPr="00423EED">
        <w:rPr>
          <w:rFonts w:ascii="Tahoma" w:hAnsi="Tahoma" w:cs="Tahoma"/>
          <w:sz w:val="22"/>
          <w:szCs w:val="22"/>
        </w:rPr>
        <w:t xml:space="preserve"> contratual”</w:t>
      </w:r>
    </w:p>
    <w:p w14:paraId="54CDD92A" w14:textId="34A6AC26" w:rsidR="00F85BF1" w:rsidRDefault="00F85BF1" w:rsidP="00937DDF">
      <w:pPr>
        <w:spacing w:before="120" w:after="0" w:line="360" w:lineRule="auto"/>
        <w:ind w:right="284"/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20FE78E0" w14:textId="18B5463F" w:rsidR="00937DDF" w:rsidRDefault="007A74DC" w:rsidP="00937DDF">
      <w:pPr>
        <w:spacing w:before="120" w:after="0" w:line="360" w:lineRule="auto"/>
        <w:ind w:right="284"/>
        <w:jc w:val="center"/>
        <w:rPr>
          <w:rFonts w:ascii="Tahoma" w:hAnsi="Tahoma" w:cs="Tahoma"/>
          <w:b/>
          <w:noProof/>
          <w:sz w:val="20"/>
          <w:szCs w:val="20"/>
        </w:rPr>
      </w:pPr>
      <w:r w:rsidRPr="00CF2377">
        <w:rPr>
          <w:rFonts w:ascii="Tahoma" w:hAnsi="Tahoma" w:cs="Tahoma"/>
          <w:b/>
          <w:noProof/>
          <w:sz w:val="20"/>
          <w:szCs w:val="20"/>
        </w:rPr>
        <w:drawing>
          <wp:anchor distT="0" distB="0" distL="114300" distR="114300" simplePos="0" relativeHeight="255068160" behindDoc="0" locked="0" layoutInCell="1" allowOverlap="1" wp14:anchorId="7D548EC3" wp14:editId="55351F20">
            <wp:simplePos x="0" y="0"/>
            <wp:positionH relativeFrom="margin">
              <wp:posOffset>1271270</wp:posOffset>
            </wp:positionH>
            <wp:positionV relativeFrom="paragraph">
              <wp:posOffset>51435</wp:posOffset>
            </wp:positionV>
            <wp:extent cx="3599815" cy="1438275"/>
            <wp:effectExtent l="19050" t="19050" r="19685" b="28575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1438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DDF" w:rsidRPr="00CF2377">
        <w:rPr>
          <w:rFonts w:ascii="Tahoma" w:hAnsi="Tahoma" w:cs="Tahoma"/>
          <w:b/>
          <w:noProof/>
          <w:sz w:val="20"/>
          <w:szCs w:val="20"/>
        </w:rPr>
        <w:drawing>
          <wp:anchor distT="0" distB="0" distL="114300" distR="114300" simplePos="0" relativeHeight="255012864" behindDoc="0" locked="0" layoutInCell="1" allowOverlap="1" wp14:anchorId="45A8CCF5" wp14:editId="031F8AB0">
            <wp:simplePos x="0" y="0"/>
            <wp:positionH relativeFrom="margin">
              <wp:posOffset>1271415</wp:posOffset>
            </wp:positionH>
            <wp:positionV relativeFrom="paragraph">
              <wp:posOffset>77156</wp:posOffset>
            </wp:positionV>
            <wp:extent cx="3599815" cy="1438275"/>
            <wp:effectExtent l="0" t="0" r="635" b="9525"/>
            <wp:wrapNone/>
            <wp:docPr id="57821" name="Imagem 57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CD2AE" w14:textId="7A5A645A" w:rsidR="00937DDF" w:rsidRPr="00CF2377" w:rsidRDefault="00937DDF" w:rsidP="00937DDF">
      <w:pPr>
        <w:spacing w:before="120" w:after="0" w:line="360" w:lineRule="auto"/>
        <w:ind w:right="284"/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66AE7FC8" w14:textId="3E6D203F" w:rsidR="00F85BF1" w:rsidRPr="00CF2377" w:rsidRDefault="00F85BF1" w:rsidP="00F85BF1">
      <w:pPr>
        <w:spacing w:before="120" w:after="0" w:line="360" w:lineRule="auto"/>
        <w:ind w:right="284"/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0C75EE95" w14:textId="4F5394E4" w:rsidR="00F85BF1" w:rsidRPr="00CF2377" w:rsidRDefault="00F85BF1" w:rsidP="00F85BF1">
      <w:pPr>
        <w:spacing w:before="120" w:after="0" w:line="360" w:lineRule="auto"/>
        <w:ind w:right="284"/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16A5646E" w14:textId="77777777" w:rsidR="00F85BF1" w:rsidRPr="00CF2377" w:rsidRDefault="00F85BF1" w:rsidP="00F85BF1">
      <w:pPr>
        <w:spacing w:before="120" w:after="0" w:line="360" w:lineRule="auto"/>
        <w:ind w:right="284"/>
        <w:jc w:val="center"/>
        <w:rPr>
          <w:rFonts w:ascii="Tahoma" w:hAnsi="Tahoma" w:cs="Tahoma"/>
          <w:b/>
          <w:sz w:val="20"/>
          <w:szCs w:val="20"/>
        </w:rPr>
      </w:pPr>
    </w:p>
    <w:p w14:paraId="6F45C664" w14:textId="68A39B7E" w:rsidR="00F85BF1" w:rsidRPr="007A74DC" w:rsidRDefault="007241D8" w:rsidP="00423EED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01" w:name="_Toc99553791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 w:rsidRPr="007241D8">
        <w:rPr>
          <w:rFonts w:ascii="Tahoma" w:hAnsi="Tahoma" w:cs="Tahoma"/>
          <w:b/>
          <w:bCs/>
          <w:noProof/>
          <w:sz w:val="20"/>
          <w:szCs w:val="20"/>
          <w:lang w:eastAsia="pt-BR"/>
        </w:rPr>
        <w:t>5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7A74DC">
        <w:rPr>
          <w:rFonts w:ascii="Tahoma" w:hAnsi="Tahoma" w:cs="Tahoma"/>
          <w:b/>
          <w:sz w:val="20"/>
          <w:szCs w:val="20"/>
        </w:rPr>
        <w:t xml:space="preserve">– </w:t>
      </w:r>
      <w:r w:rsidR="007A74DC">
        <w:rPr>
          <w:rFonts w:ascii="Tahoma" w:hAnsi="Tahoma" w:cs="Tahoma"/>
          <w:bCs/>
          <w:sz w:val="20"/>
          <w:szCs w:val="20"/>
        </w:rPr>
        <w:t>Seleção do Tipo de Termo</w:t>
      </w:r>
      <w:bookmarkEnd w:id="101"/>
    </w:p>
    <w:p w14:paraId="3676777B" w14:textId="77777777" w:rsidR="00F85BF1" w:rsidRPr="00CF2377" w:rsidRDefault="00F85BF1" w:rsidP="00C67F98">
      <w:pPr>
        <w:spacing w:before="120" w:after="0" w:line="360" w:lineRule="auto"/>
        <w:ind w:right="284"/>
        <w:jc w:val="both"/>
        <w:rPr>
          <w:rFonts w:ascii="Tahoma" w:hAnsi="Tahoma" w:cs="Tahoma"/>
          <w:b/>
          <w:sz w:val="20"/>
          <w:szCs w:val="20"/>
        </w:rPr>
      </w:pPr>
    </w:p>
    <w:p w14:paraId="032C5827" w14:textId="38073CDD" w:rsidR="005251C7" w:rsidRPr="007A74DC" w:rsidRDefault="00F85BF1" w:rsidP="001A0502">
      <w:pPr>
        <w:spacing w:before="120" w:after="120" w:line="360" w:lineRule="auto"/>
        <w:ind w:right="288"/>
        <w:jc w:val="both"/>
        <w:rPr>
          <w:rFonts w:ascii="Tahoma" w:hAnsi="Tahoma" w:cs="Tahoma"/>
          <w:sz w:val="22"/>
          <w:szCs w:val="22"/>
        </w:rPr>
      </w:pPr>
      <w:r w:rsidRPr="007A74DC">
        <w:rPr>
          <w:rFonts w:ascii="Tahoma" w:hAnsi="Tahoma" w:cs="Tahoma"/>
          <w:bCs/>
          <w:sz w:val="22"/>
          <w:szCs w:val="22"/>
        </w:rPr>
        <w:t xml:space="preserve">Após selecionar </w:t>
      </w:r>
      <w:r w:rsidR="00837E2B" w:rsidRPr="007A74DC">
        <w:rPr>
          <w:rFonts w:ascii="Tahoma" w:hAnsi="Tahoma" w:cs="Tahoma"/>
          <w:bCs/>
          <w:sz w:val="22"/>
          <w:szCs w:val="22"/>
        </w:rPr>
        <w:t xml:space="preserve">o </w:t>
      </w:r>
      <w:r w:rsidR="007A74DC">
        <w:rPr>
          <w:rFonts w:ascii="Tahoma" w:hAnsi="Tahoma" w:cs="Tahoma"/>
          <w:b/>
          <w:sz w:val="22"/>
          <w:szCs w:val="22"/>
        </w:rPr>
        <w:t>T</w:t>
      </w:r>
      <w:r w:rsidR="00837E2B" w:rsidRPr="007A74DC">
        <w:rPr>
          <w:rFonts w:ascii="Tahoma" w:hAnsi="Tahoma" w:cs="Tahoma"/>
          <w:b/>
          <w:sz w:val="22"/>
          <w:szCs w:val="22"/>
        </w:rPr>
        <w:t>ipo</w:t>
      </w:r>
      <w:r w:rsidR="00837E2B" w:rsidRPr="007A74DC">
        <w:rPr>
          <w:rFonts w:ascii="Tahoma" w:hAnsi="Tahoma" w:cs="Tahoma"/>
          <w:bCs/>
          <w:sz w:val="22"/>
          <w:szCs w:val="22"/>
        </w:rPr>
        <w:t xml:space="preserve"> e o </w:t>
      </w:r>
      <w:r w:rsidR="007A74DC">
        <w:rPr>
          <w:rFonts w:ascii="Tahoma" w:hAnsi="Tahoma" w:cs="Tahoma"/>
          <w:b/>
          <w:sz w:val="22"/>
          <w:szCs w:val="22"/>
        </w:rPr>
        <w:t>S</w:t>
      </w:r>
      <w:r w:rsidR="00837E2B" w:rsidRPr="007A74DC">
        <w:rPr>
          <w:rFonts w:ascii="Tahoma" w:hAnsi="Tahoma" w:cs="Tahoma"/>
          <w:b/>
          <w:sz w:val="22"/>
          <w:szCs w:val="22"/>
        </w:rPr>
        <w:t>ubtipo</w:t>
      </w:r>
      <w:r w:rsidR="00837E2B" w:rsidRPr="007A74DC">
        <w:rPr>
          <w:rFonts w:ascii="Tahoma" w:hAnsi="Tahoma" w:cs="Tahoma"/>
          <w:bCs/>
          <w:sz w:val="22"/>
          <w:szCs w:val="22"/>
        </w:rPr>
        <w:t xml:space="preserve"> referente à </w:t>
      </w:r>
      <w:r w:rsidR="007107AE" w:rsidRPr="007A74DC">
        <w:rPr>
          <w:rFonts w:ascii="Tahoma" w:hAnsi="Tahoma" w:cs="Tahoma"/>
          <w:bCs/>
          <w:sz w:val="22"/>
          <w:szCs w:val="22"/>
        </w:rPr>
        <w:t>acréscimo e supressão</w:t>
      </w:r>
      <w:r w:rsidRPr="007A74DC">
        <w:rPr>
          <w:rFonts w:ascii="Tahoma" w:hAnsi="Tahoma" w:cs="Tahoma"/>
          <w:bCs/>
          <w:sz w:val="22"/>
          <w:szCs w:val="22"/>
        </w:rPr>
        <w:t xml:space="preserve"> </w:t>
      </w:r>
      <w:r w:rsidR="00DC2EAC" w:rsidRPr="007A74DC">
        <w:rPr>
          <w:rFonts w:ascii="Tahoma" w:hAnsi="Tahoma" w:cs="Tahoma"/>
          <w:bCs/>
          <w:sz w:val="22"/>
          <w:szCs w:val="22"/>
        </w:rPr>
        <w:t xml:space="preserve">será observado que alguns campos serão exibidos </w:t>
      </w:r>
      <w:r w:rsidR="00DC2EAC" w:rsidRPr="007A74DC">
        <w:rPr>
          <w:rFonts w:ascii="Tahoma" w:hAnsi="Tahoma" w:cs="Tahoma"/>
          <w:bCs/>
          <w:sz w:val="22"/>
          <w:szCs w:val="22"/>
          <w:u w:val="single"/>
        </w:rPr>
        <w:t>já preenchidos</w:t>
      </w:r>
      <w:r w:rsidR="00DC2EAC" w:rsidRPr="007A74DC">
        <w:rPr>
          <w:rFonts w:ascii="Tahoma" w:hAnsi="Tahoma" w:cs="Tahoma"/>
          <w:bCs/>
          <w:sz w:val="22"/>
          <w:szCs w:val="22"/>
        </w:rPr>
        <w:t xml:space="preserve">, são eles: </w:t>
      </w:r>
      <w:r w:rsidR="00647C7D" w:rsidRPr="007A74DC">
        <w:rPr>
          <w:rFonts w:ascii="Tahoma" w:hAnsi="Tahoma" w:cs="Tahoma"/>
          <w:b/>
          <w:sz w:val="22"/>
          <w:szCs w:val="22"/>
        </w:rPr>
        <w:t>Aditivo</w:t>
      </w:r>
      <w:r w:rsidR="00647C7D" w:rsidRPr="007A74DC">
        <w:rPr>
          <w:rFonts w:ascii="Tahoma" w:hAnsi="Tahoma" w:cs="Tahoma"/>
          <w:bCs/>
          <w:sz w:val="22"/>
          <w:szCs w:val="22"/>
        </w:rPr>
        <w:t xml:space="preserve">, </w:t>
      </w:r>
      <w:r w:rsidR="007A74DC" w:rsidRPr="007A74DC">
        <w:rPr>
          <w:rFonts w:ascii="Tahoma" w:hAnsi="Tahoma" w:cs="Tahoma"/>
          <w:b/>
          <w:sz w:val="22"/>
          <w:szCs w:val="22"/>
        </w:rPr>
        <w:t>S</w:t>
      </w:r>
      <w:r w:rsidR="00647C7D" w:rsidRPr="007A74DC">
        <w:rPr>
          <w:rFonts w:ascii="Tahoma" w:hAnsi="Tahoma" w:cs="Tahoma"/>
          <w:b/>
          <w:sz w:val="22"/>
          <w:szCs w:val="22"/>
        </w:rPr>
        <w:t>ituação</w:t>
      </w:r>
      <w:r w:rsidR="00647C7D" w:rsidRPr="007A74DC">
        <w:rPr>
          <w:rFonts w:ascii="Tahoma" w:hAnsi="Tahoma" w:cs="Tahoma"/>
          <w:bCs/>
          <w:sz w:val="22"/>
          <w:szCs w:val="22"/>
        </w:rPr>
        <w:t>,</w:t>
      </w:r>
      <w:r w:rsidRPr="007A74DC">
        <w:rPr>
          <w:rFonts w:ascii="Tahoma" w:hAnsi="Tahoma" w:cs="Tahoma"/>
          <w:bCs/>
          <w:sz w:val="22"/>
          <w:szCs w:val="22"/>
        </w:rPr>
        <w:t xml:space="preserve"> </w:t>
      </w:r>
      <w:r w:rsidR="00DC2EAC" w:rsidRPr="007A74DC">
        <w:rPr>
          <w:rFonts w:ascii="Tahoma" w:hAnsi="Tahoma" w:cs="Tahoma"/>
          <w:b/>
          <w:sz w:val="22"/>
          <w:szCs w:val="22"/>
        </w:rPr>
        <w:t xml:space="preserve">Número do </w:t>
      </w:r>
      <w:r w:rsidR="007A74DC" w:rsidRPr="007A74DC">
        <w:rPr>
          <w:rFonts w:ascii="Tahoma" w:hAnsi="Tahoma" w:cs="Tahoma"/>
          <w:b/>
          <w:sz w:val="22"/>
          <w:szCs w:val="22"/>
        </w:rPr>
        <w:t>C</w:t>
      </w:r>
      <w:r w:rsidR="00DC2EAC" w:rsidRPr="007A74DC">
        <w:rPr>
          <w:rFonts w:ascii="Tahoma" w:hAnsi="Tahoma" w:cs="Tahoma"/>
          <w:b/>
          <w:sz w:val="22"/>
          <w:szCs w:val="22"/>
        </w:rPr>
        <w:t>ontrato</w:t>
      </w:r>
      <w:r w:rsidR="00DC2EAC" w:rsidRPr="007A74DC">
        <w:rPr>
          <w:rFonts w:ascii="Tahoma" w:hAnsi="Tahoma" w:cs="Tahoma"/>
          <w:bCs/>
          <w:sz w:val="22"/>
          <w:szCs w:val="22"/>
        </w:rPr>
        <w:t>,</w:t>
      </w:r>
      <w:r w:rsidR="00647C7D" w:rsidRPr="007A74DC">
        <w:rPr>
          <w:rFonts w:ascii="Tahoma" w:hAnsi="Tahoma" w:cs="Tahoma"/>
          <w:bCs/>
          <w:sz w:val="22"/>
          <w:szCs w:val="22"/>
        </w:rPr>
        <w:t xml:space="preserve"> </w:t>
      </w:r>
      <w:r w:rsidR="00DC2EAC" w:rsidRPr="007A74DC">
        <w:rPr>
          <w:rFonts w:ascii="Tahoma" w:hAnsi="Tahoma" w:cs="Tahoma"/>
          <w:b/>
          <w:sz w:val="22"/>
          <w:szCs w:val="22"/>
        </w:rPr>
        <w:t>Objeto</w:t>
      </w:r>
      <w:r w:rsidR="00DC2EAC" w:rsidRPr="007A74DC">
        <w:rPr>
          <w:rFonts w:ascii="Tahoma" w:hAnsi="Tahoma" w:cs="Tahoma"/>
          <w:bCs/>
          <w:sz w:val="22"/>
          <w:szCs w:val="22"/>
        </w:rPr>
        <w:t xml:space="preserve">, </w:t>
      </w:r>
      <w:r w:rsidR="00DC2EAC" w:rsidRPr="007A74DC">
        <w:rPr>
          <w:rFonts w:ascii="Tahoma" w:hAnsi="Tahoma" w:cs="Tahoma"/>
          <w:b/>
          <w:sz w:val="22"/>
          <w:szCs w:val="22"/>
        </w:rPr>
        <w:t xml:space="preserve">Contratante </w:t>
      </w:r>
      <w:r w:rsidR="007A74DC" w:rsidRPr="007A74DC">
        <w:rPr>
          <w:rFonts w:ascii="Tahoma" w:hAnsi="Tahoma" w:cs="Tahoma"/>
          <w:b/>
          <w:sz w:val="22"/>
          <w:szCs w:val="22"/>
        </w:rPr>
        <w:t>P</w:t>
      </w:r>
      <w:r w:rsidR="00DC2EAC" w:rsidRPr="007A74DC">
        <w:rPr>
          <w:rFonts w:ascii="Tahoma" w:hAnsi="Tahoma" w:cs="Tahoma"/>
          <w:b/>
          <w:sz w:val="22"/>
          <w:szCs w:val="22"/>
        </w:rPr>
        <w:t>rincipal</w:t>
      </w:r>
      <w:r w:rsidR="00DC2EAC" w:rsidRPr="007A74DC">
        <w:rPr>
          <w:rFonts w:ascii="Tahoma" w:hAnsi="Tahoma" w:cs="Tahoma"/>
          <w:bCs/>
          <w:sz w:val="22"/>
          <w:szCs w:val="22"/>
        </w:rPr>
        <w:t xml:space="preserve">, </w:t>
      </w:r>
      <w:r w:rsidR="007A74DC" w:rsidRPr="007A74DC">
        <w:rPr>
          <w:rFonts w:ascii="Tahoma" w:hAnsi="Tahoma" w:cs="Tahoma"/>
          <w:b/>
          <w:sz w:val="22"/>
          <w:szCs w:val="22"/>
        </w:rPr>
        <w:t>C</w:t>
      </w:r>
      <w:r w:rsidR="00647C7D" w:rsidRPr="007A74DC">
        <w:rPr>
          <w:rFonts w:ascii="Tahoma" w:hAnsi="Tahoma" w:cs="Tahoma"/>
          <w:b/>
          <w:sz w:val="22"/>
          <w:szCs w:val="22"/>
        </w:rPr>
        <w:t>ontratada</w:t>
      </w:r>
      <w:r w:rsidR="00DC2EAC" w:rsidRPr="007A74DC">
        <w:rPr>
          <w:rFonts w:ascii="Tahoma" w:hAnsi="Tahoma" w:cs="Tahoma"/>
          <w:b/>
          <w:sz w:val="22"/>
          <w:szCs w:val="22"/>
        </w:rPr>
        <w:t xml:space="preserve"> </w:t>
      </w:r>
      <w:r w:rsidR="007A74DC" w:rsidRPr="007A74DC">
        <w:rPr>
          <w:rFonts w:ascii="Tahoma" w:hAnsi="Tahoma" w:cs="Tahoma"/>
          <w:b/>
          <w:sz w:val="22"/>
          <w:szCs w:val="22"/>
        </w:rPr>
        <w:t>P</w:t>
      </w:r>
      <w:r w:rsidR="00DC2EAC" w:rsidRPr="007A74DC">
        <w:rPr>
          <w:rFonts w:ascii="Tahoma" w:hAnsi="Tahoma" w:cs="Tahoma"/>
          <w:b/>
          <w:sz w:val="22"/>
          <w:szCs w:val="22"/>
        </w:rPr>
        <w:t>rincipal</w:t>
      </w:r>
      <w:r w:rsidR="00DC2EAC" w:rsidRPr="007A74DC">
        <w:rPr>
          <w:rFonts w:ascii="Tahoma" w:hAnsi="Tahoma" w:cs="Tahoma"/>
          <w:bCs/>
          <w:sz w:val="22"/>
          <w:szCs w:val="22"/>
        </w:rPr>
        <w:t xml:space="preserve">, </w:t>
      </w:r>
      <w:r w:rsidR="00DC2EAC" w:rsidRPr="007A74DC">
        <w:rPr>
          <w:rFonts w:ascii="Tahoma" w:hAnsi="Tahoma" w:cs="Tahoma"/>
          <w:b/>
          <w:sz w:val="22"/>
          <w:szCs w:val="22"/>
        </w:rPr>
        <w:t xml:space="preserve">Data </w:t>
      </w:r>
      <w:r w:rsidR="007A74DC" w:rsidRPr="007A74DC">
        <w:rPr>
          <w:rFonts w:ascii="Tahoma" w:hAnsi="Tahoma" w:cs="Tahoma"/>
          <w:b/>
          <w:sz w:val="22"/>
          <w:szCs w:val="22"/>
        </w:rPr>
        <w:t>I</w:t>
      </w:r>
      <w:r w:rsidR="0040045C" w:rsidRPr="007A74DC">
        <w:rPr>
          <w:rFonts w:ascii="Tahoma" w:hAnsi="Tahoma" w:cs="Tahoma"/>
          <w:b/>
          <w:sz w:val="22"/>
          <w:szCs w:val="22"/>
        </w:rPr>
        <w:t>nício</w:t>
      </w:r>
      <w:r w:rsidR="0040045C" w:rsidRPr="007A74DC">
        <w:rPr>
          <w:rFonts w:ascii="Tahoma" w:hAnsi="Tahoma" w:cs="Tahoma"/>
          <w:bCs/>
          <w:sz w:val="22"/>
          <w:szCs w:val="22"/>
        </w:rPr>
        <w:t xml:space="preserve">, </w:t>
      </w:r>
      <w:r w:rsidR="0040045C" w:rsidRPr="007A74DC">
        <w:rPr>
          <w:rFonts w:ascii="Tahoma" w:hAnsi="Tahoma" w:cs="Tahoma"/>
          <w:b/>
          <w:sz w:val="22"/>
          <w:szCs w:val="22"/>
        </w:rPr>
        <w:t>Tipo</w:t>
      </w:r>
      <w:r w:rsidR="00DC2EAC" w:rsidRPr="007A74DC">
        <w:rPr>
          <w:rFonts w:ascii="Tahoma" w:hAnsi="Tahoma" w:cs="Tahoma"/>
          <w:b/>
          <w:sz w:val="22"/>
          <w:szCs w:val="22"/>
        </w:rPr>
        <w:t xml:space="preserve"> de </w:t>
      </w:r>
      <w:r w:rsidR="007A74DC" w:rsidRPr="007A74DC">
        <w:rPr>
          <w:rFonts w:ascii="Tahoma" w:hAnsi="Tahoma" w:cs="Tahoma"/>
          <w:b/>
          <w:sz w:val="22"/>
          <w:szCs w:val="22"/>
        </w:rPr>
        <w:t>C</w:t>
      </w:r>
      <w:r w:rsidR="00DC2EAC" w:rsidRPr="007A74DC">
        <w:rPr>
          <w:rFonts w:ascii="Tahoma" w:hAnsi="Tahoma" w:cs="Tahoma"/>
          <w:b/>
          <w:sz w:val="22"/>
          <w:szCs w:val="22"/>
        </w:rPr>
        <w:t>ontrato</w:t>
      </w:r>
      <w:r w:rsidR="00DC2EAC" w:rsidRPr="007A74DC">
        <w:rPr>
          <w:rFonts w:ascii="Tahoma" w:hAnsi="Tahoma" w:cs="Tahoma"/>
          <w:bCs/>
          <w:sz w:val="22"/>
          <w:szCs w:val="22"/>
        </w:rPr>
        <w:t xml:space="preserve"> e </w:t>
      </w:r>
      <w:r w:rsidR="007A74DC" w:rsidRPr="007A74DC">
        <w:rPr>
          <w:rFonts w:ascii="Tahoma" w:hAnsi="Tahoma" w:cs="Tahoma"/>
          <w:b/>
          <w:sz w:val="22"/>
          <w:szCs w:val="22"/>
        </w:rPr>
        <w:t>V</w:t>
      </w:r>
      <w:r w:rsidR="00DC2EAC" w:rsidRPr="007A74DC">
        <w:rPr>
          <w:rFonts w:ascii="Tahoma" w:hAnsi="Tahoma" w:cs="Tahoma"/>
          <w:b/>
          <w:sz w:val="22"/>
          <w:szCs w:val="22"/>
        </w:rPr>
        <w:t xml:space="preserve">alor </w:t>
      </w:r>
      <w:r w:rsidR="007A74DC" w:rsidRPr="007A74DC">
        <w:rPr>
          <w:rFonts w:ascii="Tahoma" w:hAnsi="Tahoma" w:cs="Tahoma"/>
          <w:b/>
          <w:sz w:val="22"/>
          <w:szCs w:val="22"/>
        </w:rPr>
        <w:t>G</w:t>
      </w:r>
      <w:r w:rsidR="00DC2EAC" w:rsidRPr="007A74DC">
        <w:rPr>
          <w:rFonts w:ascii="Tahoma" w:hAnsi="Tahoma" w:cs="Tahoma"/>
          <w:b/>
          <w:sz w:val="22"/>
          <w:szCs w:val="22"/>
        </w:rPr>
        <w:t>lobal</w:t>
      </w:r>
      <w:r w:rsidR="00DC2EAC" w:rsidRPr="007A74DC">
        <w:rPr>
          <w:rFonts w:ascii="Tahoma" w:hAnsi="Tahoma" w:cs="Tahoma"/>
          <w:bCs/>
          <w:sz w:val="22"/>
          <w:szCs w:val="22"/>
        </w:rPr>
        <w:t>. Todas essas informações são oriundas do cadastro do contrato. O usuário precisará preencher os campo</w:t>
      </w:r>
      <w:r w:rsidR="00990377" w:rsidRPr="007A74DC">
        <w:rPr>
          <w:rFonts w:ascii="Tahoma" w:hAnsi="Tahoma" w:cs="Tahoma"/>
          <w:bCs/>
          <w:sz w:val="22"/>
          <w:szCs w:val="22"/>
        </w:rPr>
        <w:t>s</w:t>
      </w:r>
      <w:r w:rsidR="00DC2EAC" w:rsidRPr="007A74DC">
        <w:rPr>
          <w:rFonts w:ascii="Tahoma" w:hAnsi="Tahoma" w:cs="Tahoma"/>
          <w:bCs/>
          <w:sz w:val="22"/>
          <w:szCs w:val="22"/>
        </w:rPr>
        <w:t>:</w:t>
      </w:r>
      <w:r w:rsidR="00990377" w:rsidRPr="007A74DC">
        <w:rPr>
          <w:rFonts w:ascii="Tahoma" w:hAnsi="Tahoma" w:cs="Tahoma"/>
          <w:bCs/>
          <w:sz w:val="22"/>
          <w:szCs w:val="22"/>
        </w:rPr>
        <w:t xml:space="preserve"> </w:t>
      </w:r>
      <w:r w:rsidR="0040045C" w:rsidRPr="007A74DC">
        <w:rPr>
          <w:rFonts w:ascii="Tahoma" w:hAnsi="Tahoma" w:cs="Tahoma"/>
          <w:b/>
          <w:sz w:val="22"/>
          <w:szCs w:val="22"/>
        </w:rPr>
        <w:t>Tipificação</w:t>
      </w:r>
      <w:r w:rsidR="0040045C" w:rsidRPr="007A74DC">
        <w:rPr>
          <w:rFonts w:ascii="Tahoma" w:hAnsi="Tahoma" w:cs="Tahoma"/>
          <w:bCs/>
          <w:sz w:val="22"/>
          <w:szCs w:val="22"/>
        </w:rPr>
        <w:t xml:space="preserve">, </w:t>
      </w:r>
      <w:r w:rsidR="007A74DC" w:rsidRPr="007A74DC">
        <w:rPr>
          <w:rFonts w:ascii="Tahoma" w:hAnsi="Tahoma" w:cs="Tahoma"/>
          <w:b/>
          <w:sz w:val="22"/>
          <w:szCs w:val="22"/>
        </w:rPr>
        <w:t>I</w:t>
      </w:r>
      <w:r w:rsidR="0040045C" w:rsidRPr="007A74DC">
        <w:rPr>
          <w:rFonts w:ascii="Tahoma" w:hAnsi="Tahoma" w:cs="Tahoma"/>
          <w:b/>
          <w:sz w:val="22"/>
          <w:szCs w:val="22"/>
        </w:rPr>
        <w:t xml:space="preserve">nício do </w:t>
      </w:r>
      <w:r w:rsidR="007A74DC" w:rsidRPr="007A74DC">
        <w:rPr>
          <w:rFonts w:ascii="Tahoma" w:hAnsi="Tahoma" w:cs="Tahoma"/>
          <w:b/>
          <w:sz w:val="22"/>
          <w:szCs w:val="22"/>
        </w:rPr>
        <w:t>A</w:t>
      </w:r>
      <w:r w:rsidR="0040045C" w:rsidRPr="007A74DC">
        <w:rPr>
          <w:rFonts w:ascii="Tahoma" w:hAnsi="Tahoma" w:cs="Tahoma"/>
          <w:b/>
          <w:sz w:val="22"/>
          <w:szCs w:val="22"/>
        </w:rPr>
        <w:t>ditivo</w:t>
      </w:r>
      <w:r w:rsidR="0040045C" w:rsidRPr="007A74DC">
        <w:rPr>
          <w:rFonts w:ascii="Tahoma" w:hAnsi="Tahoma" w:cs="Tahoma"/>
          <w:bCs/>
          <w:sz w:val="22"/>
          <w:szCs w:val="22"/>
        </w:rPr>
        <w:t xml:space="preserve"> e </w:t>
      </w:r>
      <w:r w:rsidR="007A74DC" w:rsidRPr="007A74DC">
        <w:rPr>
          <w:rFonts w:ascii="Tahoma" w:hAnsi="Tahoma" w:cs="Tahoma"/>
          <w:b/>
          <w:sz w:val="22"/>
          <w:szCs w:val="22"/>
        </w:rPr>
        <w:t>C</w:t>
      </w:r>
      <w:r w:rsidR="0040045C" w:rsidRPr="007A74DC">
        <w:rPr>
          <w:rFonts w:ascii="Tahoma" w:hAnsi="Tahoma" w:cs="Tahoma"/>
          <w:b/>
          <w:sz w:val="22"/>
          <w:szCs w:val="22"/>
        </w:rPr>
        <w:t xml:space="preserve">ritério </w:t>
      </w:r>
      <w:r w:rsidR="007A74DC" w:rsidRPr="007A74DC">
        <w:rPr>
          <w:rFonts w:ascii="Tahoma" w:hAnsi="Tahoma" w:cs="Tahoma"/>
          <w:b/>
          <w:sz w:val="22"/>
          <w:szCs w:val="22"/>
        </w:rPr>
        <w:t>L</w:t>
      </w:r>
      <w:r w:rsidR="0040045C" w:rsidRPr="007A74DC">
        <w:rPr>
          <w:rFonts w:ascii="Tahoma" w:hAnsi="Tahoma" w:cs="Tahoma"/>
          <w:b/>
          <w:sz w:val="22"/>
          <w:szCs w:val="22"/>
        </w:rPr>
        <w:t>egal</w:t>
      </w:r>
      <w:r w:rsidR="006E2597" w:rsidRPr="007A74DC">
        <w:rPr>
          <w:rFonts w:ascii="Tahoma" w:hAnsi="Tahoma" w:cs="Tahoma"/>
          <w:bCs/>
          <w:sz w:val="22"/>
          <w:szCs w:val="22"/>
        </w:rPr>
        <w:t xml:space="preserve">. Os </w:t>
      </w:r>
      <w:r w:rsidR="006E2597" w:rsidRPr="007A74DC">
        <w:rPr>
          <w:rFonts w:ascii="Tahoma" w:hAnsi="Tahoma" w:cs="Tahoma"/>
          <w:bCs/>
          <w:sz w:val="22"/>
          <w:szCs w:val="22"/>
        </w:rPr>
        <w:lastRenderedPageBreak/>
        <w:t xml:space="preserve">campos: </w:t>
      </w:r>
      <w:r w:rsidR="006E2597" w:rsidRPr="007A74DC">
        <w:rPr>
          <w:rFonts w:ascii="Tahoma" w:hAnsi="Tahoma" w:cs="Tahoma"/>
          <w:b/>
          <w:sz w:val="22"/>
          <w:szCs w:val="22"/>
        </w:rPr>
        <w:t xml:space="preserve">Novo </w:t>
      </w:r>
      <w:r w:rsidR="007A74DC">
        <w:rPr>
          <w:rFonts w:ascii="Tahoma" w:hAnsi="Tahoma" w:cs="Tahoma"/>
          <w:b/>
          <w:sz w:val="22"/>
          <w:szCs w:val="22"/>
        </w:rPr>
        <w:t>V</w:t>
      </w:r>
      <w:r w:rsidR="006E2597" w:rsidRPr="007A74DC">
        <w:rPr>
          <w:rFonts w:ascii="Tahoma" w:hAnsi="Tahoma" w:cs="Tahoma"/>
          <w:b/>
          <w:sz w:val="22"/>
          <w:szCs w:val="22"/>
        </w:rPr>
        <w:t xml:space="preserve">alor </w:t>
      </w:r>
      <w:r w:rsidR="007A74DC">
        <w:rPr>
          <w:rFonts w:ascii="Tahoma" w:hAnsi="Tahoma" w:cs="Tahoma"/>
          <w:b/>
          <w:sz w:val="22"/>
          <w:szCs w:val="22"/>
        </w:rPr>
        <w:t>G</w:t>
      </w:r>
      <w:r w:rsidR="006E2597" w:rsidRPr="007A74DC">
        <w:rPr>
          <w:rFonts w:ascii="Tahoma" w:hAnsi="Tahoma" w:cs="Tahoma"/>
          <w:b/>
          <w:sz w:val="22"/>
          <w:szCs w:val="22"/>
        </w:rPr>
        <w:t>lobal</w:t>
      </w:r>
      <w:r w:rsidR="006E2597" w:rsidRPr="007A74DC">
        <w:rPr>
          <w:rFonts w:ascii="Tahoma" w:hAnsi="Tahoma" w:cs="Tahoma"/>
          <w:bCs/>
          <w:sz w:val="22"/>
          <w:szCs w:val="22"/>
        </w:rPr>
        <w:t xml:space="preserve"> e </w:t>
      </w:r>
      <w:r w:rsidR="007A74DC">
        <w:rPr>
          <w:rFonts w:ascii="Tahoma" w:hAnsi="Tahoma" w:cs="Tahoma"/>
          <w:b/>
          <w:sz w:val="22"/>
          <w:szCs w:val="22"/>
        </w:rPr>
        <w:t>P</w:t>
      </w:r>
      <w:r w:rsidR="006E2597" w:rsidRPr="007A74DC">
        <w:rPr>
          <w:rFonts w:ascii="Tahoma" w:hAnsi="Tahoma" w:cs="Tahoma"/>
          <w:b/>
          <w:sz w:val="22"/>
          <w:szCs w:val="22"/>
        </w:rPr>
        <w:t xml:space="preserve">ercentual </w:t>
      </w:r>
      <w:r w:rsidR="006E2597" w:rsidRPr="007A74DC">
        <w:rPr>
          <w:rFonts w:ascii="Tahoma" w:hAnsi="Tahoma" w:cs="Tahoma"/>
          <w:bCs/>
          <w:sz w:val="22"/>
          <w:szCs w:val="22"/>
        </w:rPr>
        <w:t xml:space="preserve">serão preenchidos </w:t>
      </w:r>
      <w:r w:rsidR="006E2597" w:rsidRPr="007A74DC">
        <w:rPr>
          <w:rFonts w:ascii="Tahoma" w:hAnsi="Tahoma" w:cs="Tahoma"/>
          <w:bCs/>
          <w:sz w:val="22"/>
          <w:szCs w:val="22"/>
          <w:u w:val="single"/>
        </w:rPr>
        <w:t>automaticamente</w:t>
      </w:r>
      <w:r w:rsidR="006E2597" w:rsidRPr="007A74DC">
        <w:rPr>
          <w:rFonts w:ascii="Tahoma" w:hAnsi="Tahoma" w:cs="Tahoma"/>
          <w:bCs/>
          <w:sz w:val="22"/>
          <w:szCs w:val="22"/>
        </w:rPr>
        <w:t xml:space="preserve"> após a aba </w:t>
      </w:r>
      <w:r w:rsidR="006E2597" w:rsidRPr="007A74DC">
        <w:rPr>
          <w:rFonts w:ascii="Tahoma" w:hAnsi="Tahoma" w:cs="Tahoma"/>
          <w:b/>
          <w:sz w:val="22"/>
          <w:szCs w:val="22"/>
        </w:rPr>
        <w:t>“Itens”</w:t>
      </w:r>
      <w:r w:rsidR="006E2597" w:rsidRPr="007A74DC">
        <w:rPr>
          <w:rFonts w:ascii="Tahoma" w:hAnsi="Tahoma" w:cs="Tahoma"/>
          <w:bCs/>
          <w:sz w:val="22"/>
          <w:szCs w:val="22"/>
        </w:rPr>
        <w:t xml:space="preserve"> ser preenchida.</w:t>
      </w:r>
    </w:p>
    <w:p w14:paraId="4262EDF7" w14:textId="40E48D1D" w:rsidR="00273C2D" w:rsidRPr="00CF2377" w:rsidRDefault="001A768A" w:rsidP="00285FEA">
      <w:pPr>
        <w:spacing w:before="120" w:after="0" w:line="360" w:lineRule="auto"/>
        <w:ind w:right="284"/>
        <w:jc w:val="center"/>
        <w:rPr>
          <w:rFonts w:ascii="Tahoma" w:hAnsi="Tahoma" w:cs="Tahoma"/>
          <w:sz w:val="20"/>
          <w:szCs w:val="20"/>
        </w:rPr>
      </w:pPr>
      <w:r>
        <w:rPr>
          <w:rFonts w:cs="Arial"/>
          <w:bCs/>
          <w:noProof/>
          <w:kern w:val="32"/>
          <w:sz w:val="24"/>
          <w:lang w:eastAsia="pt-BR"/>
        </w:rPr>
        <w:drawing>
          <wp:inline distT="0" distB="0" distL="0" distR="0" wp14:anchorId="1B06671B" wp14:editId="6F26144E">
            <wp:extent cx="6120765" cy="5460359"/>
            <wp:effectExtent l="19050" t="19050" r="13335" b="26670"/>
            <wp:docPr id="18" name="Imagem 18" descr="Tela de computador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Tela de computador com texto preto sobre fundo branco&#10;&#10;Descrição gerada automaticamente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460359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64B7E48A" w14:textId="1A076713" w:rsidR="00706996" w:rsidRDefault="007241D8" w:rsidP="005A0E9D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02" w:name="_Toc99553792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6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1A0502">
        <w:rPr>
          <w:rFonts w:ascii="Tahoma" w:hAnsi="Tahoma" w:cs="Tahoma"/>
          <w:b/>
          <w:sz w:val="20"/>
          <w:szCs w:val="20"/>
        </w:rPr>
        <w:t xml:space="preserve">– </w:t>
      </w:r>
      <w:r w:rsidR="001A0502" w:rsidRPr="001A0502">
        <w:rPr>
          <w:rFonts w:ascii="Tahoma" w:hAnsi="Tahoma" w:cs="Tahoma"/>
          <w:bCs/>
          <w:sz w:val="20"/>
          <w:szCs w:val="20"/>
        </w:rPr>
        <w:t>Cadastro do Termo Aditivo de Acrés</w:t>
      </w:r>
      <w:r w:rsidR="001A0502">
        <w:rPr>
          <w:rFonts w:ascii="Tahoma" w:hAnsi="Tahoma" w:cs="Tahoma"/>
          <w:bCs/>
          <w:sz w:val="20"/>
          <w:szCs w:val="20"/>
        </w:rPr>
        <w:t>ci</w:t>
      </w:r>
      <w:r w:rsidR="001A0502" w:rsidRPr="001A0502">
        <w:rPr>
          <w:rFonts w:ascii="Tahoma" w:hAnsi="Tahoma" w:cs="Tahoma"/>
          <w:bCs/>
          <w:sz w:val="20"/>
          <w:szCs w:val="20"/>
        </w:rPr>
        <w:t>mo e Supressão - Aba Dados Gerais</w:t>
      </w:r>
      <w:bookmarkEnd w:id="102"/>
    </w:p>
    <w:p w14:paraId="58D5BCD3" w14:textId="77777777" w:rsidR="005A0E9D" w:rsidRPr="001A0502" w:rsidRDefault="005A0E9D" w:rsidP="005A0E9D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</w:p>
    <w:p w14:paraId="0E4D523B" w14:textId="3DF9650A" w:rsidR="006772DE" w:rsidRPr="001A0502" w:rsidRDefault="006772DE" w:rsidP="006772DE">
      <w:pPr>
        <w:spacing w:before="120" w:after="0" w:line="360" w:lineRule="auto"/>
        <w:ind w:right="284"/>
        <w:jc w:val="both"/>
        <w:rPr>
          <w:rFonts w:ascii="Tahoma" w:hAnsi="Tahoma" w:cs="Tahoma"/>
          <w:b/>
          <w:color w:val="000000" w:themeColor="text1"/>
          <w:sz w:val="22"/>
          <w:szCs w:val="22"/>
        </w:rPr>
      </w:pPr>
      <w:r w:rsidRPr="001A0502">
        <w:rPr>
          <w:rFonts w:ascii="Tahoma" w:hAnsi="Tahoma" w:cs="Tahoma"/>
          <w:b/>
          <w:color w:val="000000" w:themeColor="text1"/>
          <w:sz w:val="22"/>
          <w:szCs w:val="22"/>
        </w:rPr>
        <w:t xml:space="preserve">Observação: </w:t>
      </w:r>
    </w:p>
    <w:p w14:paraId="4758519D" w14:textId="77777777" w:rsidR="006772DE" w:rsidRPr="001A0502" w:rsidRDefault="006772DE" w:rsidP="001A0502">
      <w:pPr>
        <w:pStyle w:val="PargrafodaLista"/>
        <w:numPr>
          <w:ilvl w:val="0"/>
          <w:numId w:val="6"/>
        </w:numPr>
        <w:spacing w:before="120" w:after="120" w:line="360" w:lineRule="auto"/>
        <w:ind w:right="284"/>
        <w:jc w:val="both"/>
        <w:rPr>
          <w:rFonts w:ascii="Tahoma" w:hAnsi="Tahoma" w:cs="Tahoma"/>
          <w:bCs/>
          <w:color w:val="000000" w:themeColor="text1"/>
          <w:sz w:val="22"/>
          <w:szCs w:val="22"/>
        </w:rPr>
      </w:pPr>
      <w:r w:rsidRPr="001A0502">
        <w:rPr>
          <w:rFonts w:ascii="Tahoma" w:hAnsi="Tahoma" w:cs="Tahoma"/>
          <w:bCs/>
          <w:color w:val="000000" w:themeColor="text1"/>
          <w:sz w:val="22"/>
          <w:szCs w:val="22"/>
        </w:rPr>
        <w:t xml:space="preserve">Todos os campos em </w:t>
      </w:r>
      <w:r w:rsidRPr="001A0502">
        <w:rPr>
          <w:rFonts w:ascii="Tahoma" w:hAnsi="Tahoma" w:cs="Tahoma"/>
          <w:bCs/>
          <w:color w:val="C00000"/>
          <w:sz w:val="22"/>
          <w:szCs w:val="22"/>
        </w:rPr>
        <w:t>vermelho</w:t>
      </w:r>
      <w:r w:rsidRPr="001A0502">
        <w:rPr>
          <w:rFonts w:ascii="Tahoma" w:hAnsi="Tahoma" w:cs="Tahoma"/>
          <w:bCs/>
          <w:color w:val="000000" w:themeColor="text1"/>
          <w:sz w:val="22"/>
          <w:szCs w:val="22"/>
        </w:rPr>
        <w:t xml:space="preserve"> são obrigatórios;</w:t>
      </w:r>
    </w:p>
    <w:p w14:paraId="223FC602" w14:textId="3723AF5A" w:rsidR="006772DE" w:rsidRPr="001A0502" w:rsidRDefault="006772DE" w:rsidP="001A0502">
      <w:pPr>
        <w:pStyle w:val="PargrafodaLista"/>
        <w:numPr>
          <w:ilvl w:val="0"/>
          <w:numId w:val="6"/>
        </w:numPr>
        <w:spacing w:before="120" w:after="120" w:line="360" w:lineRule="auto"/>
        <w:ind w:right="284"/>
        <w:jc w:val="both"/>
        <w:rPr>
          <w:rFonts w:ascii="Tahoma" w:hAnsi="Tahoma" w:cs="Tahoma"/>
          <w:bCs/>
          <w:color w:val="000000" w:themeColor="text1"/>
          <w:sz w:val="22"/>
          <w:szCs w:val="22"/>
        </w:rPr>
      </w:pPr>
      <w:r w:rsidRPr="001A0502">
        <w:rPr>
          <w:rFonts w:ascii="Tahoma" w:hAnsi="Tahoma" w:cs="Tahoma"/>
          <w:bCs/>
          <w:color w:val="000000" w:themeColor="text1"/>
          <w:sz w:val="22"/>
          <w:szCs w:val="22"/>
        </w:rPr>
        <w:t>Após o preenchimento de todos os campos obrigatórios, o usuário deverá clicar no botão “Salvar” ou “Salvar e fechar”.</w:t>
      </w:r>
    </w:p>
    <w:p w14:paraId="097E21BE" w14:textId="5FA31E5B" w:rsidR="001A0502" w:rsidRPr="005A0E9D" w:rsidRDefault="00AF0E9A" w:rsidP="005A0E9D">
      <w:pPr>
        <w:pStyle w:val="PargrafodaLista"/>
        <w:numPr>
          <w:ilvl w:val="0"/>
          <w:numId w:val="6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1A0502">
        <w:rPr>
          <w:rFonts w:ascii="Tahoma" w:hAnsi="Tahoma" w:cs="Tahoma"/>
          <w:sz w:val="22"/>
          <w:szCs w:val="22"/>
        </w:rPr>
        <w:t>Após o preenchimento dos campos da aba “Dados gerais” do cadastro o sistema habilitará a aba</w:t>
      </w:r>
      <w:r w:rsidR="00530BB6" w:rsidRPr="001A0502">
        <w:rPr>
          <w:rFonts w:ascii="Tahoma" w:hAnsi="Tahoma" w:cs="Tahoma"/>
          <w:sz w:val="22"/>
          <w:szCs w:val="22"/>
        </w:rPr>
        <w:t xml:space="preserve"> </w:t>
      </w:r>
      <w:r w:rsidR="006E2597" w:rsidRPr="001A0502">
        <w:rPr>
          <w:rFonts w:ascii="Tahoma" w:hAnsi="Tahoma" w:cs="Tahoma"/>
          <w:sz w:val="22"/>
          <w:szCs w:val="22"/>
        </w:rPr>
        <w:t xml:space="preserve">“Itens”, </w:t>
      </w:r>
      <w:r w:rsidR="00E378EF" w:rsidRPr="001A0502">
        <w:rPr>
          <w:rFonts w:ascii="Tahoma" w:hAnsi="Tahoma" w:cs="Tahoma"/>
          <w:sz w:val="22"/>
          <w:szCs w:val="22"/>
        </w:rPr>
        <w:t xml:space="preserve">“Partes” e </w:t>
      </w:r>
      <w:r w:rsidR="00530BB6" w:rsidRPr="001A0502">
        <w:rPr>
          <w:rFonts w:ascii="Tahoma" w:hAnsi="Tahoma" w:cs="Tahoma"/>
          <w:sz w:val="22"/>
          <w:szCs w:val="22"/>
        </w:rPr>
        <w:t>“Anexo”</w:t>
      </w:r>
      <w:r w:rsidRPr="001A0502">
        <w:rPr>
          <w:rFonts w:ascii="Tahoma" w:hAnsi="Tahoma" w:cs="Tahoma"/>
          <w:sz w:val="22"/>
          <w:szCs w:val="22"/>
        </w:rPr>
        <w:t>.</w:t>
      </w:r>
    </w:p>
    <w:p w14:paraId="6AA3D66E" w14:textId="48E7D765" w:rsidR="00E378EF" w:rsidRDefault="00E378EF" w:rsidP="00AF0E9A">
      <w:pPr>
        <w:pStyle w:val="Ttulo2"/>
        <w:numPr>
          <w:ilvl w:val="1"/>
          <w:numId w:val="2"/>
        </w:numPr>
        <w:jc w:val="both"/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</w:pPr>
      <w:bookmarkStart w:id="103" w:name="_Toc99551651"/>
      <w:r w:rsidRPr="001A0502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lastRenderedPageBreak/>
        <w:t xml:space="preserve">Aba “Partes” do </w:t>
      </w:r>
      <w:r w:rsidR="00F91321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T</w:t>
      </w:r>
      <w:r w:rsidRPr="001A0502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 xml:space="preserve">ermo de </w:t>
      </w:r>
      <w:r w:rsidR="00F91321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A</w:t>
      </w:r>
      <w:r w:rsidR="007107AE" w:rsidRPr="001A0502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 xml:space="preserve">créscimo e </w:t>
      </w:r>
      <w:r w:rsidR="00F91321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S</w:t>
      </w:r>
      <w:r w:rsidR="007107AE" w:rsidRPr="001A0502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upressão</w:t>
      </w:r>
      <w:bookmarkEnd w:id="103"/>
    </w:p>
    <w:p w14:paraId="70273A95" w14:textId="77777777" w:rsidR="001A0502" w:rsidRPr="001A0502" w:rsidRDefault="001A0502" w:rsidP="001A0502">
      <w:pPr>
        <w:rPr>
          <w:lang w:eastAsia="pt-BR"/>
        </w:rPr>
      </w:pPr>
    </w:p>
    <w:p w14:paraId="054BF5E9" w14:textId="6B864063" w:rsidR="00E378EF" w:rsidRPr="001A0502" w:rsidRDefault="00E378EF" w:rsidP="001A0502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1A0502">
        <w:rPr>
          <w:rFonts w:ascii="Tahoma" w:hAnsi="Tahoma" w:cs="Tahoma"/>
          <w:sz w:val="22"/>
          <w:szCs w:val="22"/>
          <w:lang w:eastAsia="pt-BR"/>
        </w:rPr>
        <w:t xml:space="preserve">Nesta aba será exibido os representantes das partes contratuais oriunda do contrato original. Esta aba tem como objetivo identificar se os representantes assinaram o termo de </w:t>
      </w:r>
      <w:r w:rsidR="007107AE" w:rsidRPr="001A0502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1A0502">
        <w:rPr>
          <w:rFonts w:ascii="Tahoma" w:hAnsi="Tahoma" w:cs="Tahoma"/>
          <w:sz w:val="22"/>
          <w:szCs w:val="22"/>
          <w:lang w:eastAsia="pt-BR"/>
        </w:rPr>
        <w:t>.</w:t>
      </w:r>
      <w:r w:rsidR="004F17CC" w:rsidRPr="001A0502">
        <w:rPr>
          <w:rFonts w:ascii="Tahoma" w:hAnsi="Tahoma" w:cs="Tahoma"/>
          <w:sz w:val="22"/>
          <w:szCs w:val="22"/>
          <w:lang w:eastAsia="pt-BR"/>
        </w:rPr>
        <w:t xml:space="preserve"> </w:t>
      </w:r>
    </w:p>
    <w:p w14:paraId="3CCDD815" w14:textId="77777777" w:rsidR="00937DDF" w:rsidRDefault="004F17CC" w:rsidP="00937DDF">
      <w:pPr>
        <w:keepNext/>
        <w:jc w:val="both"/>
      </w:pPr>
      <w:r>
        <w:rPr>
          <w:rFonts w:cs="Tahoma"/>
          <w:noProof/>
          <w:lang w:eastAsia="pt-BR"/>
        </w:rPr>
        <w:drawing>
          <wp:inline distT="0" distB="0" distL="0" distR="0" wp14:anchorId="363A3158" wp14:editId="5EA7887B">
            <wp:extent cx="6120765" cy="3658043"/>
            <wp:effectExtent l="19050" t="19050" r="13335" b="19050"/>
            <wp:docPr id="2" name="Imagem 2" descr="Tabel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Tabela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580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0F294FDB" w14:textId="44FDD006" w:rsidR="00B73AEF" w:rsidRDefault="007241D8" w:rsidP="00B73AEF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04" w:name="_Toc99553793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7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B73AEF">
        <w:rPr>
          <w:rFonts w:ascii="Tahoma" w:hAnsi="Tahoma" w:cs="Tahoma"/>
          <w:b/>
          <w:sz w:val="20"/>
          <w:szCs w:val="20"/>
        </w:rPr>
        <w:t xml:space="preserve">– </w:t>
      </w:r>
      <w:r w:rsidR="00B73AEF" w:rsidRPr="00B73AEF">
        <w:rPr>
          <w:rFonts w:ascii="Tahoma" w:hAnsi="Tahoma" w:cs="Tahoma"/>
          <w:bCs/>
          <w:sz w:val="20"/>
          <w:szCs w:val="20"/>
        </w:rPr>
        <w:t>A</w:t>
      </w:r>
      <w:r w:rsidR="00B73AEF">
        <w:rPr>
          <w:rFonts w:ascii="Tahoma" w:hAnsi="Tahoma" w:cs="Tahoma"/>
          <w:bCs/>
          <w:sz w:val="20"/>
          <w:szCs w:val="20"/>
        </w:rPr>
        <w:t>ba</w:t>
      </w:r>
      <w:r w:rsidR="00B73AEF" w:rsidRPr="00B73AEF">
        <w:rPr>
          <w:rFonts w:ascii="Tahoma" w:hAnsi="Tahoma" w:cs="Tahoma"/>
          <w:bCs/>
          <w:sz w:val="20"/>
          <w:szCs w:val="20"/>
        </w:rPr>
        <w:t xml:space="preserve"> P</w:t>
      </w:r>
      <w:r w:rsidR="00B73AEF">
        <w:rPr>
          <w:rFonts w:ascii="Tahoma" w:hAnsi="Tahoma" w:cs="Tahoma"/>
          <w:bCs/>
          <w:sz w:val="20"/>
          <w:szCs w:val="20"/>
        </w:rPr>
        <w:t>artes</w:t>
      </w:r>
      <w:r w:rsidR="00B73AEF" w:rsidRPr="00B73AEF">
        <w:rPr>
          <w:rFonts w:ascii="Tahoma" w:hAnsi="Tahoma" w:cs="Tahoma"/>
          <w:bCs/>
          <w:sz w:val="20"/>
          <w:szCs w:val="20"/>
        </w:rPr>
        <w:t xml:space="preserve"> D</w:t>
      </w:r>
      <w:r w:rsidR="00B73AEF">
        <w:rPr>
          <w:rFonts w:ascii="Tahoma" w:hAnsi="Tahoma" w:cs="Tahoma"/>
          <w:bCs/>
          <w:sz w:val="20"/>
          <w:szCs w:val="20"/>
        </w:rPr>
        <w:t>o</w:t>
      </w:r>
      <w:r w:rsidR="00B73AEF" w:rsidRPr="00B73AEF">
        <w:rPr>
          <w:rFonts w:ascii="Tahoma" w:hAnsi="Tahoma" w:cs="Tahoma"/>
          <w:bCs/>
          <w:sz w:val="20"/>
          <w:szCs w:val="20"/>
        </w:rPr>
        <w:t xml:space="preserve"> T</w:t>
      </w:r>
      <w:r w:rsidR="00B73AEF">
        <w:rPr>
          <w:rFonts w:ascii="Tahoma" w:hAnsi="Tahoma" w:cs="Tahoma"/>
          <w:bCs/>
          <w:sz w:val="20"/>
          <w:szCs w:val="20"/>
        </w:rPr>
        <w:t>ermo</w:t>
      </w:r>
      <w:r w:rsidR="00B73AEF" w:rsidRPr="00B73AEF">
        <w:rPr>
          <w:rFonts w:ascii="Tahoma" w:hAnsi="Tahoma" w:cs="Tahoma"/>
          <w:bCs/>
          <w:sz w:val="20"/>
          <w:szCs w:val="20"/>
        </w:rPr>
        <w:t xml:space="preserve"> D</w:t>
      </w:r>
      <w:r w:rsidR="00B73AEF">
        <w:rPr>
          <w:rFonts w:ascii="Tahoma" w:hAnsi="Tahoma" w:cs="Tahoma"/>
          <w:bCs/>
          <w:sz w:val="20"/>
          <w:szCs w:val="20"/>
        </w:rPr>
        <w:t>e</w:t>
      </w:r>
      <w:r w:rsidR="00B73AEF" w:rsidRPr="00B73AEF">
        <w:rPr>
          <w:rFonts w:ascii="Tahoma" w:hAnsi="Tahoma" w:cs="Tahoma"/>
          <w:bCs/>
          <w:sz w:val="20"/>
          <w:szCs w:val="20"/>
        </w:rPr>
        <w:t xml:space="preserve"> A</w:t>
      </w:r>
      <w:r w:rsidR="00B73AEF">
        <w:rPr>
          <w:rFonts w:ascii="Tahoma" w:hAnsi="Tahoma" w:cs="Tahoma"/>
          <w:bCs/>
          <w:sz w:val="20"/>
          <w:szCs w:val="20"/>
        </w:rPr>
        <w:t>créscimo</w:t>
      </w:r>
      <w:r w:rsidR="00B73AEF" w:rsidRPr="00B73AEF">
        <w:rPr>
          <w:rFonts w:ascii="Tahoma" w:hAnsi="Tahoma" w:cs="Tahoma"/>
          <w:bCs/>
          <w:sz w:val="20"/>
          <w:szCs w:val="20"/>
        </w:rPr>
        <w:t xml:space="preserve"> </w:t>
      </w:r>
      <w:r w:rsidR="00B73AEF">
        <w:rPr>
          <w:rFonts w:ascii="Tahoma" w:hAnsi="Tahoma" w:cs="Tahoma"/>
          <w:bCs/>
          <w:sz w:val="20"/>
          <w:szCs w:val="20"/>
        </w:rPr>
        <w:t>e</w:t>
      </w:r>
      <w:r w:rsidR="00B73AEF" w:rsidRPr="00B73AEF">
        <w:rPr>
          <w:rFonts w:ascii="Tahoma" w:hAnsi="Tahoma" w:cs="Tahoma"/>
          <w:bCs/>
          <w:sz w:val="20"/>
          <w:szCs w:val="20"/>
        </w:rPr>
        <w:t>/</w:t>
      </w:r>
      <w:r w:rsidR="00B73AEF">
        <w:rPr>
          <w:rFonts w:ascii="Tahoma" w:hAnsi="Tahoma" w:cs="Tahoma"/>
          <w:bCs/>
          <w:sz w:val="20"/>
          <w:szCs w:val="20"/>
        </w:rPr>
        <w:t>ou</w:t>
      </w:r>
      <w:r w:rsidR="00B73AEF" w:rsidRPr="00B73AEF">
        <w:rPr>
          <w:rFonts w:ascii="Tahoma" w:hAnsi="Tahoma" w:cs="Tahoma"/>
          <w:bCs/>
          <w:sz w:val="20"/>
          <w:szCs w:val="20"/>
        </w:rPr>
        <w:t xml:space="preserve"> S</w:t>
      </w:r>
      <w:r w:rsidR="00B73AEF">
        <w:rPr>
          <w:rFonts w:ascii="Tahoma" w:hAnsi="Tahoma" w:cs="Tahoma"/>
          <w:bCs/>
          <w:sz w:val="20"/>
          <w:szCs w:val="20"/>
        </w:rPr>
        <w:t>upressão</w:t>
      </w:r>
      <w:bookmarkEnd w:id="104"/>
    </w:p>
    <w:p w14:paraId="109F8B1B" w14:textId="26150562" w:rsidR="004F17CC" w:rsidRDefault="004F17CC" w:rsidP="00E378EF">
      <w:pPr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58244291" w14:textId="72A69474" w:rsidR="001432A4" w:rsidRDefault="001432A4" w:rsidP="00AF0E9A">
      <w:pPr>
        <w:pStyle w:val="Ttulo2"/>
        <w:numPr>
          <w:ilvl w:val="1"/>
          <w:numId w:val="2"/>
        </w:numPr>
        <w:jc w:val="both"/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</w:pPr>
      <w:bookmarkStart w:id="105" w:name="_Toc99551652"/>
      <w:r w:rsidRPr="001A0502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 xml:space="preserve">Aba “Itens” do </w:t>
      </w:r>
      <w:r w:rsidR="00706996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T</w:t>
      </w:r>
      <w:r w:rsidRPr="001A0502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 xml:space="preserve">ermo de </w:t>
      </w:r>
      <w:r w:rsidR="00706996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A</w:t>
      </w:r>
      <w:r w:rsidRPr="001A0502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 xml:space="preserve">créscimo e </w:t>
      </w:r>
      <w:r w:rsidR="00706996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S</w:t>
      </w:r>
      <w:r w:rsidRPr="001A0502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upressão</w:t>
      </w:r>
      <w:bookmarkEnd w:id="105"/>
    </w:p>
    <w:p w14:paraId="2D479E42" w14:textId="77777777" w:rsidR="001A0502" w:rsidRPr="001A0502" w:rsidRDefault="001A0502" w:rsidP="001A0502">
      <w:pPr>
        <w:rPr>
          <w:lang w:eastAsia="pt-BR"/>
        </w:rPr>
      </w:pPr>
    </w:p>
    <w:p w14:paraId="43687285" w14:textId="7297C8DC" w:rsidR="001432A4" w:rsidRPr="001A0502" w:rsidRDefault="001432A4" w:rsidP="001A0502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1A0502">
        <w:rPr>
          <w:rFonts w:ascii="Tahoma" w:hAnsi="Tahoma" w:cs="Tahoma"/>
          <w:sz w:val="22"/>
          <w:szCs w:val="22"/>
          <w:lang w:eastAsia="pt-BR"/>
        </w:rPr>
        <w:t>Nesta aba serão exibidos os itens/serviços contidos no contrato para que o usuário possa acrescentar o seu quantitativo dos itens quando se tratar de um termo de acréscimo, ou diminua o quantitativo quando se tratar de uma supressão. Possibilitará também realizar as duas ações desde que se termo seja tanto para acréscimo quanto para supressão, isso obedecendo o limite previso no art. 65 da lei 8666/93.</w:t>
      </w:r>
    </w:p>
    <w:p w14:paraId="66166FA9" w14:textId="77777777" w:rsidR="00937DDF" w:rsidRDefault="00631CA0" w:rsidP="00937DDF">
      <w:pPr>
        <w:keepNext/>
        <w:spacing w:line="360" w:lineRule="auto"/>
      </w:pPr>
      <w:r>
        <w:rPr>
          <w:noProof/>
          <w:lang w:eastAsia="pt-BR"/>
        </w:rPr>
        <w:lastRenderedPageBreak/>
        <w:drawing>
          <wp:inline distT="0" distB="0" distL="0" distR="0" wp14:anchorId="61FFA71E" wp14:editId="7371AA6C">
            <wp:extent cx="6120765" cy="3426138"/>
            <wp:effectExtent l="19050" t="19050" r="13335" b="22225"/>
            <wp:docPr id="4" name="Imagem 4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Tabel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261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629E627B" w14:textId="6EE59C86" w:rsidR="00B73AEF" w:rsidRDefault="007241D8" w:rsidP="00B73AEF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06" w:name="_Toc99553794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8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B73AEF">
        <w:rPr>
          <w:rFonts w:ascii="Tahoma" w:hAnsi="Tahoma" w:cs="Tahoma"/>
          <w:b/>
          <w:sz w:val="20"/>
          <w:szCs w:val="20"/>
        </w:rPr>
        <w:t xml:space="preserve">– </w:t>
      </w:r>
      <w:r w:rsidR="00B73AEF" w:rsidRPr="00B73AEF">
        <w:rPr>
          <w:rFonts w:ascii="Tahoma" w:hAnsi="Tahoma" w:cs="Tahoma"/>
          <w:bCs/>
          <w:sz w:val="20"/>
          <w:szCs w:val="20"/>
        </w:rPr>
        <w:t>A</w:t>
      </w:r>
      <w:r w:rsidR="00B73AEF">
        <w:rPr>
          <w:rFonts w:ascii="Tahoma" w:hAnsi="Tahoma" w:cs="Tahoma"/>
          <w:bCs/>
          <w:sz w:val="20"/>
          <w:szCs w:val="20"/>
        </w:rPr>
        <w:t>ba</w:t>
      </w:r>
      <w:r w:rsidR="00B73AEF" w:rsidRPr="00B73AEF">
        <w:rPr>
          <w:rFonts w:ascii="Tahoma" w:hAnsi="Tahoma" w:cs="Tahoma"/>
          <w:bCs/>
          <w:sz w:val="20"/>
          <w:szCs w:val="20"/>
        </w:rPr>
        <w:t xml:space="preserve"> </w:t>
      </w:r>
      <w:r w:rsidR="00B73AEF">
        <w:rPr>
          <w:rFonts w:ascii="Tahoma" w:hAnsi="Tahoma" w:cs="Tahoma"/>
          <w:bCs/>
          <w:sz w:val="20"/>
          <w:szCs w:val="20"/>
        </w:rPr>
        <w:t>Itens</w:t>
      </w:r>
      <w:r w:rsidR="00B73AEF" w:rsidRPr="00B73AEF">
        <w:rPr>
          <w:rFonts w:ascii="Tahoma" w:hAnsi="Tahoma" w:cs="Tahoma"/>
          <w:bCs/>
          <w:sz w:val="20"/>
          <w:szCs w:val="20"/>
        </w:rPr>
        <w:t xml:space="preserve"> D</w:t>
      </w:r>
      <w:r w:rsidR="00B73AEF">
        <w:rPr>
          <w:rFonts w:ascii="Tahoma" w:hAnsi="Tahoma" w:cs="Tahoma"/>
          <w:bCs/>
          <w:sz w:val="20"/>
          <w:szCs w:val="20"/>
        </w:rPr>
        <w:t>o</w:t>
      </w:r>
      <w:r w:rsidR="00B73AEF" w:rsidRPr="00B73AEF">
        <w:rPr>
          <w:rFonts w:ascii="Tahoma" w:hAnsi="Tahoma" w:cs="Tahoma"/>
          <w:bCs/>
          <w:sz w:val="20"/>
          <w:szCs w:val="20"/>
        </w:rPr>
        <w:t xml:space="preserve"> T</w:t>
      </w:r>
      <w:r w:rsidR="00B73AEF">
        <w:rPr>
          <w:rFonts w:ascii="Tahoma" w:hAnsi="Tahoma" w:cs="Tahoma"/>
          <w:bCs/>
          <w:sz w:val="20"/>
          <w:szCs w:val="20"/>
        </w:rPr>
        <w:t>ermo</w:t>
      </w:r>
      <w:r w:rsidR="00B73AEF" w:rsidRPr="00B73AEF">
        <w:rPr>
          <w:rFonts w:ascii="Tahoma" w:hAnsi="Tahoma" w:cs="Tahoma"/>
          <w:bCs/>
          <w:sz w:val="20"/>
          <w:szCs w:val="20"/>
        </w:rPr>
        <w:t xml:space="preserve"> D</w:t>
      </w:r>
      <w:r w:rsidR="00B73AEF">
        <w:rPr>
          <w:rFonts w:ascii="Tahoma" w:hAnsi="Tahoma" w:cs="Tahoma"/>
          <w:bCs/>
          <w:sz w:val="20"/>
          <w:szCs w:val="20"/>
        </w:rPr>
        <w:t>e</w:t>
      </w:r>
      <w:r w:rsidR="00B73AEF" w:rsidRPr="00B73AEF">
        <w:rPr>
          <w:rFonts w:ascii="Tahoma" w:hAnsi="Tahoma" w:cs="Tahoma"/>
          <w:bCs/>
          <w:sz w:val="20"/>
          <w:szCs w:val="20"/>
        </w:rPr>
        <w:t xml:space="preserve"> A</w:t>
      </w:r>
      <w:r w:rsidR="00B73AEF">
        <w:rPr>
          <w:rFonts w:ascii="Tahoma" w:hAnsi="Tahoma" w:cs="Tahoma"/>
          <w:bCs/>
          <w:sz w:val="20"/>
          <w:szCs w:val="20"/>
        </w:rPr>
        <w:t>créscimo</w:t>
      </w:r>
      <w:r w:rsidR="00B73AEF" w:rsidRPr="00B73AEF">
        <w:rPr>
          <w:rFonts w:ascii="Tahoma" w:hAnsi="Tahoma" w:cs="Tahoma"/>
          <w:bCs/>
          <w:sz w:val="20"/>
          <w:szCs w:val="20"/>
        </w:rPr>
        <w:t xml:space="preserve"> </w:t>
      </w:r>
      <w:r w:rsidR="00B73AEF">
        <w:rPr>
          <w:rFonts w:ascii="Tahoma" w:hAnsi="Tahoma" w:cs="Tahoma"/>
          <w:bCs/>
          <w:sz w:val="20"/>
          <w:szCs w:val="20"/>
        </w:rPr>
        <w:t>e</w:t>
      </w:r>
      <w:r w:rsidR="00B73AEF" w:rsidRPr="00B73AEF">
        <w:rPr>
          <w:rFonts w:ascii="Tahoma" w:hAnsi="Tahoma" w:cs="Tahoma"/>
          <w:bCs/>
          <w:sz w:val="20"/>
          <w:szCs w:val="20"/>
        </w:rPr>
        <w:t>/</w:t>
      </w:r>
      <w:r w:rsidR="00B73AEF">
        <w:rPr>
          <w:rFonts w:ascii="Tahoma" w:hAnsi="Tahoma" w:cs="Tahoma"/>
          <w:bCs/>
          <w:sz w:val="20"/>
          <w:szCs w:val="20"/>
        </w:rPr>
        <w:t>ou</w:t>
      </w:r>
      <w:r w:rsidR="00B73AEF" w:rsidRPr="00B73AEF">
        <w:rPr>
          <w:rFonts w:ascii="Tahoma" w:hAnsi="Tahoma" w:cs="Tahoma"/>
          <w:bCs/>
          <w:sz w:val="20"/>
          <w:szCs w:val="20"/>
        </w:rPr>
        <w:t xml:space="preserve"> S</w:t>
      </w:r>
      <w:r w:rsidR="00B73AEF">
        <w:rPr>
          <w:rFonts w:ascii="Tahoma" w:hAnsi="Tahoma" w:cs="Tahoma"/>
          <w:bCs/>
          <w:sz w:val="20"/>
          <w:szCs w:val="20"/>
        </w:rPr>
        <w:t>upressão</w:t>
      </w:r>
      <w:bookmarkEnd w:id="106"/>
    </w:p>
    <w:p w14:paraId="774DD4FF" w14:textId="77777777" w:rsidR="00B73AEF" w:rsidRPr="00B73AEF" w:rsidRDefault="00B73AEF" w:rsidP="00B73AEF"/>
    <w:p w14:paraId="61ED6663" w14:textId="0866761D" w:rsidR="00631CA0" w:rsidRDefault="00631CA0" w:rsidP="00631CA0">
      <w:pPr>
        <w:pStyle w:val="Ttulo2"/>
        <w:numPr>
          <w:ilvl w:val="2"/>
          <w:numId w:val="2"/>
        </w:numPr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07" w:name="_Toc99551653"/>
      <w:r>
        <w:rPr>
          <w:rFonts w:ascii="Tahoma" w:hAnsi="Tahoma" w:cs="Tahoma"/>
          <w:b/>
          <w:color w:val="000000" w:themeColor="text1"/>
          <w:lang w:eastAsia="pt-BR"/>
        </w:rPr>
        <w:t xml:space="preserve">Aba “Itens” do </w:t>
      </w:r>
      <w:r w:rsidR="00B73AEF">
        <w:rPr>
          <w:rFonts w:ascii="Tahoma" w:hAnsi="Tahoma" w:cs="Tahoma"/>
          <w:b/>
          <w:color w:val="000000" w:themeColor="text1"/>
          <w:lang w:eastAsia="pt-BR"/>
        </w:rPr>
        <w:t>T</w:t>
      </w:r>
      <w:r>
        <w:rPr>
          <w:rFonts w:ascii="Tahoma" w:hAnsi="Tahoma" w:cs="Tahoma"/>
          <w:b/>
          <w:color w:val="000000" w:themeColor="text1"/>
          <w:lang w:eastAsia="pt-BR"/>
        </w:rPr>
        <w:t xml:space="preserve">ermo de </w:t>
      </w:r>
      <w:r w:rsidR="00B73AEF">
        <w:rPr>
          <w:rFonts w:ascii="Tahoma" w:hAnsi="Tahoma" w:cs="Tahoma"/>
          <w:b/>
          <w:color w:val="000000" w:themeColor="text1"/>
          <w:lang w:eastAsia="pt-BR"/>
        </w:rPr>
        <w:t>S</w:t>
      </w:r>
      <w:r>
        <w:rPr>
          <w:rFonts w:ascii="Tahoma" w:hAnsi="Tahoma" w:cs="Tahoma"/>
          <w:b/>
          <w:color w:val="000000" w:themeColor="text1"/>
          <w:lang w:eastAsia="pt-BR"/>
        </w:rPr>
        <w:t>upressão</w:t>
      </w:r>
      <w:bookmarkEnd w:id="107"/>
    </w:p>
    <w:p w14:paraId="698E028B" w14:textId="77777777" w:rsidR="00B73AEF" w:rsidRPr="00B73AEF" w:rsidRDefault="00B73AEF" w:rsidP="00B73AEF">
      <w:pPr>
        <w:rPr>
          <w:lang w:eastAsia="pt-BR"/>
        </w:rPr>
      </w:pPr>
    </w:p>
    <w:p w14:paraId="1090856E" w14:textId="0C92C0F9" w:rsidR="001D4B17" w:rsidRDefault="00631CA0" w:rsidP="00B73AEF">
      <w:pPr>
        <w:spacing w:before="120" w:after="120"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B73AEF">
        <w:rPr>
          <w:rFonts w:ascii="Tahoma" w:hAnsi="Tahoma" w:cs="Tahoma"/>
          <w:sz w:val="22"/>
          <w:szCs w:val="22"/>
          <w:lang w:eastAsia="pt-BR"/>
        </w:rPr>
        <w:t>Quand</w:t>
      </w:r>
      <w:r w:rsidR="000C49D3" w:rsidRPr="00B73AEF">
        <w:rPr>
          <w:rFonts w:ascii="Tahoma" w:hAnsi="Tahoma" w:cs="Tahoma"/>
          <w:sz w:val="22"/>
          <w:szCs w:val="22"/>
          <w:lang w:eastAsia="pt-BR"/>
        </w:rPr>
        <w:t xml:space="preserve">o se tratar de um termo de supressão, o sistema permitirá apenas </w:t>
      </w:r>
      <w:r w:rsidR="001D4B17" w:rsidRPr="00B73AEF">
        <w:rPr>
          <w:rFonts w:ascii="Tahoma" w:hAnsi="Tahoma" w:cs="Tahoma"/>
          <w:sz w:val="22"/>
          <w:szCs w:val="22"/>
          <w:lang w:eastAsia="pt-BR"/>
        </w:rPr>
        <w:t>informar</w:t>
      </w:r>
      <w:r w:rsidR="000C49D3" w:rsidRPr="00B73AEF">
        <w:rPr>
          <w:rFonts w:ascii="Tahoma" w:hAnsi="Tahoma" w:cs="Tahoma"/>
          <w:sz w:val="22"/>
          <w:szCs w:val="22"/>
          <w:lang w:eastAsia="pt-BR"/>
        </w:rPr>
        <w:t xml:space="preserve"> </w:t>
      </w:r>
      <w:r w:rsidR="001D4B17" w:rsidRPr="00B73AEF">
        <w:rPr>
          <w:rFonts w:ascii="Tahoma" w:hAnsi="Tahoma" w:cs="Tahoma"/>
          <w:sz w:val="22"/>
          <w:szCs w:val="22"/>
          <w:lang w:eastAsia="pt-BR"/>
        </w:rPr>
        <w:t>o quantitativ</w:t>
      </w:r>
      <w:r w:rsidRPr="00B73AEF">
        <w:rPr>
          <w:rFonts w:ascii="Tahoma" w:hAnsi="Tahoma" w:cs="Tahoma"/>
          <w:sz w:val="22"/>
          <w:szCs w:val="22"/>
          <w:lang w:eastAsia="pt-BR"/>
        </w:rPr>
        <w:t>o</w:t>
      </w:r>
      <w:r w:rsidR="001D4B17" w:rsidRPr="00B73AEF">
        <w:rPr>
          <w:rFonts w:ascii="Tahoma" w:hAnsi="Tahoma" w:cs="Tahoma"/>
          <w:sz w:val="22"/>
          <w:szCs w:val="22"/>
          <w:lang w:eastAsia="pt-BR"/>
        </w:rPr>
        <w:t xml:space="preserve"> menor</w:t>
      </w:r>
      <w:r w:rsidR="00CC41D8" w:rsidRPr="00B73AEF">
        <w:rPr>
          <w:rFonts w:ascii="Tahoma" w:hAnsi="Tahoma" w:cs="Tahoma"/>
          <w:sz w:val="22"/>
          <w:szCs w:val="22"/>
          <w:lang w:eastAsia="pt-BR"/>
        </w:rPr>
        <w:t xml:space="preserve"> do que o atual</w:t>
      </w:r>
      <w:r w:rsidR="001D4B17" w:rsidRPr="00B73AEF">
        <w:rPr>
          <w:rFonts w:ascii="Tahoma" w:hAnsi="Tahoma" w:cs="Tahoma"/>
          <w:sz w:val="22"/>
          <w:szCs w:val="22"/>
          <w:lang w:eastAsia="pt-BR"/>
        </w:rPr>
        <w:t xml:space="preserve"> dos itens, caso o usuário tente informar um quantitativo maior, o sistema não permitirá e exibirá a mensagem </w:t>
      </w:r>
      <w:r w:rsidR="001D4B17" w:rsidRPr="00B73AEF">
        <w:rPr>
          <w:rFonts w:ascii="Tahoma" w:hAnsi="Tahoma" w:cs="Tahoma"/>
          <w:b/>
          <w:bCs/>
          <w:sz w:val="22"/>
          <w:szCs w:val="22"/>
          <w:lang w:eastAsia="pt-BR"/>
        </w:rPr>
        <w:t>“</w:t>
      </w:r>
      <w:r w:rsidR="001D4B17" w:rsidRPr="00B73AEF">
        <w:rPr>
          <w:rFonts w:ascii="Tahoma" w:hAnsi="Tahoma" w:cs="Tahoma"/>
          <w:b/>
          <w:bCs/>
          <w:sz w:val="22"/>
          <w:szCs w:val="22"/>
        </w:rPr>
        <w:t>A nova quantidade é maior do que o quantidade atual para a tipificação de supressão.”</w:t>
      </w:r>
    </w:p>
    <w:p w14:paraId="7501D756" w14:textId="77777777" w:rsidR="00B73AEF" w:rsidRPr="00B73AEF" w:rsidRDefault="00B73AEF" w:rsidP="00B73AEF">
      <w:pPr>
        <w:spacing w:before="120" w:after="120"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51AD86FE" w14:textId="31A0E387" w:rsidR="001D4B17" w:rsidRDefault="001D4B17" w:rsidP="001D4B17">
      <w:pPr>
        <w:pStyle w:val="Ttulo2"/>
        <w:numPr>
          <w:ilvl w:val="2"/>
          <w:numId w:val="2"/>
        </w:numPr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08" w:name="_Toc99551654"/>
      <w:r>
        <w:rPr>
          <w:rFonts w:ascii="Tahoma" w:hAnsi="Tahoma" w:cs="Tahoma"/>
          <w:b/>
          <w:color w:val="000000" w:themeColor="text1"/>
          <w:lang w:eastAsia="pt-BR"/>
        </w:rPr>
        <w:t xml:space="preserve">Aba “Itens” do </w:t>
      </w:r>
      <w:r w:rsidR="00B73AEF">
        <w:rPr>
          <w:rFonts w:ascii="Tahoma" w:hAnsi="Tahoma" w:cs="Tahoma"/>
          <w:b/>
          <w:color w:val="000000" w:themeColor="text1"/>
          <w:lang w:eastAsia="pt-BR"/>
        </w:rPr>
        <w:t>T</w:t>
      </w:r>
      <w:r>
        <w:rPr>
          <w:rFonts w:ascii="Tahoma" w:hAnsi="Tahoma" w:cs="Tahoma"/>
          <w:b/>
          <w:color w:val="000000" w:themeColor="text1"/>
          <w:lang w:eastAsia="pt-BR"/>
        </w:rPr>
        <w:t xml:space="preserve">ermo de </w:t>
      </w:r>
      <w:r w:rsidR="00B73AEF">
        <w:rPr>
          <w:rFonts w:ascii="Tahoma" w:hAnsi="Tahoma" w:cs="Tahoma"/>
          <w:b/>
          <w:color w:val="000000" w:themeColor="text1"/>
          <w:lang w:eastAsia="pt-BR"/>
        </w:rPr>
        <w:t>A</w:t>
      </w:r>
      <w:r>
        <w:rPr>
          <w:rFonts w:ascii="Tahoma" w:hAnsi="Tahoma" w:cs="Tahoma"/>
          <w:b/>
          <w:color w:val="000000" w:themeColor="text1"/>
          <w:lang w:eastAsia="pt-BR"/>
        </w:rPr>
        <w:t>créscimo</w:t>
      </w:r>
      <w:bookmarkEnd w:id="108"/>
    </w:p>
    <w:p w14:paraId="5CFABC47" w14:textId="77777777" w:rsidR="00B73AEF" w:rsidRPr="00B73AEF" w:rsidRDefault="00B73AEF" w:rsidP="00B73AEF">
      <w:pPr>
        <w:rPr>
          <w:lang w:eastAsia="pt-BR"/>
        </w:rPr>
      </w:pPr>
    </w:p>
    <w:p w14:paraId="37213867" w14:textId="0FD07808" w:rsidR="002C47E6" w:rsidRDefault="00CC41D8" w:rsidP="00B73AEF">
      <w:pPr>
        <w:pStyle w:val="PargrafodaLista"/>
        <w:spacing w:before="120" w:after="120" w:line="360" w:lineRule="auto"/>
        <w:ind w:left="0"/>
        <w:jc w:val="both"/>
        <w:rPr>
          <w:rFonts w:ascii="Tahoma" w:hAnsi="Tahoma" w:cs="Tahoma"/>
          <w:b/>
          <w:bCs/>
          <w:sz w:val="22"/>
          <w:szCs w:val="22"/>
        </w:rPr>
      </w:pPr>
      <w:r w:rsidRPr="00B73AEF">
        <w:rPr>
          <w:rFonts w:ascii="Tahoma" w:hAnsi="Tahoma" w:cs="Tahoma"/>
          <w:sz w:val="22"/>
          <w:szCs w:val="22"/>
          <w:lang w:eastAsia="pt-BR"/>
        </w:rPr>
        <w:t xml:space="preserve">Quando se tratar de um termo de acréscimo, o sistema permitirá apenas informar o quantitativo maior do que o atual dos itens, caso o usuário tente informar um quantitativo menor, o sistema não permitirá e exibirá a mensagem </w:t>
      </w:r>
      <w:r w:rsidRPr="00B73AEF">
        <w:rPr>
          <w:rFonts w:ascii="Tahoma" w:hAnsi="Tahoma" w:cs="Tahoma"/>
          <w:b/>
          <w:bCs/>
          <w:sz w:val="22"/>
          <w:szCs w:val="22"/>
          <w:lang w:eastAsia="pt-BR"/>
        </w:rPr>
        <w:t>“</w:t>
      </w:r>
      <w:r w:rsidRPr="00B73AEF">
        <w:rPr>
          <w:rFonts w:ascii="Tahoma" w:hAnsi="Tahoma" w:cs="Tahoma"/>
          <w:b/>
          <w:bCs/>
          <w:sz w:val="22"/>
          <w:szCs w:val="22"/>
        </w:rPr>
        <w:t>A nova quantidade é menor do que o quantidade atual para a tipificação de acréscimo</w:t>
      </w:r>
      <w:r w:rsidR="00B73AEF">
        <w:rPr>
          <w:rFonts w:ascii="Tahoma" w:hAnsi="Tahoma" w:cs="Tahoma"/>
          <w:b/>
          <w:bCs/>
          <w:sz w:val="22"/>
          <w:szCs w:val="22"/>
        </w:rPr>
        <w:t>”</w:t>
      </w:r>
      <w:r w:rsidR="00B73AEF" w:rsidRPr="00B73AEF">
        <w:rPr>
          <w:rFonts w:ascii="Tahoma" w:hAnsi="Tahoma" w:cs="Tahoma"/>
          <w:b/>
          <w:bCs/>
          <w:sz w:val="22"/>
          <w:szCs w:val="22"/>
        </w:rPr>
        <w:t>.</w:t>
      </w:r>
    </w:p>
    <w:p w14:paraId="4B997EC2" w14:textId="0E2CD488" w:rsidR="005A0E9D" w:rsidRDefault="005A0E9D" w:rsidP="00B73AEF">
      <w:pPr>
        <w:pStyle w:val="PargrafodaLista"/>
        <w:spacing w:before="120" w:after="120" w:line="360" w:lineRule="auto"/>
        <w:ind w:left="0"/>
        <w:jc w:val="both"/>
        <w:rPr>
          <w:rFonts w:ascii="Tahoma" w:hAnsi="Tahoma" w:cs="Tahoma"/>
          <w:b/>
          <w:bCs/>
          <w:sz w:val="22"/>
          <w:szCs w:val="22"/>
        </w:rPr>
      </w:pPr>
    </w:p>
    <w:p w14:paraId="68E21F8C" w14:textId="77777777" w:rsidR="005A0E9D" w:rsidRPr="00B73AEF" w:rsidRDefault="005A0E9D" w:rsidP="00B73AEF">
      <w:pPr>
        <w:pStyle w:val="PargrafodaLista"/>
        <w:spacing w:before="120" w:after="120" w:line="360" w:lineRule="auto"/>
        <w:ind w:left="0"/>
        <w:jc w:val="both"/>
        <w:rPr>
          <w:rFonts w:ascii="Tahoma" w:hAnsi="Tahoma" w:cs="Tahoma"/>
          <w:b/>
          <w:bCs/>
          <w:sz w:val="22"/>
          <w:szCs w:val="22"/>
        </w:rPr>
      </w:pPr>
    </w:p>
    <w:p w14:paraId="7D1ADBAA" w14:textId="13EA3814" w:rsidR="00CC41D8" w:rsidRDefault="00CC41D8" w:rsidP="00CC41D8">
      <w:pPr>
        <w:pStyle w:val="Ttulo2"/>
        <w:numPr>
          <w:ilvl w:val="2"/>
          <w:numId w:val="2"/>
        </w:numPr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09" w:name="_Toc99551655"/>
      <w:r>
        <w:rPr>
          <w:rFonts w:ascii="Tahoma" w:hAnsi="Tahoma" w:cs="Tahoma"/>
          <w:b/>
          <w:color w:val="000000" w:themeColor="text1"/>
          <w:lang w:eastAsia="pt-BR"/>
        </w:rPr>
        <w:lastRenderedPageBreak/>
        <w:t xml:space="preserve">Aba “Itens” do </w:t>
      </w:r>
      <w:r w:rsidR="00B73AEF">
        <w:rPr>
          <w:rFonts w:ascii="Tahoma" w:hAnsi="Tahoma" w:cs="Tahoma"/>
          <w:b/>
          <w:color w:val="000000" w:themeColor="text1"/>
          <w:lang w:eastAsia="pt-BR"/>
        </w:rPr>
        <w:t>T</w:t>
      </w:r>
      <w:r>
        <w:rPr>
          <w:rFonts w:ascii="Tahoma" w:hAnsi="Tahoma" w:cs="Tahoma"/>
          <w:b/>
          <w:color w:val="000000" w:themeColor="text1"/>
          <w:lang w:eastAsia="pt-BR"/>
        </w:rPr>
        <w:t xml:space="preserve">ermo de </w:t>
      </w:r>
      <w:r w:rsidR="00B73AEF">
        <w:rPr>
          <w:rFonts w:ascii="Tahoma" w:hAnsi="Tahoma" w:cs="Tahoma"/>
          <w:b/>
          <w:color w:val="000000" w:themeColor="text1"/>
          <w:lang w:eastAsia="pt-BR"/>
        </w:rPr>
        <w:t>A</w:t>
      </w:r>
      <w:r>
        <w:rPr>
          <w:rFonts w:ascii="Tahoma" w:hAnsi="Tahoma" w:cs="Tahoma"/>
          <w:b/>
          <w:color w:val="000000" w:themeColor="text1"/>
          <w:lang w:eastAsia="pt-BR"/>
        </w:rPr>
        <w:t>créscimo</w:t>
      </w:r>
      <w:bookmarkEnd w:id="109"/>
    </w:p>
    <w:p w14:paraId="2B2AB3F9" w14:textId="77777777" w:rsidR="00B73AEF" w:rsidRPr="00B73AEF" w:rsidRDefault="00B73AEF" w:rsidP="00B73AEF">
      <w:pPr>
        <w:rPr>
          <w:lang w:eastAsia="pt-BR"/>
        </w:rPr>
      </w:pPr>
    </w:p>
    <w:p w14:paraId="1907FD43" w14:textId="44186D1F" w:rsidR="00B73AEF" w:rsidRDefault="00CC41D8" w:rsidP="00B73AEF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B73AEF">
        <w:rPr>
          <w:rFonts w:ascii="Tahoma" w:hAnsi="Tahoma" w:cs="Tahoma"/>
          <w:sz w:val="22"/>
          <w:szCs w:val="22"/>
          <w:lang w:eastAsia="pt-BR"/>
        </w:rPr>
        <w:t>Quando se tratar de um termo de acréscimo e supressão, o sistema permitirá tanto aumentar o seu quantitativo dos itens como o reduzir de outros itens.</w:t>
      </w:r>
    </w:p>
    <w:p w14:paraId="781F18C6" w14:textId="77777777" w:rsidR="005A0E9D" w:rsidRPr="00B73AEF" w:rsidRDefault="005A0E9D" w:rsidP="00B73AEF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</w:p>
    <w:p w14:paraId="0793FC05" w14:textId="3E4DBC34" w:rsidR="009E69E9" w:rsidRDefault="009E69E9" w:rsidP="009E69E9">
      <w:pPr>
        <w:pStyle w:val="Ttulo2"/>
        <w:numPr>
          <w:ilvl w:val="2"/>
          <w:numId w:val="2"/>
        </w:numPr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10" w:name="_Toc99551656"/>
      <w:r>
        <w:rPr>
          <w:rFonts w:ascii="Tahoma" w:hAnsi="Tahoma" w:cs="Tahoma"/>
          <w:b/>
          <w:color w:val="000000" w:themeColor="text1"/>
          <w:lang w:eastAsia="pt-BR"/>
        </w:rPr>
        <w:t xml:space="preserve">Incluir e Excluir </w:t>
      </w:r>
      <w:r w:rsidR="00B73AEF">
        <w:rPr>
          <w:rFonts w:ascii="Tahoma" w:hAnsi="Tahoma" w:cs="Tahoma"/>
          <w:b/>
          <w:color w:val="000000" w:themeColor="text1"/>
          <w:lang w:eastAsia="pt-BR"/>
        </w:rPr>
        <w:t>I</w:t>
      </w:r>
      <w:r>
        <w:rPr>
          <w:rFonts w:ascii="Tahoma" w:hAnsi="Tahoma" w:cs="Tahoma"/>
          <w:b/>
          <w:color w:val="000000" w:themeColor="text1"/>
          <w:lang w:eastAsia="pt-BR"/>
        </w:rPr>
        <w:t>tens</w:t>
      </w:r>
      <w:bookmarkEnd w:id="110"/>
    </w:p>
    <w:p w14:paraId="4739E856" w14:textId="77777777" w:rsidR="00B73AEF" w:rsidRPr="00B73AEF" w:rsidRDefault="00B73AEF" w:rsidP="00B73AEF">
      <w:pPr>
        <w:rPr>
          <w:lang w:eastAsia="pt-BR"/>
        </w:rPr>
      </w:pPr>
    </w:p>
    <w:p w14:paraId="30554790" w14:textId="59D434E0" w:rsidR="00E97822" w:rsidRPr="00B73AEF" w:rsidRDefault="00E97822" w:rsidP="00B73AEF">
      <w:pPr>
        <w:pStyle w:val="PargrafodaLista"/>
        <w:spacing w:before="120" w:after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B73AEF">
        <w:rPr>
          <w:rFonts w:ascii="Tahoma" w:hAnsi="Tahoma" w:cs="Tahoma"/>
          <w:sz w:val="22"/>
          <w:szCs w:val="22"/>
        </w:rPr>
        <w:t>A inclusão de itens só se dará quando se tratar de um termo de acréscimo ou acréscimo e supressão.</w:t>
      </w:r>
    </w:p>
    <w:p w14:paraId="3CFD68FD" w14:textId="60B1962A" w:rsidR="00E97822" w:rsidRDefault="00E97822" w:rsidP="009E69E9">
      <w:pPr>
        <w:pStyle w:val="PargrafodaLista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</w:p>
    <w:p w14:paraId="3823289D" w14:textId="41AB2933" w:rsidR="009E69E9" w:rsidRPr="00B73AEF" w:rsidRDefault="00E97822" w:rsidP="00B73AEF">
      <w:pPr>
        <w:pStyle w:val="PargrafodaLista"/>
        <w:spacing w:before="120" w:after="120" w:line="360" w:lineRule="auto"/>
        <w:ind w:left="0"/>
        <w:jc w:val="both"/>
        <w:rPr>
          <w:rFonts w:ascii="Tahoma" w:hAnsi="Tahoma" w:cs="Tahoma"/>
          <w:b/>
          <w:bCs/>
          <w:sz w:val="22"/>
          <w:szCs w:val="22"/>
        </w:rPr>
      </w:pPr>
      <w:r w:rsidRPr="00B73AEF">
        <w:rPr>
          <w:rFonts w:ascii="Tahoma" w:hAnsi="Tahoma" w:cs="Tahoma"/>
          <w:b/>
          <w:bCs/>
          <w:sz w:val="22"/>
          <w:szCs w:val="22"/>
        </w:rPr>
        <w:t>Para incluir itens:</w:t>
      </w:r>
    </w:p>
    <w:p w14:paraId="37D9D851" w14:textId="77777777" w:rsidR="009E69E9" w:rsidRPr="00B73AEF" w:rsidRDefault="009E69E9" w:rsidP="00B73AEF">
      <w:pPr>
        <w:pStyle w:val="PargrafodaLista"/>
        <w:numPr>
          <w:ilvl w:val="0"/>
          <w:numId w:val="5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B73AEF">
        <w:rPr>
          <w:rFonts w:ascii="Tahoma" w:hAnsi="Tahoma" w:cs="Tahoma"/>
          <w:sz w:val="22"/>
          <w:szCs w:val="22"/>
        </w:rPr>
        <w:t>Clicar no botão “Incluir”;</w:t>
      </w:r>
    </w:p>
    <w:p w14:paraId="3B4C67A1" w14:textId="77777777" w:rsidR="009E69E9" w:rsidRPr="00B73AEF" w:rsidRDefault="009E69E9" w:rsidP="00B73AEF">
      <w:pPr>
        <w:pStyle w:val="PargrafodaLista"/>
        <w:numPr>
          <w:ilvl w:val="0"/>
          <w:numId w:val="5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B73AEF">
        <w:rPr>
          <w:rFonts w:ascii="Tahoma" w:hAnsi="Tahoma" w:cs="Tahoma"/>
          <w:sz w:val="22"/>
          <w:szCs w:val="22"/>
        </w:rPr>
        <w:t>Pesquisar o item desejado;</w:t>
      </w:r>
    </w:p>
    <w:p w14:paraId="7D305AE9" w14:textId="77777777" w:rsidR="009E69E9" w:rsidRPr="00B73AEF" w:rsidRDefault="009E69E9" w:rsidP="00B73AEF">
      <w:pPr>
        <w:pStyle w:val="PargrafodaLista"/>
        <w:numPr>
          <w:ilvl w:val="0"/>
          <w:numId w:val="5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B73AEF">
        <w:rPr>
          <w:rFonts w:ascii="Tahoma" w:hAnsi="Tahoma" w:cs="Tahoma"/>
          <w:sz w:val="22"/>
          <w:szCs w:val="22"/>
        </w:rPr>
        <w:t>Informar a unidade de medida;</w:t>
      </w:r>
    </w:p>
    <w:p w14:paraId="431C8B2A" w14:textId="77777777" w:rsidR="009E69E9" w:rsidRPr="00B73AEF" w:rsidRDefault="009E69E9" w:rsidP="00B73AEF">
      <w:pPr>
        <w:pStyle w:val="PargrafodaLista"/>
        <w:numPr>
          <w:ilvl w:val="0"/>
          <w:numId w:val="5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B73AEF">
        <w:rPr>
          <w:rFonts w:ascii="Tahoma" w:hAnsi="Tahoma" w:cs="Tahoma"/>
          <w:sz w:val="22"/>
          <w:szCs w:val="22"/>
        </w:rPr>
        <w:t>Informar quantidade registrada;</w:t>
      </w:r>
    </w:p>
    <w:p w14:paraId="3913A11A" w14:textId="77777777" w:rsidR="009E69E9" w:rsidRPr="00B73AEF" w:rsidRDefault="009E69E9" w:rsidP="00B73AEF">
      <w:pPr>
        <w:pStyle w:val="PargrafodaLista"/>
        <w:numPr>
          <w:ilvl w:val="0"/>
          <w:numId w:val="5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B73AEF">
        <w:rPr>
          <w:rFonts w:ascii="Tahoma" w:hAnsi="Tahoma" w:cs="Tahoma"/>
          <w:sz w:val="22"/>
          <w:szCs w:val="22"/>
        </w:rPr>
        <w:t>Informar valor unitário;</w:t>
      </w:r>
    </w:p>
    <w:p w14:paraId="411829ED" w14:textId="7F75E3FD" w:rsidR="009E69E9" w:rsidRPr="00B73AEF" w:rsidRDefault="009E69E9" w:rsidP="00B73AEF">
      <w:pPr>
        <w:pStyle w:val="PargrafodaLista"/>
        <w:numPr>
          <w:ilvl w:val="0"/>
          <w:numId w:val="5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B73AEF">
        <w:rPr>
          <w:rFonts w:ascii="Tahoma" w:hAnsi="Tahoma" w:cs="Tahoma"/>
          <w:sz w:val="22"/>
          <w:szCs w:val="22"/>
        </w:rPr>
        <w:t>Caso deseje incluir outro item, deve clicar no “Salvar e novo item”</w:t>
      </w:r>
      <w:r w:rsidR="00E97822" w:rsidRPr="00B73AEF">
        <w:rPr>
          <w:rFonts w:ascii="Tahoma" w:hAnsi="Tahoma" w:cs="Tahoma"/>
          <w:sz w:val="22"/>
          <w:szCs w:val="22"/>
        </w:rPr>
        <w:t>.</w:t>
      </w:r>
    </w:p>
    <w:p w14:paraId="570D4DE0" w14:textId="77777777" w:rsidR="009E69E9" w:rsidRPr="00B73AEF" w:rsidRDefault="009E69E9" w:rsidP="00B73AEF">
      <w:pPr>
        <w:pStyle w:val="PargrafodaLista"/>
        <w:numPr>
          <w:ilvl w:val="0"/>
          <w:numId w:val="5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B73AEF">
        <w:rPr>
          <w:rFonts w:ascii="Tahoma" w:hAnsi="Tahoma" w:cs="Tahoma"/>
          <w:sz w:val="22"/>
          <w:szCs w:val="22"/>
        </w:rPr>
        <w:t>Caso deseje permanecer manter naquele item incluído, deve clicar no “Salvar”;</w:t>
      </w:r>
    </w:p>
    <w:p w14:paraId="34716FFB" w14:textId="77777777" w:rsidR="009E69E9" w:rsidRPr="00B73AEF" w:rsidRDefault="009E69E9" w:rsidP="00B73AEF">
      <w:pPr>
        <w:pStyle w:val="PargrafodaLista"/>
        <w:numPr>
          <w:ilvl w:val="0"/>
          <w:numId w:val="5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B73AEF">
        <w:rPr>
          <w:rFonts w:ascii="Tahoma" w:hAnsi="Tahoma" w:cs="Tahoma"/>
          <w:sz w:val="22"/>
          <w:szCs w:val="22"/>
        </w:rPr>
        <w:t>Caso deseje incluir o item e retornar para aba de item do termo, deve clicar no botão “Salvar e fechar”;</w:t>
      </w:r>
    </w:p>
    <w:p w14:paraId="7EE1AF58" w14:textId="77777777" w:rsidR="009E69E9" w:rsidRPr="00B73AEF" w:rsidRDefault="009E69E9" w:rsidP="00B73AEF">
      <w:pPr>
        <w:pStyle w:val="PargrafodaLista"/>
        <w:numPr>
          <w:ilvl w:val="0"/>
          <w:numId w:val="5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B73AEF">
        <w:rPr>
          <w:rFonts w:ascii="Tahoma" w:hAnsi="Tahoma" w:cs="Tahoma"/>
          <w:sz w:val="22"/>
          <w:szCs w:val="22"/>
        </w:rPr>
        <w:t>Caso clique no botão fechar, o sistema fechará a tela de inclusão de itens sem realizar nenhuma ação.</w:t>
      </w:r>
    </w:p>
    <w:p w14:paraId="03070784" w14:textId="757B2625" w:rsidR="00631CA0" w:rsidRPr="00B73AEF" w:rsidRDefault="00E97822" w:rsidP="00B73AEF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B73AEF">
        <w:rPr>
          <w:rFonts w:ascii="Tahoma" w:hAnsi="Tahoma" w:cs="Tahoma"/>
          <w:sz w:val="22"/>
          <w:szCs w:val="22"/>
          <w:lang w:eastAsia="pt-BR"/>
        </w:rPr>
        <w:t xml:space="preserve">Na exclusão de itens só se dará caso o item tenha sido incluído na situação </w:t>
      </w:r>
      <w:r w:rsidRPr="00B73AEF">
        <w:rPr>
          <w:rFonts w:ascii="Tahoma" w:hAnsi="Tahoma" w:cs="Tahoma"/>
          <w:b/>
          <w:bCs/>
          <w:sz w:val="22"/>
          <w:szCs w:val="22"/>
          <w:lang w:eastAsia="pt-BR"/>
        </w:rPr>
        <w:t>“Em configuração”</w:t>
      </w:r>
      <w:r w:rsidRPr="00B73AEF">
        <w:rPr>
          <w:rFonts w:ascii="Tahoma" w:hAnsi="Tahoma" w:cs="Tahoma"/>
          <w:sz w:val="22"/>
          <w:szCs w:val="22"/>
          <w:lang w:eastAsia="pt-BR"/>
        </w:rPr>
        <w:t xml:space="preserve"> do termo ou na situação </w:t>
      </w:r>
      <w:r w:rsidRPr="00B73AEF">
        <w:rPr>
          <w:rFonts w:ascii="Tahoma" w:hAnsi="Tahoma" w:cs="Tahoma"/>
          <w:b/>
          <w:bCs/>
          <w:sz w:val="22"/>
          <w:szCs w:val="22"/>
          <w:lang w:eastAsia="pt-BR"/>
        </w:rPr>
        <w:t>“Em revisão”</w:t>
      </w:r>
      <w:r w:rsidRPr="00B73AEF">
        <w:rPr>
          <w:rFonts w:ascii="Tahoma" w:hAnsi="Tahoma" w:cs="Tahoma"/>
          <w:sz w:val="22"/>
          <w:szCs w:val="22"/>
          <w:lang w:eastAsia="pt-BR"/>
        </w:rPr>
        <w:t xml:space="preserve"> e apenas o </w:t>
      </w:r>
      <w:r w:rsidRPr="00B73AEF">
        <w:rPr>
          <w:rFonts w:ascii="Tahoma" w:hAnsi="Tahoma" w:cs="Tahoma"/>
          <w:sz w:val="22"/>
          <w:szCs w:val="22"/>
          <w:u w:val="single"/>
          <w:lang w:eastAsia="pt-BR"/>
        </w:rPr>
        <w:t>Gestor de Contrato</w:t>
      </w:r>
      <w:r w:rsidRPr="00B73AEF">
        <w:rPr>
          <w:rFonts w:ascii="Tahoma" w:hAnsi="Tahoma" w:cs="Tahoma"/>
          <w:sz w:val="22"/>
          <w:szCs w:val="22"/>
          <w:lang w:eastAsia="pt-BR"/>
        </w:rPr>
        <w:t xml:space="preserve"> responsável pelo cadastro do termo. Os itens originais do contrato não deverão ser excluídos.</w:t>
      </w:r>
    </w:p>
    <w:p w14:paraId="2E7E0B2B" w14:textId="0A8A40D0" w:rsidR="00E97822" w:rsidRPr="00B73AEF" w:rsidRDefault="00E97822" w:rsidP="00B73AEF">
      <w:pPr>
        <w:pStyle w:val="PargrafodaLista"/>
        <w:spacing w:before="120" w:after="120" w:line="360" w:lineRule="auto"/>
        <w:ind w:left="0"/>
        <w:jc w:val="both"/>
        <w:rPr>
          <w:rFonts w:ascii="Tahoma" w:hAnsi="Tahoma" w:cs="Tahoma"/>
          <w:b/>
          <w:bCs/>
          <w:sz w:val="22"/>
          <w:szCs w:val="22"/>
        </w:rPr>
      </w:pPr>
      <w:r w:rsidRPr="00B73AEF">
        <w:rPr>
          <w:rFonts w:ascii="Tahoma" w:hAnsi="Tahoma" w:cs="Tahoma"/>
          <w:b/>
          <w:bCs/>
          <w:sz w:val="22"/>
          <w:szCs w:val="22"/>
        </w:rPr>
        <w:t>Para excluir itens:</w:t>
      </w:r>
    </w:p>
    <w:p w14:paraId="347F39AD" w14:textId="44EAC861" w:rsidR="00E97822" w:rsidRPr="00B73AEF" w:rsidRDefault="00E97822" w:rsidP="00B73AEF">
      <w:pPr>
        <w:pStyle w:val="PargrafodaLista"/>
        <w:numPr>
          <w:ilvl w:val="0"/>
          <w:numId w:val="54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B73AEF">
        <w:rPr>
          <w:rFonts w:ascii="Tahoma" w:hAnsi="Tahoma" w:cs="Tahoma"/>
          <w:sz w:val="22"/>
          <w:szCs w:val="22"/>
        </w:rPr>
        <w:t>Selecione o item desejado que foi incluído no cadastro do termo”;</w:t>
      </w:r>
    </w:p>
    <w:p w14:paraId="0FD47F83" w14:textId="40A9E737" w:rsidR="00E97822" w:rsidRPr="00B73AEF" w:rsidRDefault="00E97822" w:rsidP="00B73AEF">
      <w:pPr>
        <w:pStyle w:val="PargrafodaLista"/>
        <w:numPr>
          <w:ilvl w:val="0"/>
          <w:numId w:val="54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B73AEF">
        <w:rPr>
          <w:rFonts w:ascii="Tahoma" w:hAnsi="Tahoma" w:cs="Tahoma"/>
          <w:sz w:val="22"/>
          <w:szCs w:val="22"/>
        </w:rPr>
        <w:t>Clicar no botão “Excluir”</w:t>
      </w:r>
      <w:r w:rsidR="0059630D" w:rsidRPr="00B73AEF">
        <w:rPr>
          <w:rFonts w:ascii="Tahoma" w:hAnsi="Tahoma" w:cs="Tahoma"/>
          <w:sz w:val="22"/>
          <w:szCs w:val="22"/>
        </w:rPr>
        <w:t>;</w:t>
      </w:r>
    </w:p>
    <w:p w14:paraId="662C7A03" w14:textId="337772BD" w:rsidR="00E97822" w:rsidRDefault="00E97822" w:rsidP="00B73AEF">
      <w:pPr>
        <w:pStyle w:val="PargrafodaLista"/>
        <w:numPr>
          <w:ilvl w:val="0"/>
          <w:numId w:val="54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B73AEF">
        <w:rPr>
          <w:rFonts w:ascii="Tahoma" w:hAnsi="Tahoma" w:cs="Tahoma"/>
          <w:sz w:val="22"/>
          <w:szCs w:val="22"/>
        </w:rPr>
        <w:t>Confirmar a exclusão</w:t>
      </w:r>
      <w:r w:rsidR="0059630D" w:rsidRPr="00B73AEF">
        <w:rPr>
          <w:rFonts w:ascii="Tahoma" w:hAnsi="Tahoma" w:cs="Tahoma"/>
          <w:sz w:val="22"/>
          <w:szCs w:val="22"/>
        </w:rPr>
        <w:t>.</w:t>
      </w:r>
    </w:p>
    <w:p w14:paraId="67A20611" w14:textId="4DCFA061" w:rsidR="00B73AEF" w:rsidRDefault="00B73AEF" w:rsidP="00B73AEF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</w:p>
    <w:p w14:paraId="314879CA" w14:textId="538491D9" w:rsidR="00B73AEF" w:rsidRDefault="00B73AEF" w:rsidP="00B73AEF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</w:p>
    <w:p w14:paraId="1FDC0C46" w14:textId="77777777" w:rsidR="00B73AEF" w:rsidRPr="00B73AEF" w:rsidRDefault="00B73AEF" w:rsidP="00B73AEF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</w:p>
    <w:p w14:paraId="21374488" w14:textId="111985B6" w:rsidR="00AF0E9A" w:rsidRDefault="00AF0E9A" w:rsidP="00AF0E9A">
      <w:pPr>
        <w:pStyle w:val="Ttulo2"/>
        <w:numPr>
          <w:ilvl w:val="1"/>
          <w:numId w:val="2"/>
        </w:numPr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11" w:name="_Toc99551657"/>
      <w:r w:rsidRPr="00CF2377">
        <w:rPr>
          <w:rFonts w:ascii="Tahoma" w:hAnsi="Tahoma" w:cs="Tahoma"/>
          <w:b/>
          <w:color w:val="000000" w:themeColor="text1"/>
          <w:lang w:eastAsia="pt-BR"/>
        </w:rPr>
        <w:lastRenderedPageBreak/>
        <w:t>Aba “</w:t>
      </w:r>
      <w:r w:rsidR="00E87B33" w:rsidRPr="00CF2377">
        <w:rPr>
          <w:rFonts w:ascii="Tahoma" w:hAnsi="Tahoma" w:cs="Tahoma"/>
          <w:b/>
          <w:color w:val="000000" w:themeColor="text1"/>
          <w:lang w:eastAsia="pt-BR"/>
        </w:rPr>
        <w:t>Anexo” do</w:t>
      </w:r>
      <w:r w:rsidR="00530BB6" w:rsidRPr="00CF2377">
        <w:rPr>
          <w:rFonts w:ascii="Tahoma" w:hAnsi="Tahoma" w:cs="Tahoma"/>
          <w:b/>
          <w:color w:val="000000" w:themeColor="text1"/>
          <w:lang w:eastAsia="pt-BR"/>
        </w:rPr>
        <w:t xml:space="preserve"> </w:t>
      </w:r>
      <w:r w:rsidR="00B73AEF">
        <w:rPr>
          <w:rFonts w:ascii="Tahoma" w:hAnsi="Tahoma" w:cs="Tahoma"/>
          <w:b/>
          <w:color w:val="000000" w:themeColor="text1"/>
          <w:lang w:eastAsia="pt-BR"/>
        </w:rPr>
        <w:t>T</w:t>
      </w:r>
      <w:r w:rsidR="00530BB6" w:rsidRPr="00CF2377">
        <w:rPr>
          <w:rFonts w:ascii="Tahoma" w:hAnsi="Tahoma" w:cs="Tahoma"/>
          <w:b/>
          <w:color w:val="000000" w:themeColor="text1"/>
          <w:lang w:eastAsia="pt-BR"/>
        </w:rPr>
        <w:t xml:space="preserve">ermo de </w:t>
      </w:r>
      <w:r w:rsidR="00B73AEF">
        <w:rPr>
          <w:rFonts w:ascii="Tahoma" w:hAnsi="Tahoma" w:cs="Tahoma"/>
          <w:b/>
          <w:color w:val="000000" w:themeColor="text1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créscimo e </w:t>
      </w:r>
      <w:r w:rsidR="00B73AEF">
        <w:rPr>
          <w:rFonts w:ascii="Tahoma" w:hAnsi="Tahoma" w:cs="Tahoma"/>
          <w:b/>
          <w:color w:val="000000" w:themeColor="text1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upressão</w:t>
      </w:r>
      <w:r w:rsidR="00530BB6" w:rsidRPr="00CF2377">
        <w:rPr>
          <w:rFonts w:ascii="Tahoma" w:hAnsi="Tahoma" w:cs="Tahoma"/>
          <w:b/>
          <w:color w:val="000000" w:themeColor="text1"/>
          <w:lang w:eastAsia="pt-BR"/>
        </w:rPr>
        <w:t xml:space="preserve"> do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 </w:t>
      </w:r>
      <w:r w:rsidR="00B73AEF">
        <w:rPr>
          <w:rFonts w:ascii="Tahoma" w:hAnsi="Tahoma" w:cs="Tahoma"/>
          <w:b/>
          <w:color w:val="000000" w:themeColor="text1"/>
          <w:lang w:eastAsia="pt-BR"/>
        </w:rPr>
        <w:t>C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>ontrato</w:t>
      </w:r>
      <w:bookmarkEnd w:id="111"/>
    </w:p>
    <w:p w14:paraId="1B2B5B02" w14:textId="77777777" w:rsidR="00B73AEF" w:rsidRPr="00B73AEF" w:rsidRDefault="00B73AEF" w:rsidP="00B73AEF">
      <w:pPr>
        <w:rPr>
          <w:lang w:eastAsia="pt-BR"/>
        </w:rPr>
      </w:pPr>
    </w:p>
    <w:p w14:paraId="5EBED396" w14:textId="5AD7449E" w:rsidR="00897CD2" w:rsidRPr="00B73AEF" w:rsidRDefault="00897CD2" w:rsidP="00B73AEF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B73AEF">
        <w:rPr>
          <w:rFonts w:ascii="Tahoma" w:hAnsi="Tahoma" w:cs="Tahoma"/>
          <w:sz w:val="22"/>
          <w:szCs w:val="22"/>
          <w:lang w:eastAsia="pt-BR"/>
        </w:rPr>
        <w:t xml:space="preserve">Nesta aba será </w:t>
      </w:r>
      <w:r w:rsidR="00530BB6" w:rsidRPr="00B73AEF">
        <w:rPr>
          <w:rFonts w:ascii="Tahoma" w:hAnsi="Tahoma" w:cs="Tahoma"/>
          <w:sz w:val="22"/>
          <w:szCs w:val="22"/>
          <w:lang w:eastAsia="pt-BR"/>
        </w:rPr>
        <w:t xml:space="preserve">anexado os documentos necessários referentes ao termo de </w:t>
      </w:r>
      <w:r w:rsidR="007107AE" w:rsidRPr="00B73AEF">
        <w:rPr>
          <w:rFonts w:ascii="Tahoma" w:hAnsi="Tahoma" w:cs="Tahoma"/>
          <w:sz w:val="22"/>
          <w:szCs w:val="22"/>
          <w:lang w:eastAsia="pt-BR"/>
        </w:rPr>
        <w:t>acréscimo e supressão</w:t>
      </w:r>
      <w:r w:rsidR="00530BB6" w:rsidRPr="00B73AEF">
        <w:rPr>
          <w:rFonts w:ascii="Tahoma" w:hAnsi="Tahoma" w:cs="Tahoma"/>
          <w:sz w:val="22"/>
          <w:szCs w:val="22"/>
          <w:lang w:eastAsia="pt-BR"/>
        </w:rPr>
        <w:t xml:space="preserve"> do contrato</w:t>
      </w:r>
      <w:r w:rsidRPr="00B73AEF">
        <w:rPr>
          <w:rFonts w:ascii="Tahoma" w:hAnsi="Tahoma" w:cs="Tahoma"/>
          <w:sz w:val="22"/>
          <w:szCs w:val="22"/>
          <w:lang w:eastAsia="pt-BR"/>
        </w:rPr>
        <w:t>.</w:t>
      </w:r>
    </w:p>
    <w:p w14:paraId="7968F810" w14:textId="084B77B8" w:rsidR="00530BB6" w:rsidRPr="00B73AEF" w:rsidRDefault="00530BB6" w:rsidP="00B73AEF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B73AEF">
        <w:rPr>
          <w:rFonts w:ascii="Tahoma" w:hAnsi="Tahoma" w:cs="Tahoma"/>
          <w:sz w:val="22"/>
          <w:szCs w:val="22"/>
          <w:lang w:eastAsia="pt-BR"/>
        </w:rPr>
        <w:t xml:space="preserve">Para anexar documentos </w:t>
      </w:r>
      <w:r w:rsidR="000E5B6A" w:rsidRPr="00B73AEF">
        <w:rPr>
          <w:rFonts w:ascii="Tahoma" w:hAnsi="Tahoma" w:cs="Tahoma"/>
          <w:sz w:val="22"/>
          <w:szCs w:val="22"/>
          <w:lang w:eastAsia="pt-BR"/>
        </w:rPr>
        <w:t>o usuário d</w:t>
      </w:r>
      <w:r w:rsidRPr="00B73AEF">
        <w:rPr>
          <w:rFonts w:ascii="Tahoma" w:hAnsi="Tahoma" w:cs="Tahoma"/>
          <w:sz w:val="22"/>
          <w:szCs w:val="22"/>
          <w:lang w:eastAsia="pt-BR"/>
        </w:rPr>
        <w:t>everá seguir os seguintes passos:</w:t>
      </w:r>
    </w:p>
    <w:p w14:paraId="6E39007E" w14:textId="6D5B6F0A" w:rsidR="00530BB6" w:rsidRPr="00B73AEF" w:rsidRDefault="00530BB6" w:rsidP="00B73AEF">
      <w:pPr>
        <w:pStyle w:val="PargrafodaLista"/>
        <w:numPr>
          <w:ilvl w:val="0"/>
          <w:numId w:val="11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B73AEF">
        <w:rPr>
          <w:rFonts w:ascii="Tahoma" w:hAnsi="Tahoma" w:cs="Tahoma"/>
          <w:sz w:val="22"/>
          <w:szCs w:val="22"/>
          <w:lang w:eastAsia="pt-BR"/>
        </w:rPr>
        <w:t xml:space="preserve">Clicar no botão </w:t>
      </w:r>
      <w:r w:rsidR="00E87B33" w:rsidRPr="00B73AEF">
        <w:rPr>
          <w:rFonts w:ascii="Tahoma" w:hAnsi="Tahoma" w:cs="Tahoma"/>
          <w:sz w:val="22"/>
          <w:szCs w:val="22"/>
          <w:lang w:eastAsia="pt-BR"/>
        </w:rPr>
        <w:t>“Escolher</w:t>
      </w:r>
      <w:r w:rsidRPr="00B73AEF">
        <w:rPr>
          <w:rFonts w:ascii="Tahoma" w:hAnsi="Tahoma" w:cs="Tahoma"/>
          <w:sz w:val="22"/>
          <w:szCs w:val="22"/>
          <w:lang w:eastAsia="pt-BR"/>
        </w:rPr>
        <w:t xml:space="preserve"> arquivo”;</w:t>
      </w:r>
    </w:p>
    <w:p w14:paraId="33FC0B4D" w14:textId="113E4FB3" w:rsidR="00530BB6" w:rsidRPr="00B73AEF" w:rsidRDefault="00530BB6" w:rsidP="00B73AEF">
      <w:pPr>
        <w:pStyle w:val="PargrafodaLista"/>
        <w:numPr>
          <w:ilvl w:val="0"/>
          <w:numId w:val="11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B73AEF">
        <w:rPr>
          <w:rFonts w:ascii="Tahoma" w:hAnsi="Tahoma" w:cs="Tahoma"/>
          <w:sz w:val="22"/>
          <w:szCs w:val="22"/>
          <w:lang w:eastAsia="pt-BR"/>
        </w:rPr>
        <w:t>Selecionar o documento na pasta local do computador;</w:t>
      </w:r>
    </w:p>
    <w:p w14:paraId="1E8446B1" w14:textId="335434C1" w:rsidR="00530BB6" w:rsidRPr="00B73AEF" w:rsidRDefault="00530BB6" w:rsidP="00B73AEF">
      <w:pPr>
        <w:pStyle w:val="PargrafodaLista"/>
        <w:numPr>
          <w:ilvl w:val="0"/>
          <w:numId w:val="11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B73AEF">
        <w:rPr>
          <w:rFonts w:ascii="Tahoma" w:hAnsi="Tahoma" w:cs="Tahoma"/>
          <w:sz w:val="22"/>
          <w:szCs w:val="22"/>
          <w:lang w:eastAsia="pt-BR"/>
        </w:rPr>
        <w:t>Clicar no botão anexar;</w:t>
      </w:r>
    </w:p>
    <w:p w14:paraId="160A3982" w14:textId="52F400DB" w:rsidR="00530BB6" w:rsidRPr="00CF2377" w:rsidRDefault="000E5B6A" w:rsidP="00937DDF">
      <w:pPr>
        <w:keepNext/>
        <w:jc w:val="center"/>
        <w:rPr>
          <w:rFonts w:ascii="Tahoma" w:hAnsi="Tahoma" w:cs="Tahoma"/>
        </w:rPr>
      </w:pPr>
      <w:r w:rsidRPr="00CF2377">
        <w:rPr>
          <w:rFonts w:ascii="Tahoma" w:hAnsi="Tahoma" w:cs="Tahoma"/>
          <w:noProof/>
        </w:rPr>
        <w:drawing>
          <wp:inline distT="0" distB="0" distL="0" distR="0" wp14:anchorId="75D1B00A" wp14:editId="0FC08B77">
            <wp:extent cx="5446395" cy="3703899"/>
            <wp:effectExtent l="19050" t="19050" r="20955" b="11430"/>
            <wp:docPr id="57823" name="Imagem 57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70364" cy="372020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05F9DEED" w14:textId="056D3752" w:rsidR="00C924FB" w:rsidRDefault="007241D8" w:rsidP="00C924FB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12" w:name="_Toc99553795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9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C924FB">
        <w:rPr>
          <w:rFonts w:ascii="Tahoma" w:hAnsi="Tahoma" w:cs="Tahoma"/>
          <w:b/>
          <w:sz w:val="20"/>
          <w:szCs w:val="20"/>
        </w:rPr>
        <w:t xml:space="preserve">– </w:t>
      </w:r>
      <w:r w:rsidR="00C924FB" w:rsidRPr="00C924FB">
        <w:rPr>
          <w:rFonts w:ascii="Tahoma" w:hAnsi="Tahoma" w:cs="Tahoma"/>
          <w:bCs/>
          <w:sz w:val="20"/>
          <w:szCs w:val="20"/>
        </w:rPr>
        <w:t>Cadastro do Termo de  Acréscimo e/ou Supressão de Contrato - Aba Anexos</w:t>
      </w:r>
      <w:bookmarkEnd w:id="112"/>
    </w:p>
    <w:p w14:paraId="4FF9AD97" w14:textId="388568FA" w:rsidR="00331168" w:rsidRPr="00CF2377" w:rsidRDefault="00331168" w:rsidP="00331168">
      <w:pPr>
        <w:rPr>
          <w:rFonts w:ascii="Tahoma" w:hAnsi="Tahoma" w:cs="Tahoma"/>
        </w:rPr>
      </w:pPr>
    </w:p>
    <w:p w14:paraId="1770B083" w14:textId="391E75E7" w:rsidR="00331168" w:rsidRPr="00C924FB" w:rsidRDefault="00331168" w:rsidP="00C924FB">
      <w:pPr>
        <w:spacing w:before="120" w:after="120"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C924FB">
        <w:rPr>
          <w:rFonts w:ascii="Tahoma" w:hAnsi="Tahoma" w:cs="Tahoma"/>
          <w:b/>
          <w:bCs/>
          <w:sz w:val="22"/>
          <w:szCs w:val="22"/>
        </w:rPr>
        <w:t>Observação:</w:t>
      </w:r>
    </w:p>
    <w:p w14:paraId="66634AB7" w14:textId="6A78CE34" w:rsidR="0059630D" w:rsidRPr="00C924FB" w:rsidRDefault="0059630D" w:rsidP="00C924FB">
      <w:pPr>
        <w:pStyle w:val="PargrafodaLista"/>
        <w:numPr>
          <w:ilvl w:val="0"/>
          <w:numId w:val="26"/>
        </w:numPr>
        <w:spacing w:before="120" w:after="120"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C924FB">
        <w:rPr>
          <w:rFonts w:ascii="Tahoma" w:hAnsi="Tahoma" w:cs="Tahoma"/>
          <w:color w:val="000000" w:themeColor="text1"/>
          <w:sz w:val="22"/>
          <w:szCs w:val="22"/>
          <w:lang w:eastAsia="pt-BR"/>
        </w:rPr>
        <w:t>Para o encaminhamento do termo da “tipificação” igual a “acréscimo” ou “acréscimo e supressão “o sistema exigirá o documento do tipo “</w:t>
      </w:r>
      <w:r w:rsidRPr="00C924FB">
        <w:rPr>
          <w:rFonts w:ascii="Tahoma" w:hAnsi="Tahoma" w:cs="Tahoma"/>
          <w:sz w:val="22"/>
          <w:szCs w:val="22"/>
          <w:lang w:eastAsia="pt-BR"/>
        </w:rPr>
        <w:t>declaração de essencialidade</w:t>
      </w:r>
      <w:r w:rsidRPr="00C924FB">
        <w:rPr>
          <w:rFonts w:ascii="Tahoma" w:hAnsi="Tahoma" w:cs="Tahoma"/>
          <w:color w:val="000000" w:themeColor="text1"/>
          <w:sz w:val="22"/>
          <w:szCs w:val="22"/>
          <w:lang w:eastAsia="pt-BR"/>
        </w:rPr>
        <w:t xml:space="preserve">” </w:t>
      </w:r>
      <w:r w:rsidRPr="00C924FB">
        <w:rPr>
          <w:rFonts w:ascii="Tahoma" w:hAnsi="Tahoma" w:cs="Tahoma"/>
          <w:sz w:val="22"/>
          <w:szCs w:val="22"/>
        </w:rPr>
        <w:t xml:space="preserve">anexado na aba Anexo do aditivo de “acréscimo/supressão”. Caso este documento não esteja na aba anexo, o sistema deverá </w:t>
      </w:r>
      <w:r w:rsidR="003A5974" w:rsidRPr="00C924FB">
        <w:rPr>
          <w:rFonts w:ascii="Tahoma" w:hAnsi="Tahoma" w:cs="Tahoma"/>
          <w:sz w:val="22"/>
          <w:szCs w:val="22"/>
        </w:rPr>
        <w:t>exibir mensagem</w:t>
      </w:r>
      <w:r w:rsidRPr="00C924FB">
        <w:rPr>
          <w:rFonts w:ascii="Tahoma" w:hAnsi="Tahoma" w:cs="Tahoma"/>
          <w:sz w:val="22"/>
          <w:szCs w:val="22"/>
        </w:rPr>
        <w:t xml:space="preserve"> de alerta.</w:t>
      </w:r>
    </w:p>
    <w:p w14:paraId="54226192" w14:textId="083A9A7E" w:rsidR="00B62BD2" w:rsidRPr="00CF2377" w:rsidRDefault="004464DB" w:rsidP="00B62BD2">
      <w:pPr>
        <w:pStyle w:val="Ttulo1"/>
        <w:numPr>
          <w:ilvl w:val="0"/>
          <w:numId w:val="2"/>
        </w:numPr>
        <w:jc w:val="both"/>
        <w:rPr>
          <w:rFonts w:ascii="Tahoma" w:hAnsi="Tahoma" w:cs="Tahoma"/>
          <w:b/>
          <w:color w:val="auto"/>
          <w:sz w:val="32"/>
          <w:szCs w:val="32"/>
          <w:lang w:eastAsia="pt-BR"/>
        </w:rPr>
      </w:pPr>
      <w:bookmarkStart w:id="113" w:name="_Toc99551658"/>
      <w:r w:rsidRPr="00CF2377">
        <w:rPr>
          <w:rFonts w:ascii="Tahoma" w:hAnsi="Tahoma" w:cs="Tahoma"/>
          <w:b/>
          <w:color w:val="auto"/>
          <w:sz w:val="32"/>
          <w:szCs w:val="32"/>
          <w:lang w:eastAsia="pt-BR"/>
        </w:rPr>
        <w:lastRenderedPageBreak/>
        <w:t>Encaminhar</w:t>
      </w:r>
      <w:r w:rsidR="00B62BD2" w:rsidRPr="00CF2377">
        <w:rPr>
          <w:rFonts w:ascii="Tahoma" w:hAnsi="Tahoma" w:cs="Tahoma"/>
          <w:b/>
          <w:color w:val="auto"/>
          <w:sz w:val="32"/>
          <w:szCs w:val="32"/>
          <w:lang w:eastAsia="pt-BR"/>
        </w:rPr>
        <w:t xml:space="preserve"> </w:t>
      </w:r>
      <w:r w:rsidR="00C924FB">
        <w:rPr>
          <w:rFonts w:ascii="Tahoma" w:hAnsi="Tahoma" w:cs="Tahoma"/>
          <w:b/>
          <w:color w:val="auto"/>
          <w:sz w:val="32"/>
          <w:szCs w:val="32"/>
          <w:lang w:eastAsia="pt-BR"/>
        </w:rPr>
        <w:t>T</w:t>
      </w:r>
      <w:r w:rsidR="00B62BD2" w:rsidRPr="00CF2377">
        <w:rPr>
          <w:rFonts w:ascii="Tahoma" w:hAnsi="Tahoma" w:cs="Tahoma"/>
          <w:b/>
          <w:color w:val="auto"/>
          <w:sz w:val="32"/>
          <w:szCs w:val="32"/>
          <w:lang w:eastAsia="pt-BR"/>
        </w:rPr>
        <w:t xml:space="preserve">ermo de </w:t>
      </w:r>
      <w:r w:rsidR="00C924FB">
        <w:rPr>
          <w:rFonts w:ascii="Tahoma" w:hAnsi="Tahoma" w:cs="Tahoma"/>
          <w:b/>
          <w:color w:val="auto"/>
          <w:sz w:val="32"/>
          <w:szCs w:val="32"/>
          <w:lang w:eastAsia="pt-BR"/>
        </w:rPr>
        <w:t>A</w:t>
      </w:r>
      <w:r w:rsidR="007107AE">
        <w:rPr>
          <w:rFonts w:ascii="Tahoma" w:hAnsi="Tahoma" w:cs="Tahoma"/>
          <w:b/>
          <w:color w:val="auto"/>
          <w:sz w:val="32"/>
          <w:szCs w:val="32"/>
          <w:lang w:eastAsia="pt-BR"/>
        </w:rPr>
        <w:t xml:space="preserve">créscimo e </w:t>
      </w:r>
      <w:r w:rsidR="00C924FB">
        <w:rPr>
          <w:rFonts w:ascii="Tahoma" w:hAnsi="Tahoma" w:cs="Tahoma"/>
          <w:b/>
          <w:color w:val="auto"/>
          <w:sz w:val="32"/>
          <w:szCs w:val="32"/>
          <w:lang w:eastAsia="pt-BR"/>
        </w:rPr>
        <w:t>S</w:t>
      </w:r>
      <w:r w:rsidR="007107AE">
        <w:rPr>
          <w:rFonts w:ascii="Tahoma" w:hAnsi="Tahoma" w:cs="Tahoma"/>
          <w:b/>
          <w:color w:val="auto"/>
          <w:sz w:val="32"/>
          <w:szCs w:val="32"/>
          <w:lang w:eastAsia="pt-BR"/>
        </w:rPr>
        <w:t>upressão</w:t>
      </w:r>
      <w:bookmarkEnd w:id="113"/>
    </w:p>
    <w:p w14:paraId="1A1741B2" w14:textId="77777777" w:rsidR="00B62BD2" w:rsidRPr="00CF2377" w:rsidRDefault="00B62BD2" w:rsidP="00897CD2">
      <w:pPr>
        <w:pStyle w:val="PargrafodaLista"/>
        <w:tabs>
          <w:tab w:val="left" w:pos="1970"/>
        </w:tabs>
        <w:spacing w:after="160" w:line="259" w:lineRule="auto"/>
        <w:ind w:left="0"/>
        <w:jc w:val="both"/>
        <w:rPr>
          <w:rFonts w:ascii="Tahoma" w:hAnsi="Tahoma" w:cs="Tahoma"/>
          <w:bCs/>
          <w:sz w:val="20"/>
          <w:szCs w:val="20"/>
        </w:rPr>
      </w:pPr>
    </w:p>
    <w:p w14:paraId="76AE41F2" w14:textId="4122FD1F" w:rsidR="00B62BD2" w:rsidRPr="00C924FB" w:rsidRDefault="00B62BD2" w:rsidP="00C924FB">
      <w:pPr>
        <w:pStyle w:val="PargrafodaLista"/>
        <w:tabs>
          <w:tab w:val="left" w:pos="1970"/>
        </w:tabs>
        <w:spacing w:before="120" w:after="120" w:line="360" w:lineRule="auto"/>
        <w:ind w:left="0"/>
        <w:jc w:val="both"/>
        <w:rPr>
          <w:rFonts w:ascii="Tahoma" w:hAnsi="Tahoma" w:cs="Tahoma"/>
          <w:bCs/>
          <w:sz w:val="22"/>
          <w:szCs w:val="22"/>
        </w:rPr>
      </w:pPr>
      <w:r w:rsidRPr="00C924FB">
        <w:rPr>
          <w:rFonts w:ascii="Tahoma" w:hAnsi="Tahoma" w:cs="Tahoma"/>
          <w:bCs/>
          <w:sz w:val="22"/>
          <w:szCs w:val="22"/>
        </w:rPr>
        <w:t xml:space="preserve">Após o cadastro do termo de </w:t>
      </w:r>
      <w:r w:rsidR="007107AE" w:rsidRPr="00C924FB">
        <w:rPr>
          <w:rFonts w:ascii="Tahoma" w:hAnsi="Tahoma" w:cs="Tahoma"/>
          <w:bCs/>
          <w:sz w:val="22"/>
          <w:szCs w:val="22"/>
        </w:rPr>
        <w:t>acréscimo e supressão</w:t>
      </w:r>
      <w:r w:rsidRPr="00C924FB">
        <w:rPr>
          <w:rFonts w:ascii="Tahoma" w:hAnsi="Tahoma" w:cs="Tahoma"/>
          <w:bCs/>
          <w:sz w:val="22"/>
          <w:szCs w:val="22"/>
        </w:rPr>
        <w:t xml:space="preserve">, o usuário com perfil </w:t>
      </w:r>
      <w:r w:rsidRPr="00C924FB">
        <w:rPr>
          <w:rFonts w:ascii="Tahoma" w:hAnsi="Tahoma" w:cs="Tahoma"/>
          <w:b/>
          <w:sz w:val="22"/>
          <w:szCs w:val="22"/>
        </w:rPr>
        <w:t xml:space="preserve">“Gestor de </w:t>
      </w:r>
      <w:r w:rsidR="00C924FB">
        <w:rPr>
          <w:rFonts w:ascii="Tahoma" w:hAnsi="Tahoma" w:cs="Tahoma"/>
          <w:b/>
          <w:sz w:val="22"/>
          <w:szCs w:val="22"/>
        </w:rPr>
        <w:t>C</w:t>
      </w:r>
      <w:r w:rsidRPr="00C924FB">
        <w:rPr>
          <w:rFonts w:ascii="Tahoma" w:hAnsi="Tahoma" w:cs="Tahoma"/>
          <w:b/>
          <w:sz w:val="22"/>
          <w:szCs w:val="22"/>
        </w:rPr>
        <w:t>ontrato”</w:t>
      </w:r>
      <w:r w:rsidRPr="00C924FB">
        <w:rPr>
          <w:rFonts w:ascii="Tahoma" w:hAnsi="Tahoma" w:cs="Tahoma"/>
          <w:bCs/>
          <w:sz w:val="22"/>
          <w:szCs w:val="22"/>
        </w:rPr>
        <w:t xml:space="preserve"> deverá </w:t>
      </w:r>
      <w:r w:rsidR="004464DB" w:rsidRPr="00C924FB">
        <w:rPr>
          <w:rFonts w:ascii="Tahoma" w:hAnsi="Tahoma" w:cs="Tahoma"/>
          <w:bCs/>
          <w:sz w:val="22"/>
          <w:szCs w:val="22"/>
        </w:rPr>
        <w:t>encaminhá-lo para submeter a análise da parte contratada.</w:t>
      </w:r>
    </w:p>
    <w:p w14:paraId="218981E9" w14:textId="6F94FDE5" w:rsidR="008E300A" w:rsidRPr="00C924FB" w:rsidRDefault="008E300A" w:rsidP="00C924FB">
      <w:pPr>
        <w:pStyle w:val="PargrafodaLista"/>
        <w:numPr>
          <w:ilvl w:val="0"/>
          <w:numId w:val="39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924FB">
        <w:rPr>
          <w:rFonts w:ascii="Tahoma" w:hAnsi="Tahoma" w:cs="Tahoma"/>
          <w:sz w:val="22"/>
          <w:szCs w:val="22"/>
        </w:rPr>
        <w:t xml:space="preserve">Acessar o menu </w:t>
      </w:r>
      <w:r w:rsidRPr="00C924FB">
        <w:rPr>
          <w:rFonts w:ascii="Tahoma" w:hAnsi="Tahoma" w:cs="Tahoma"/>
          <w:b/>
          <w:bCs/>
          <w:sz w:val="22"/>
          <w:szCs w:val="22"/>
        </w:rPr>
        <w:t>Contrato&gt;</w:t>
      </w:r>
      <w:r w:rsidRPr="00C924FB">
        <w:rPr>
          <w:rFonts w:ascii="Tahoma" w:hAnsi="Tahoma" w:cs="Tahoma"/>
          <w:sz w:val="22"/>
          <w:szCs w:val="22"/>
        </w:rPr>
        <w:t xml:space="preserve"> </w:t>
      </w:r>
      <w:r w:rsidRPr="00C924FB">
        <w:rPr>
          <w:rFonts w:ascii="Tahoma" w:hAnsi="Tahoma" w:cs="Tahoma"/>
          <w:b/>
          <w:sz w:val="22"/>
          <w:szCs w:val="22"/>
        </w:rPr>
        <w:t xml:space="preserve">Contratos&gt; Lista de contrato &gt; ou </w:t>
      </w:r>
      <w:r w:rsidRPr="00C924FB">
        <w:rPr>
          <w:rFonts w:ascii="Tahoma" w:hAnsi="Tahoma" w:cs="Tahoma"/>
          <w:b/>
          <w:bCs/>
          <w:sz w:val="22"/>
          <w:szCs w:val="22"/>
        </w:rPr>
        <w:t>Contrato&gt;</w:t>
      </w:r>
      <w:r w:rsidRPr="00C924FB">
        <w:rPr>
          <w:rFonts w:ascii="Tahoma" w:hAnsi="Tahoma" w:cs="Tahoma"/>
          <w:sz w:val="22"/>
          <w:szCs w:val="22"/>
        </w:rPr>
        <w:t xml:space="preserve"> </w:t>
      </w:r>
      <w:r w:rsidRPr="00C924FB">
        <w:rPr>
          <w:rFonts w:ascii="Tahoma" w:hAnsi="Tahoma" w:cs="Tahoma"/>
          <w:b/>
          <w:sz w:val="22"/>
          <w:szCs w:val="22"/>
        </w:rPr>
        <w:t>Contratos&gt; Meus contratos &gt;</w:t>
      </w:r>
    </w:p>
    <w:p w14:paraId="33499413" w14:textId="40412BB8" w:rsidR="008E300A" w:rsidRPr="00C924FB" w:rsidRDefault="008E300A" w:rsidP="00C924FB">
      <w:pPr>
        <w:pStyle w:val="PargrafodaLista"/>
        <w:numPr>
          <w:ilvl w:val="0"/>
          <w:numId w:val="39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924FB">
        <w:rPr>
          <w:rFonts w:ascii="Tahoma" w:hAnsi="Tahoma" w:cs="Tahoma"/>
          <w:sz w:val="22"/>
          <w:szCs w:val="22"/>
        </w:rPr>
        <w:t xml:space="preserve">Filtrar os contratos </w:t>
      </w:r>
      <w:r w:rsidR="0059630D" w:rsidRPr="00C924FB">
        <w:rPr>
          <w:rFonts w:ascii="Tahoma" w:hAnsi="Tahoma" w:cs="Tahoma"/>
          <w:sz w:val="22"/>
          <w:szCs w:val="22"/>
        </w:rPr>
        <w:t>vigentes no</w:t>
      </w:r>
      <w:r w:rsidRPr="00C924FB">
        <w:rPr>
          <w:rFonts w:ascii="Tahoma" w:hAnsi="Tahoma" w:cs="Tahoma"/>
          <w:sz w:val="22"/>
          <w:szCs w:val="22"/>
        </w:rPr>
        <w:t xml:space="preserve"> campo “Exibir”. O sistema</w:t>
      </w:r>
      <w:r w:rsidRPr="00C924FB">
        <w:rPr>
          <w:rFonts w:ascii="Tahoma" w:hAnsi="Tahoma" w:cs="Tahoma"/>
          <w:color w:val="C00000"/>
          <w:sz w:val="22"/>
          <w:szCs w:val="22"/>
        </w:rPr>
        <w:t xml:space="preserve"> </w:t>
      </w:r>
      <w:r w:rsidR="0059630D" w:rsidRPr="00C924FB">
        <w:rPr>
          <w:rFonts w:ascii="Tahoma" w:hAnsi="Tahoma" w:cs="Tahoma"/>
          <w:sz w:val="22"/>
          <w:szCs w:val="22"/>
        </w:rPr>
        <w:t>exibirá a</w:t>
      </w:r>
      <w:r w:rsidRPr="00C924FB">
        <w:rPr>
          <w:rFonts w:ascii="Tahoma" w:hAnsi="Tahoma" w:cs="Tahoma"/>
          <w:sz w:val="22"/>
          <w:szCs w:val="22"/>
        </w:rPr>
        <w:t xml:space="preserve"> lista de contratos vigentes;</w:t>
      </w:r>
    </w:p>
    <w:p w14:paraId="28C25ADF" w14:textId="5CC02156" w:rsidR="008E300A" w:rsidRPr="00C924FB" w:rsidRDefault="008E300A" w:rsidP="00C924FB">
      <w:pPr>
        <w:pStyle w:val="PargrafodaLista"/>
        <w:numPr>
          <w:ilvl w:val="0"/>
          <w:numId w:val="39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924FB">
        <w:rPr>
          <w:rFonts w:ascii="Tahoma" w:hAnsi="Tahoma" w:cs="Tahoma"/>
          <w:sz w:val="22"/>
          <w:szCs w:val="22"/>
        </w:rPr>
        <w:t>Clicar no contrato através do seu número;</w:t>
      </w:r>
    </w:p>
    <w:p w14:paraId="4324D8CE" w14:textId="51CBCDC9" w:rsidR="008E300A" w:rsidRPr="00C924FB" w:rsidRDefault="008E300A" w:rsidP="00C924FB">
      <w:pPr>
        <w:pStyle w:val="PargrafodaLista"/>
        <w:numPr>
          <w:ilvl w:val="0"/>
          <w:numId w:val="39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924FB">
        <w:rPr>
          <w:rFonts w:ascii="Tahoma" w:hAnsi="Tahoma" w:cs="Tahoma"/>
          <w:sz w:val="22"/>
          <w:szCs w:val="22"/>
        </w:rPr>
        <w:t>Navegar até a aba “Contrato/Termos”;</w:t>
      </w:r>
    </w:p>
    <w:p w14:paraId="779E2EB9" w14:textId="4B64DFED" w:rsidR="008E300A" w:rsidRPr="00C924FB" w:rsidRDefault="008E300A" w:rsidP="00C924FB">
      <w:pPr>
        <w:pStyle w:val="PargrafodaLista"/>
        <w:numPr>
          <w:ilvl w:val="0"/>
          <w:numId w:val="39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924FB">
        <w:rPr>
          <w:rFonts w:ascii="Tahoma" w:hAnsi="Tahoma" w:cs="Tahoma"/>
          <w:sz w:val="22"/>
          <w:szCs w:val="22"/>
        </w:rPr>
        <w:t xml:space="preserve">Clicar o </w:t>
      </w:r>
      <w:r w:rsidR="00565E80" w:rsidRPr="00C924FB">
        <w:rPr>
          <w:rFonts w:ascii="Tahoma" w:hAnsi="Tahoma" w:cs="Tahoma"/>
          <w:sz w:val="22"/>
          <w:szCs w:val="22"/>
        </w:rPr>
        <w:t xml:space="preserve">Termo aditivo de </w:t>
      </w:r>
      <w:r w:rsidR="007107AE" w:rsidRPr="00C924FB">
        <w:rPr>
          <w:rFonts w:ascii="Tahoma" w:hAnsi="Tahoma" w:cs="Tahoma"/>
          <w:sz w:val="22"/>
          <w:szCs w:val="22"/>
        </w:rPr>
        <w:t>acréscimo e supressão</w:t>
      </w:r>
      <w:r w:rsidRPr="00C924FB">
        <w:rPr>
          <w:rFonts w:ascii="Tahoma" w:hAnsi="Tahoma" w:cs="Tahoma"/>
          <w:sz w:val="22"/>
          <w:szCs w:val="22"/>
        </w:rPr>
        <w:t xml:space="preserve"> </w:t>
      </w:r>
      <w:r w:rsidR="00D13653" w:rsidRPr="00C924FB">
        <w:rPr>
          <w:rFonts w:ascii="Tahoma" w:hAnsi="Tahoma" w:cs="Tahoma"/>
          <w:sz w:val="22"/>
          <w:szCs w:val="22"/>
        </w:rPr>
        <w:t>TA.ACR</w:t>
      </w:r>
      <w:r w:rsidR="00B010E6" w:rsidRPr="00C924FB">
        <w:rPr>
          <w:rFonts w:ascii="Tahoma" w:hAnsi="Tahoma" w:cs="Tahoma"/>
          <w:sz w:val="22"/>
          <w:szCs w:val="22"/>
        </w:rPr>
        <w:t xml:space="preserve">00X/20XX- </w:t>
      </w:r>
      <w:r w:rsidRPr="00C924FB">
        <w:rPr>
          <w:rFonts w:ascii="Tahoma" w:hAnsi="Tahoma" w:cs="Tahoma"/>
          <w:sz w:val="22"/>
          <w:szCs w:val="22"/>
        </w:rPr>
        <w:t>-</w:t>
      </w:r>
      <w:r w:rsidR="0059630D" w:rsidRPr="00C924FB">
        <w:rPr>
          <w:rFonts w:ascii="Tahoma" w:hAnsi="Tahoma" w:cs="Tahoma"/>
          <w:sz w:val="22"/>
          <w:szCs w:val="22"/>
        </w:rPr>
        <w:t>UG</w:t>
      </w:r>
      <w:r w:rsidR="003A5974" w:rsidRPr="00C924FB">
        <w:rPr>
          <w:rFonts w:ascii="Tahoma" w:hAnsi="Tahoma" w:cs="Tahoma"/>
          <w:sz w:val="22"/>
          <w:szCs w:val="22"/>
        </w:rPr>
        <w:t xml:space="preserve"> OU TA.SUP00X OU </w:t>
      </w:r>
      <w:r w:rsidR="003A5974" w:rsidRPr="00C924FB">
        <w:rPr>
          <w:rFonts w:ascii="Tahoma" w:hAnsi="Tahoma" w:cs="Tahoma"/>
          <w:color w:val="000000" w:themeColor="text1"/>
          <w:sz w:val="22"/>
          <w:szCs w:val="22"/>
          <w:lang w:eastAsia="pt-BR"/>
        </w:rPr>
        <w:t>TA.ACR.SUP003/20XX</w:t>
      </w:r>
      <w:r w:rsidR="0059630D" w:rsidRPr="00C924FB">
        <w:rPr>
          <w:rFonts w:ascii="Tahoma" w:hAnsi="Tahoma" w:cs="Tahoma"/>
          <w:sz w:val="22"/>
          <w:szCs w:val="22"/>
        </w:rPr>
        <w:t>;</w:t>
      </w:r>
    </w:p>
    <w:p w14:paraId="7FCDE7BD" w14:textId="19557D0B" w:rsidR="008E300A" w:rsidRPr="00C924FB" w:rsidRDefault="008E300A" w:rsidP="00C924FB">
      <w:pPr>
        <w:pStyle w:val="PargrafodaLista"/>
        <w:numPr>
          <w:ilvl w:val="0"/>
          <w:numId w:val="39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924FB">
        <w:rPr>
          <w:rFonts w:ascii="Tahoma" w:hAnsi="Tahoma" w:cs="Tahoma"/>
          <w:sz w:val="22"/>
          <w:szCs w:val="22"/>
        </w:rPr>
        <w:t>Clicar no botão “</w:t>
      </w:r>
      <w:r w:rsidR="00B010E6" w:rsidRPr="00C924FB">
        <w:rPr>
          <w:rFonts w:ascii="Tahoma" w:hAnsi="Tahoma" w:cs="Tahoma"/>
          <w:sz w:val="22"/>
          <w:szCs w:val="22"/>
        </w:rPr>
        <w:t>Encaminhar</w:t>
      </w:r>
      <w:r w:rsidRPr="00C924FB">
        <w:rPr>
          <w:rFonts w:ascii="Tahoma" w:hAnsi="Tahoma" w:cs="Tahoma"/>
          <w:sz w:val="22"/>
          <w:szCs w:val="22"/>
        </w:rPr>
        <w:t xml:space="preserve">” na aba Dados gerais </w:t>
      </w:r>
      <w:r w:rsidR="005603F3" w:rsidRPr="00C924FB">
        <w:rPr>
          <w:rFonts w:ascii="Tahoma" w:hAnsi="Tahoma" w:cs="Tahoma"/>
          <w:sz w:val="22"/>
          <w:szCs w:val="22"/>
        </w:rPr>
        <w:t xml:space="preserve">para </w:t>
      </w:r>
      <w:r w:rsidR="00B010E6" w:rsidRPr="00C924FB">
        <w:rPr>
          <w:rFonts w:ascii="Tahoma" w:hAnsi="Tahoma" w:cs="Tahoma"/>
          <w:sz w:val="22"/>
          <w:szCs w:val="22"/>
        </w:rPr>
        <w:t>encaminhar</w:t>
      </w:r>
      <w:r w:rsidR="005603F3" w:rsidRPr="00C924FB">
        <w:rPr>
          <w:rFonts w:ascii="Tahoma" w:hAnsi="Tahoma" w:cs="Tahoma"/>
          <w:sz w:val="22"/>
          <w:szCs w:val="22"/>
        </w:rPr>
        <w:t xml:space="preserve"> </w:t>
      </w:r>
      <w:r w:rsidR="00B010E6" w:rsidRPr="00C924FB">
        <w:rPr>
          <w:rFonts w:ascii="Tahoma" w:hAnsi="Tahoma" w:cs="Tahoma"/>
          <w:sz w:val="22"/>
          <w:szCs w:val="22"/>
        </w:rPr>
        <w:t xml:space="preserve">o termo de </w:t>
      </w:r>
      <w:r w:rsidR="007107AE" w:rsidRPr="00C924FB">
        <w:rPr>
          <w:rFonts w:ascii="Tahoma" w:hAnsi="Tahoma" w:cs="Tahoma"/>
          <w:sz w:val="22"/>
          <w:szCs w:val="22"/>
        </w:rPr>
        <w:t>acréscimo e supressão</w:t>
      </w:r>
      <w:r w:rsidR="00B010E6" w:rsidRPr="00C924FB">
        <w:rPr>
          <w:rFonts w:ascii="Tahoma" w:hAnsi="Tahoma" w:cs="Tahoma"/>
          <w:sz w:val="22"/>
          <w:szCs w:val="22"/>
        </w:rPr>
        <w:t xml:space="preserve"> </w:t>
      </w:r>
      <w:r w:rsidR="005603F3" w:rsidRPr="00C924FB">
        <w:rPr>
          <w:rFonts w:ascii="Tahoma" w:hAnsi="Tahoma" w:cs="Tahoma"/>
          <w:sz w:val="22"/>
          <w:szCs w:val="22"/>
        </w:rPr>
        <w:t>do contrato</w:t>
      </w:r>
      <w:r w:rsidRPr="00C924FB">
        <w:rPr>
          <w:rFonts w:ascii="Tahoma" w:hAnsi="Tahoma" w:cs="Tahoma"/>
          <w:sz w:val="22"/>
          <w:szCs w:val="22"/>
        </w:rPr>
        <w:t>;</w:t>
      </w:r>
    </w:p>
    <w:p w14:paraId="27C49E07" w14:textId="4BECD216" w:rsidR="008E300A" w:rsidRPr="00C924FB" w:rsidRDefault="00D13653" w:rsidP="00C924FB">
      <w:pPr>
        <w:pStyle w:val="PargrafodaLista"/>
        <w:numPr>
          <w:ilvl w:val="0"/>
          <w:numId w:val="12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924FB">
        <w:rPr>
          <w:rFonts w:ascii="Tahoma" w:hAnsi="Tahoma" w:cs="Tahoma"/>
          <w:sz w:val="22"/>
          <w:szCs w:val="22"/>
        </w:rPr>
        <w:t>Quando se tratar do termo de acréscimo ou acréscimo e supressão, o</w:t>
      </w:r>
      <w:r w:rsidR="008E300A" w:rsidRPr="00C924FB">
        <w:rPr>
          <w:rFonts w:ascii="Tahoma" w:hAnsi="Tahoma" w:cs="Tahoma"/>
          <w:sz w:val="22"/>
          <w:szCs w:val="22"/>
        </w:rPr>
        <w:t xml:space="preserve"> sistema validará se o documento </w:t>
      </w:r>
      <w:r w:rsidR="005603F3" w:rsidRPr="00C924FB">
        <w:rPr>
          <w:rFonts w:ascii="Tahoma" w:hAnsi="Tahoma" w:cs="Tahoma"/>
          <w:sz w:val="22"/>
          <w:szCs w:val="22"/>
        </w:rPr>
        <w:t>do tipo “</w:t>
      </w:r>
      <w:r w:rsidR="00B010E6" w:rsidRPr="00C924FB">
        <w:rPr>
          <w:rFonts w:ascii="Tahoma" w:hAnsi="Tahoma" w:cs="Tahoma"/>
          <w:sz w:val="22"/>
          <w:szCs w:val="22"/>
          <w:lang w:eastAsia="pt-BR"/>
        </w:rPr>
        <w:t>Declaração de essencialidade</w:t>
      </w:r>
      <w:r w:rsidR="0022335E" w:rsidRPr="00C924FB">
        <w:rPr>
          <w:rFonts w:ascii="Tahoma" w:hAnsi="Tahoma" w:cs="Tahoma"/>
          <w:sz w:val="22"/>
          <w:szCs w:val="22"/>
          <w:lang w:eastAsia="pt-BR"/>
        </w:rPr>
        <w:t xml:space="preserve">” foi anexado ao cadastro </w:t>
      </w:r>
      <w:r w:rsidR="00B010E6" w:rsidRPr="00C924FB">
        <w:rPr>
          <w:rFonts w:ascii="Tahoma" w:hAnsi="Tahoma" w:cs="Tahoma"/>
          <w:sz w:val="22"/>
          <w:szCs w:val="22"/>
          <w:lang w:eastAsia="pt-BR"/>
        </w:rPr>
        <w:t xml:space="preserve">do termo de </w:t>
      </w:r>
      <w:r w:rsidR="007107AE" w:rsidRPr="00C924FB">
        <w:rPr>
          <w:rFonts w:ascii="Tahoma" w:hAnsi="Tahoma" w:cs="Tahoma"/>
          <w:sz w:val="22"/>
          <w:szCs w:val="22"/>
          <w:lang w:eastAsia="pt-BR"/>
        </w:rPr>
        <w:t>acréscimo e supressão</w:t>
      </w:r>
      <w:r w:rsidR="0022335E" w:rsidRPr="00C924FB">
        <w:rPr>
          <w:rFonts w:ascii="Tahoma" w:hAnsi="Tahoma" w:cs="Tahoma"/>
          <w:sz w:val="22"/>
          <w:szCs w:val="22"/>
          <w:lang w:eastAsia="pt-BR"/>
        </w:rPr>
        <w:t>, caso</w:t>
      </w:r>
      <w:r w:rsidR="00B010E6" w:rsidRPr="00C924FB">
        <w:rPr>
          <w:rFonts w:ascii="Tahoma" w:hAnsi="Tahoma" w:cs="Tahoma"/>
          <w:sz w:val="22"/>
          <w:szCs w:val="22"/>
          <w:lang w:eastAsia="pt-BR"/>
        </w:rPr>
        <w:t xml:space="preserve"> não</w:t>
      </w:r>
      <w:r w:rsidR="0022335E" w:rsidRPr="00C924FB">
        <w:rPr>
          <w:rFonts w:ascii="Tahoma" w:hAnsi="Tahoma" w:cs="Tahoma"/>
          <w:sz w:val="22"/>
          <w:szCs w:val="22"/>
          <w:lang w:eastAsia="pt-BR"/>
        </w:rPr>
        <w:t xml:space="preserve"> tenha sido anexado, o sistema criticará, e solicitará o anexo do documento.</w:t>
      </w:r>
    </w:p>
    <w:p w14:paraId="2144F309" w14:textId="73F07343" w:rsidR="0022335E" w:rsidRPr="00CF2377" w:rsidRDefault="00D13653" w:rsidP="0022335E">
      <w:pPr>
        <w:spacing w:before="120" w:after="0" w:line="360" w:lineRule="auto"/>
        <w:ind w:right="284"/>
        <w:jc w:val="both"/>
        <w:rPr>
          <w:rFonts w:ascii="Tahoma" w:hAnsi="Tahoma" w:cs="Tahoma"/>
          <w:sz w:val="20"/>
          <w:szCs w:val="20"/>
        </w:rPr>
      </w:pPr>
      <w:r>
        <w:rPr>
          <w:rFonts w:cs="Arial"/>
          <w:bCs/>
          <w:noProof/>
          <w:kern w:val="32"/>
          <w:sz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5062016" behindDoc="0" locked="0" layoutInCell="1" allowOverlap="1" wp14:anchorId="6A82C062" wp14:editId="3A28DA06">
                <wp:simplePos x="0" y="0"/>
                <wp:positionH relativeFrom="column">
                  <wp:posOffset>3145854</wp:posOffset>
                </wp:positionH>
                <wp:positionV relativeFrom="paragraph">
                  <wp:posOffset>4794210</wp:posOffset>
                </wp:positionV>
                <wp:extent cx="501650" cy="222250"/>
                <wp:effectExtent l="0" t="0" r="12700" b="25400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222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C8F5E7" id="Retângulo 10" o:spid="_x0000_s1026" style="position:absolute;margin-left:247.7pt;margin-top:377.5pt;width:39.5pt;height:17.5pt;z-index:2550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" filled="f" strokecolor="red" strokeweight="2pt"/>
            </w:pict>
          </mc:Fallback>
        </mc:AlternateContent>
      </w:r>
      <w:r>
        <w:rPr>
          <w:rFonts w:cs="Arial"/>
          <w:bCs/>
          <w:noProof/>
          <w:kern w:val="32"/>
          <w:sz w:val="24"/>
          <w:lang w:eastAsia="pt-BR"/>
        </w:rPr>
        <w:drawing>
          <wp:inline distT="0" distB="0" distL="0" distR="0" wp14:anchorId="0852EC62" wp14:editId="08F53117">
            <wp:extent cx="6120765" cy="5460359"/>
            <wp:effectExtent l="19050" t="19050" r="13335" b="26670"/>
            <wp:docPr id="5" name="Imagem 5" descr="Tela de computador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Tela de computador com texto preto sobre fundo branco&#10;&#10;Descrição gerada automaticamente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460359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52DBDD8E" w14:textId="4B0CA78E" w:rsidR="001156D5" w:rsidRDefault="007241D8" w:rsidP="001156D5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14" w:name="_Toc99553796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10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1156D5">
        <w:rPr>
          <w:rFonts w:ascii="Tahoma" w:hAnsi="Tahoma" w:cs="Tahoma"/>
          <w:b/>
          <w:sz w:val="20"/>
          <w:szCs w:val="20"/>
        </w:rPr>
        <w:t xml:space="preserve">– </w:t>
      </w:r>
      <w:r w:rsidR="001156D5" w:rsidRPr="001156D5">
        <w:rPr>
          <w:rFonts w:ascii="Tahoma" w:hAnsi="Tahoma" w:cs="Tahoma"/>
          <w:bCs/>
          <w:sz w:val="20"/>
          <w:szCs w:val="20"/>
        </w:rPr>
        <w:t>Cadastro de Termo Aditivo de Acréscimo E/Ou Supressão - Encaminhar</w:t>
      </w:r>
      <w:bookmarkEnd w:id="114"/>
      <w:r w:rsidR="001156D5" w:rsidRPr="001156D5">
        <w:rPr>
          <w:rFonts w:ascii="Tahoma" w:hAnsi="Tahoma" w:cs="Tahoma"/>
          <w:bCs/>
          <w:sz w:val="20"/>
          <w:szCs w:val="20"/>
        </w:rPr>
        <w:t xml:space="preserve">  </w:t>
      </w:r>
    </w:p>
    <w:p w14:paraId="7C1A22FC" w14:textId="1A86EE4C" w:rsidR="0022335E" w:rsidRPr="00CF2377" w:rsidRDefault="0022335E" w:rsidP="00D812BF">
      <w:pPr>
        <w:tabs>
          <w:tab w:val="left" w:pos="1970"/>
        </w:tabs>
        <w:spacing w:after="160" w:line="259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3B2171E8" w14:textId="7F61493D" w:rsidR="00897CD2" w:rsidRPr="001156D5" w:rsidRDefault="0022335E" w:rsidP="001156D5">
      <w:pPr>
        <w:pStyle w:val="PargrafodaLista"/>
        <w:tabs>
          <w:tab w:val="left" w:pos="1970"/>
        </w:tabs>
        <w:spacing w:before="120" w:after="120" w:line="360" w:lineRule="auto"/>
        <w:ind w:left="0"/>
        <w:rPr>
          <w:rFonts w:ascii="Tahoma" w:hAnsi="Tahoma" w:cs="Tahoma"/>
          <w:b/>
          <w:bCs/>
          <w:sz w:val="22"/>
          <w:szCs w:val="22"/>
          <w:lang w:eastAsia="pt-BR"/>
        </w:rPr>
      </w:pPr>
      <w:r w:rsidRPr="001156D5">
        <w:rPr>
          <w:rFonts w:ascii="Tahoma" w:hAnsi="Tahoma" w:cs="Tahoma"/>
          <w:b/>
          <w:bCs/>
          <w:sz w:val="22"/>
          <w:szCs w:val="22"/>
          <w:lang w:eastAsia="pt-BR"/>
        </w:rPr>
        <w:t>Observação:</w:t>
      </w:r>
    </w:p>
    <w:p w14:paraId="52439AE7" w14:textId="069A5F92" w:rsidR="0022335E" w:rsidRPr="001156D5" w:rsidRDefault="0022335E" w:rsidP="001156D5">
      <w:pPr>
        <w:pStyle w:val="PargrafodaLista"/>
        <w:tabs>
          <w:tab w:val="left" w:pos="1970"/>
        </w:tabs>
        <w:spacing w:before="120" w:after="120" w:line="360" w:lineRule="auto"/>
        <w:ind w:left="0"/>
        <w:rPr>
          <w:rFonts w:ascii="Tahoma" w:hAnsi="Tahoma" w:cs="Tahoma"/>
          <w:sz w:val="22"/>
          <w:szCs w:val="22"/>
          <w:lang w:eastAsia="pt-BR"/>
        </w:rPr>
      </w:pPr>
    </w:p>
    <w:p w14:paraId="6B511ABC" w14:textId="66F752F2" w:rsidR="0022335E" w:rsidRPr="001156D5" w:rsidRDefault="0022335E" w:rsidP="001156D5">
      <w:pPr>
        <w:pStyle w:val="PargrafodaLista"/>
        <w:numPr>
          <w:ilvl w:val="0"/>
          <w:numId w:val="12"/>
        </w:numPr>
        <w:tabs>
          <w:tab w:val="left" w:pos="1970"/>
        </w:tabs>
        <w:spacing w:before="120" w:after="120" w:line="360" w:lineRule="auto"/>
        <w:rPr>
          <w:rFonts w:ascii="Tahoma" w:hAnsi="Tahoma" w:cs="Tahoma"/>
          <w:sz w:val="22"/>
          <w:szCs w:val="22"/>
          <w:lang w:eastAsia="pt-BR"/>
        </w:rPr>
      </w:pPr>
      <w:r w:rsidRPr="001156D5">
        <w:rPr>
          <w:rFonts w:ascii="Tahoma" w:hAnsi="Tahoma" w:cs="Tahoma"/>
          <w:sz w:val="22"/>
          <w:szCs w:val="22"/>
          <w:lang w:eastAsia="pt-BR"/>
        </w:rPr>
        <w:t xml:space="preserve">Após </w:t>
      </w:r>
      <w:r w:rsidR="004F53FD" w:rsidRPr="001156D5">
        <w:rPr>
          <w:rFonts w:ascii="Tahoma" w:hAnsi="Tahoma" w:cs="Tahoma"/>
          <w:sz w:val="22"/>
          <w:szCs w:val="22"/>
          <w:lang w:eastAsia="pt-BR"/>
        </w:rPr>
        <w:t>o encaminhamento,</w:t>
      </w:r>
      <w:r w:rsidRPr="001156D5">
        <w:rPr>
          <w:rFonts w:ascii="Tahoma" w:hAnsi="Tahoma" w:cs="Tahoma"/>
          <w:sz w:val="22"/>
          <w:szCs w:val="22"/>
          <w:lang w:eastAsia="pt-BR"/>
        </w:rPr>
        <w:t xml:space="preserve"> o termo de </w:t>
      </w:r>
      <w:r w:rsidR="007107AE" w:rsidRPr="001156D5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1156D5">
        <w:rPr>
          <w:rFonts w:ascii="Tahoma" w:hAnsi="Tahoma" w:cs="Tahoma"/>
          <w:sz w:val="22"/>
          <w:szCs w:val="22"/>
          <w:lang w:eastAsia="pt-BR"/>
        </w:rPr>
        <w:t xml:space="preserve"> modificará a situação de “Em configuração” para “</w:t>
      </w:r>
      <w:r w:rsidR="004F53FD" w:rsidRPr="001156D5">
        <w:rPr>
          <w:rFonts w:ascii="Tahoma" w:hAnsi="Tahoma" w:cs="Tahoma"/>
          <w:sz w:val="22"/>
          <w:szCs w:val="22"/>
          <w:lang w:eastAsia="pt-BR"/>
        </w:rPr>
        <w:t>Aguardando análise da contratada</w:t>
      </w:r>
      <w:r w:rsidRPr="001156D5">
        <w:rPr>
          <w:rFonts w:ascii="Tahoma" w:hAnsi="Tahoma" w:cs="Tahoma"/>
          <w:sz w:val="22"/>
          <w:szCs w:val="22"/>
          <w:lang w:eastAsia="pt-BR"/>
        </w:rPr>
        <w:t>”</w:t>
      </w:r>
      <w:r w:rsidR="005F54AF" w:rsidRPr="001156D5">
        <w:rPr>
          <w:rFonts w:ascii="Tahoma" w:hAnsi="Tahoma" w:cs="Tahoma"/>
          <w:sz w:val="22"/>
          <w:szCs w:val="22"/>
          <w:lang w:eastAsia="pt-BR"/>
        </w:rPr>
        <w:t>;</w:t>
      </w:r>
    </w:p>
    <w:p w14:paraId="499BAF19" w14:textId="14148CB5" w:rsidR="005F54AF" w:rsidRPr="001156D5" w:rsidRDefault="005F54AF" w:rsidP="001156D5">
      <w:pPr>
        <w:pStyle w:val="PargrafodaLista"/>
        <w:numPr>
          <w:ilvl w:val="0"/>
          <w:numId w:val="12"/>
        </w:numPr>
        <w:tabs>
          <w:tab w:val="left" w:pos="1970"/>
        </w:tabs>
        <w:spacing w:before="120" w:after="120" w:line="360" w:lineRule="auto"/>
        <w:rPr>
          <w:rFonts w:ascii="Tahoma" w:hAnsi="Tahoma" w:cs="Tahoma"/>
          <w:sz w:val="22"/>
          <w:szCs w:val="22"/>
          <w:lang w:eastAsia="pt-BR"/>
        </w:rPr>
      </w:pPr>
      <w:r w:rsidRPr="001156D5">
        <w:rPr>
          <w:rFonts w:ascii="Tahoma" w:hAnsi="Tahoma" w:cs="Tahoma"/>
          <w:sz w:val="22"/>
          <w:szCs w:val="22"/>
          <w:lang w:eastAsia="pt-BR"/>
        </w:rPr>
        <w:t xml:space="preserve">O Contrato original modificará a sua situação de “Vigente” para “Em processo de </w:t>
      </w:r>
      <w:r w:rsidR="004F53FD" w:rsidRPr="001156D5">
        <w:rPr>
          <w:rFonts w:ascii="Tahoma" w:hAnsi="Tahoma" w:cs="Tahoma"/>
          <w:sz w:val="22"/>
          <w:szCs w:val="22"/>
          <w:lang w:eastAsia="pt-BR"/>
        </w:rPr>
        <w:t>aditamento</w:t>
      </w:r>
      <w:r w:rsidRPr="001156D5">
        <w:rPr>
          <w:rFonts w:ascii="Tahoma" w:hAnsi="Tahoma" w:cs="Tahoma"/>
          <w:sz w:val="22"/>
          <w:szCs w:val="22"/>
          <w:lang w:eastAsia="pt-BR"/>
        </w:rPr>
        <w:t>”.</w:t>
      </w:r>
    </w:p>
    <w:p w14:paraId="7366C1CF" w14:textId="698369AC" w:rsidR="00565E80" w:rsidRPr="001156D5" w:rsidRDefault="00565E80" w:rsidP="001156D5">
      <w:pPr>
        <w:pStyle w:val="PargrafodaLista"/>
        <w:numPr>
          <w:ilvl w:val="0"/>
          <w:numId w:val="12"/>
        </w:numPr>
        <w:tabs>
          <w:tab w:val="left" w:pos="1970"/>
        </w:tabs>
        <w:spacing w:before="120" w:after="120" w:line="360" w:lineRule="auto"/>
        <w:rPr>
          <w:rFonts w:ascii="Tahoma" w:hAnsi="Tahoma" w:cs="Tahoma"/>
          <w:sz w:val="22"/>
          <w:szCs w:val="22"/>
          <w:lang w:eastAsia="pt-BR"/>
        </w:rPr>
      </w:pPr>
      <w:r w:rsidRPr="001156D5">
        <w:rPr>
          <w:rFonts w:ascii="Tahoma" w:hAnsi="Tahoma" w:cs="Tahoma"/>
          <w:sz w:val="22"/>
          <w:szCs w:val="22"/>
          <w:lang w:eastAsia="pt-BR"/>
        </w:rPr>
        <w:t xml:space="preserve">O representante da contratada receberá um e-mail comunicando sobre o termo de </w:t>
      </w:r>
      <w:r w:rsidR="007107AE" w:rsidRPr="001156D5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1156D5">
        <w:rPr>
          <w:rFonts w:ascii="Tahoma" w:hAnsi="Tahoma" w:cs="Tahoma"/>
          <w:sz w:val="22"/>
          <w:szCs w:val="22"/>
          <w:lang w:eastAsia="pt-BR"/>
        </w:rPr>
        <w:t xml:space="preserve"> do contrato para que seja analisado.</w:t>
      </w:r>
    </w:p>
    <w:p w14:paraId="305E6396" w14:textId="5C02C040" w:rsidR="00331168" w:rsidRPr="00CF2377" w:rsidRDefault="00331168" w:rsidP="00331168">
      <w:pPr>
        <w:pStyle w:val="PargrafodaLista"/>
        <w:tabs>
          <w:tab w:val="left" w:pos="1970"/>
        </w:tabs>
        <w:spacing w:after="160" w:line="259" w:lineRule="auto"/>
        <w:rPr>
          <w:rFonts w:ascii="Tahoma" w:hAnsi="Tahoma" w:cs="Tahoma"/>
          <w:sz w:val="20"/>
          <w:szCs w:val="20"/>
          <w:lang w:eastAsia="pt-BR"/>
        </w:rPr>
      </w:pPr>
    </w:p>
    <w:p w14:paraId="6C1A737F" w14:textId="24E1F1D1" w:rsidR="0034244B" w:rsidRPr="00CF2377" w:rsidRDefault="005F54AF" w:rsidP="00A63EE7">
      <w:pPr>
        <w:pStyle w:val="Ttulo2"/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15" w:name="_Toc99551659"/>
      <w:r w:rsidRPr="00CF2377">
        <w:rPr>
          <w:rFonts w:ascii="Tahoma" w:hAnsi="Tahoma" w:cs="Tahoma"/>
          <w:b/>
          <w:color w:val="000000" w:themeColor="text1"/>
          <w:lang w:eastAsia="pt-BR"/>
        </w:rPr>
        <w:lastRenderedPageBreak/>
        <w:t xml:space="preserve">Analisar </w:t>
      </w:r>
      <w:r w:rsidR="001156D5">
        <w:rPr>
          <w:rFonts w:ascii="Tahoma" w:hAnsi="Tahoma" w:cs="Tahoma"/>
          <w:b/>
          <w:color w:val="000000" w:themeColor="text1"/>
          <w:lang w:eastAsia="pt-BR"/>
        </w:rPr>
        <w:t>T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ermo </w:t>
      </w:r>
      <w:r w:rsidR="001156D5">
        <w:rPr>
          <w:rFonts w:ascii="Tahoma" w:hAnsi="Tahoma" w:cs="Tahoma"/>
          <w:b/>
          <w:color w:val="000000" w:themeColor="text1"/>
          <w:lang w:eastAsia="pt-BR"/>
        </w:rPr>
        <w:t>A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ditivo de </w:t>
      </w:r>
      <w:r w:rsidR="001156D5">
        <w:rPr>
          <w:rFonts w:ascii="Tahoma" w:hAnsi="Tahoma" w:cs="Tahoma"/>
          <w:b/>
          <w:color w:val="000000" w:themeColor="text1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créscimo e </w:t>
      </w:r>
      <w:r w:rsidR="001156D5">
        <w:rPr>
          <w:rFonts w:ascii="Tahoma" w:hAnsi="Tahoma" w:cs="Tahoma"/>
          <w:b/>
          <w:color w:val="000000" w:themeColor="text1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upressão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 (Contratada)</w:t>
      </w:r>
      <w:bookmarkEnd w:id="115"/>
    </w:p>
    <w:p w14:paraId="32265D8E" w14:textId="40CC7015" w:rsidR="0034244B" w:rsidRDefault="005F54AF" w:rsidP="001156D5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1156D5">
        <w:rPr>
          <w:rFonts w:ascii="Tahoma" w:hAnsi="Tahoma" w:cs="Tahoma"/>
          <w:sz w:val="22"/>
          <w:szCs w:val="22"/>
          <w:lang w:eastAsia="pt-BR"/>
        </w:rPr>
        <w:t xml:space="preserve">A análise do </w:t>
      </w:r>
      <w:r w:rsidR="00565E80" w:rsidRPr="001156D5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1156D5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1156D5">
        <w:rPr>
          <w:rFonts w:ascii="Tahoma" w:hAnsi="Tahoma" w:cs="Tahoma"/>
          <w:sz w:val="22"/>
          <w:szCs w:val="22"/>
          <w:lang w:eastAsia="pt-BR"/>
        </w:rPr>
        <w:t xml:space="preserve"> </w:t>
      </w:r>
      <w:r w:rsidR="00565E80" w:rsidRPr="001156D5">
        <w:rPr>
          <w:rFonts w:ascii="Tahoma" w:hAnsi="Tahoma" w:cs="Tahoma"/>
          <w:sz w:val="22"/>
          <w:szCs w:val="22"/>
          <w:lang w:eastAsia="pt-BR"/>
        </w:rPr>
        <w:t xml:space="preserve">por parte da contratada </w:t>
      </w:r>
      <w:r w:rsidR="00F62FD5" w:rsidRPr="001156D5">
        <w:rPr>
          <w:rFonts w:ascii="Tahoma" w:hAnsi="Tahoma" w:cs="Tahoma"/>
          <w:sz w:val="22"/>
          <w:szCs w:val="22"/>
          <w:lang w:eastAsia="pt-BR"/>
        </w:rPr>
        <w:t xml:space="preserve">permite ao </w:t>
      </w:r>
      <w:r w:rsidR="00565E80" w:rsidRPr="001156D5">
        <w:rPr>
          <w:rFonts w:ascii="Tahoma" w:hAnsi="Tahoma" w:cs="Tahoma"/>
          <w:sz w:val="22"/>
          <w:szCs w:val="22"/>
          <w:lang w:eastAsia="pt-BR"/>
        </w:rPr>
        <w:t xml:space="preserve">representante da contratada aceitar ou não a </w:t>
      </w:r>
      <w:r w:rsidR="007107AE" w:rsidRPr="001156D5">
        <w:rPr>
          <w:rFonts w:ascii="Tahoma" w:hAnsi="Tahoma" w:cs="Tahoma"/>
          <w:sz w:val="22"/>
          <w:szCs w:val="22"/>
          <w:lang w:eastAsia="pt-BR"/>
        </w:rPr>
        <w:t>acréscimo e supressão</w:t>
      </w:r>
      <w:r w:rsidR="00565E80" w:rsidRPr="001156D5">
        <w:rPr>
          <w:rFonts w:ascii="Tahoma" w:hAnsi="Tahoma" w:cs="Tahoma"/>
          <w:sz w:val="22"/>
          <w:szCs w:val="22"/>
          <w:lang w:eastAsia="pt-BR"/>
        </w:rPr>
        <w:t xml:space="preserve"> do contrato.</w:t>
      </w:r>
      <w:r w:rsidR="00672660" w:rsidRPr="001156D5">
        <w:rPr>
          <w:rFonts w:ascii="Tahoma" w:hAnsi="Tahoma" w:cs="Tahoma"/>
          <w:sz w:val="22"/>
          <w:szCs w:val="22"/>
          <w:lang w:eastAsia="pt-BR"/>
        </w:rPr>
        <w:t xml:space="preserve"> Esta atividade é exclusiva do usuário com perfil  de representante da contratada</w:t>
      </w:r>
      <w:r w:rsidR="001156D5">
        <w:rPr>
          <w:rFonts w:ascii="Tahoma" w:hAnsi="Tahoma" w:cs="Tahoma"/>
          <w:sz w:val="22"/>
          <w:szCs w:val="22"/>
          <w:lang w:eastAsia="pt-BR"/>
        </w:rPr>
        <w:t>.</w:t>
      </w:r>
    </w:p>
    <w:p w14:paraId="7DF4B083" w14:textId="77777777" w:rsidR="001156D5" w:rsidRPr="001156D5" w:rsidRDefault="001156D5" w:rsidP="001156D5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</w:p>
    <w:p w14:paraId="70A59DA1" w14:textId="649D0924" w:rsidR="002B6614" w:rsidRPr="00CF2377" w:rsidRDefault="00672660" w:rsidP="001156D5">
      <w:pPr>
        <w:pStyle w:val="Ttulo2"/>
        <w:numPr>
          <w:ilvl w:val="1"/>
          <w:numId w:val="2"/>
        </w:numPr>
        <w:spacing w:line="360" w:lineRule="auto"/>
        <w:jc w:val="both"/>
        <w:rPr>
          <w:rFonts w:ascii="Tahoma" w:hAnsi="Tahoma" w:cs="Tahoma"/>
          <w:lang w:eastAsia="pt-BR"/>
        </w:rPr>
      </w:pPr>
      <w:bookmarkStart w:id="116" w:name="_Toc99551660"/>
      <w:r w:rsidRPr="00CF2377">
        <w:rPr>
          <w:rFonts w:ascii="Tahoma" w:hAnsi="Tahoma" w:cs="Tahoma"/>
          <w:b/>
          <w:color w:val="000000" w:themeColor="text1"/>
          <w:lang w:eastAsia="pt-BR"/>
        </w:rPr>
        <w:t>Analisando</w:t>
      </w:r>
      <w:r w:rsidR="002B6614" w:rsidRPr="00CF2377">
        <w:rPr>
          <w:rFonts w:ascii="Tahoma" w:hAnsi="Tahoma" w:cs="Tahoma"/>
          <w:b/>
          <w:color w:val="000000" w:themeColor="text1"/>
          <w:lang w:eastAsia="pt-BR"/>
        </w:rPr>
        <w:t xml:space="preserve"> </w:t>
      </w:r>
      <w:r w:rsidR="001156D5">
        <w:rPr>
          <w:rFonts w:ascii="Tahoma" w:hAnsi="Tahoma" w:cs="Tahoma"/>
          <w:b/>
          <w:color w:val="000000" w:themeColor="text1"/>
          <w:lang w:eastAsia="pt-BR"/>
        </w:rPr>
        <w:t>T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ermo </w:t>
      </w:r>
      <w:r w:rsidR="001156D5">
        <w:rPr>
          <w:rFonts w:ascii="Tahoma" w:hAnsi="Tahoma" w:cs="Tahoma"/>
          <w:b/>
          <w:color w:val="000000" w:themeColor="text1"/>
          <w:lang w:eastAsia="pt-BR"/>
        </w:rPr>
        <w:t>A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ditivo de </w:t>
      </w:r>
      <w:r w:rsidR="001156D5">
        <w:rPr>
          <w:rFonts w:ascii="Tahoma" w:hAnsi="Tahoma" w:cs="Tahoma"/>
          <w:b/>
          <w:color w:val="000000" w:themeColor="text1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créscimo e </w:t>
      </w:r>
      <w:r w:rsidR="001156D5">
        <w:rPr>
          <w:rFonts w:ascii="Tahoma" w:hAnsi="Tahoma" w:cs="Tahoma"/>
          <w:b/>
          <w:color w:val="000000" w:themeColor="text1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upressão</w:t>
      </w:r>
      <w:r w:rsidR="001156D5">
        <w:rPr>
          <w:rFonts w:ascii="Tahoma" w:hAnsi="Tahoma" w:cs="Tahoma"/>
          <w:b/>
          <w:color w:val="000000" w:themeColor="text1"/>
          <w:lang w:eastAsia="pt-BR"/>
        </w:rPr>
        <w:t xml:space="preserve"> 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>(Contratada)</w:t>
      </w:r>
      <w:bookmarkEnd w:id="116"/>
    </w:p>
    <w:p w14:paraId="3CF378E5" w14:textId="0DFEED0F" w:rsidR="00F62FD5" w:rsidRPr="001156D5" w:rsidRDefault="00672660" w:rsidP="001156D5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1156D5">
        <w:rPr>
          <w:rFonts w:ascii="Tahoma" w:hAnsi="Tahoma" w:cs="Tahoma"/>
          <w:sz w:val="22"/>
          <w:szCs w:val="22"/>
          <w:lang w:eastAsia="pt-BR"/>
        </w:rPr>
        <w:t xml:space="preserve">Para analisar o termo aditivo de </w:t>
      </w:r>
      <w:r w:rsidR="007107AE" w:rsidRPr="001156D5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1156D5">
        <w:rPr>
          <w:rFonts w:ascii="Tahoma" w:hAnsi="Tahoma" w:cs="Tahoma"/>
          <w:sz w:val="22"/>
          <w:szCs w:val="22"/>
          <w:lang w:eastAsia="pt-BR"/>
        </w:rPr>
        <w:t xml:space="preserve"> representante da contratada</w:t>
      </w:r>
      <w:r w:rsidR="003B6305" w:rsidRPr="001156D5">
        <w:rPr>
          <w:rFonts w:ascii="Tahoma" w:hAnsi="Tahoma" w:cs="Tahoma"/>
          <w:sz w:val="22"/>
          <w:szCs w:val="22"/>
          <w:lang w:eastAsia="pt-BR"/>
        </w:rPr>
        <w:t xml:space="preserve"> deverá seguir os seguintes passos:</w:t>
      </w:r>
    </w:p>
    <w:p w14:paraId="680F25B1" w14:textId="27E140A6" w:rsidR="00100090" w:rsidRPr="001156D5" w:rsidRDefault="00100090" w:rsidP="001156D5">
      <w:pPr>
        <w:pStyle w:val="PargrafodaLista"/>
        <w:numPr>
          <w:ilvl w:val="0"/>
          <w:numId w:val="18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1156D5">
        <w:rPr>
          <w:rFonts w:ascii="Tahoma" w:hAnsi="Tahoma" w:cs="Tahoma"/>
          <w:sz w:val="22"/>
          <w:szCs w:val="22"/>
          <w:lang w:eastAsia="pt-BR"/>
        </w:rPr>
        <w:t>Acessar o contrato através do menu: Contrato&gt;Contratos&gt;Meus contratos</w:t>
      </w:r>
      <w:r w:rsidR="00E0239E" w:rsidRPr="001156D5">
        <w:rPr>
          <w:rFonts w:ascii="Tahoma" w:hAnsi="Tahoma" w:cs="Tahoma"/>
          <w:sz w:val="22"/>
          <w:szCs w:val="22"/>
          <w:lang w:eastAsia="pt-BR"/>
        </w:rPr>
        <w:t>;</w:t>
      </w:r>
    </w:p>
    <w:p w14:paraId="2825DDE1" w14:textId="18CDBD3B" w:rsidR="00100090" w:rsidRPr="001156D5" w:rsidRDefault="00100090" w:rsidP="001156D5">
      <w:pPr>
        <w:pStyle w:val="PargrafodaLista"/>
        <w:numPr>
          <w:ilvl w:val="0"/>
          <w:numId w:val="18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1156D5">
        <w:rPr>
          <w:rFonts w:ascii="Tahoma" w:hAnsi="Tahoma" w:cs="Tahoma"/>
          <w:sz w:val="22"/>
          <w:szCs w:val="22"/>
          <w:lang w:eastAsia="pt-BR"/>
        </w:rPr>
        <w:t>Acessar o contrato desejado clicando no Nº do contrato</w:t>
      </w:r>
      <w:r w:rsidR="00E0239E" w:rsidRPr="001156D5">
        <w:rPr>
          <w:rFonts w:ascii="Tahoma" w:hAnsi="Tahoma" w:cs="Tahoma"/>
          <w:sz w:val="22"/>
          <w:szCs w:val="22"/>
          <w:lang w:eastAsia="pt-BR"/>
        </w:rPr>
        <w:t>;</w:t>
      </w:r>
    </w:p>
    <w:p w14:paraId="4FBDCDC4" w14:textId="386A7FB6" w:rsidR="00100090" w:rsidRPr="001156D5" w:rsidRDefault="00100090" w:rsidP="001156D5">
      <w:pPr>
        <w:pStyle w:val="PargrafodaLista"/>
        <w:numPr>
          <w:ilvl w:val="1"/>
          <w:numId w:val="18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1156D5">
        <w:rPr>
          <w:rFonts w:ascii="Tahoma" w:hAnsi="Tahoma" w:cs="Tahoma"/>
          <w:sz w:val="22"/>
          <w:szCs w:val="22"/>
          <w:lang w:eastAsia="pt-BR"/>
        </w:rPr>
        <w:t>O contrato deve estar na situação “Em processo de aditamento”;</w:t>
      </w:r>
    </w:p>
    <w:p w14:paraId="73D9899E" w14:textId="3561BC60" w:rsidR="00E0239E" w:rsidRPr="001156D5" w:rsidRDefault="00AF2B65" w:rsidP="001156D5">
      <w:pPr>
        <w:pStyle w:val="PargrafodaLista"/>
        <w:numPr>
          <w:ilvl w:val="0"/>
          <w:numId w:val="18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1156D5">
        <w:rPr>
          <w:rFonts w:ascii="Tahoma" w:hAnsi="Tahoma" w:cs="Tahoma"/>
          <w:sz w:val="22"/>
          <w:szCs w:val="22"/>
          <w:lang w:eastAsia="pt-BR"/>
        </w:rPr>
        <w:t>Navegar até a aba Contrato/termos;</w:t>
      </w:r>
    </w:p>
    <w:p w14:paraId="3B580915" w14:textId="2FB091FB" w:rsidR="00AF2B65" w:rsidRPr="001156D5" w:rsidRDefault="00AF2B65" w:rsidP="001156D5">
      <w:pPr>
        <w:pStyle w:val="PargrafodaLista"/>
        <w:numPr>
          <w:ilvl w:val="0"/>
          <w:numId w:val="18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1156D5">
        <w:rPr>
          <w:rFonts w:ascii="Tahoma" w:hAnsi="Tahoma" w:cs="Tahoma"/>
          <w:sz w:val="22"/>
          <w:szCs w:val="22"/>
          <w:lang w:eastAsia="pt-BR"/>
        </w:rPr>
        <w:t xml:space="preserve">Selecionar o termo aditivo de </w:t>
      </w:r>
      <w:r w:rsidR="007107AE" w:rsidRPr="001156D5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1156D5">
        <w:rPr>
          <w:rFonts w:ascii="Tahoma" w:hAnsi="Tahoma" w:cs="Tahoma"/>
          <w:sz w:val="22"/>
          <w:szCs w:val="22"/>
          <w:lang w:eastAsia="pt-BR"/>
        </w:rPr>
        <w:t>;</w:t>
      </w:r>
    </w:p>
    <w:p w14:paraId="19F3A19D" w14:textId="7642E5C5" w:rsidR="00AF2B65" w:rsidRPr="001156D5" w:rsidRDefault="00AF2B65" w:rsidP="001156D5">
      <w:pPr>
        <w:pStyle w:val="PargrafodaLista"/>
        <w:numPr>
          <w:ilvl w:val="1"/>
          <w:numId w:val="18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1156D5">
        <w:rPr>
          <w:rFonts w:ascii="Tahoma" w:hAnsi="Tahoma" w:cs="Tahoma"/>
          <w:sz w:val="22"/>
          <w:szCs w:val="22"/>
          <w:lang w:eastAsia="pt-BR"/>
        </w:rPr>
        <w:t xml:space="preserve">O termo aditivo de </w:t>
      </w:r>
      <w:r w:rsidR="007107AE" w:rsidRPr="001156D5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1156D5">
        <w:rPr>
          <w:rFonts w:ascii="Tahoma" w:hAnsi="Tahoma" w:cs="Tahoma"/>
          <w:sz w:val="22"/>
          <w:szCs w:val="22"/>
          <w:lang w:eastAsia="pt-BR"/>
        </w:rPr>
        <w:t xml:space="preserve"> deve estar na situação “Aguardando análise da contratada”.</w:t>
      </w:r>
    </w:p>
    <w:p w14:paraId="5036776D" w14:textId="423A8318" w:rsidR="00E0239E" w:rsidRPr="001156D5" w:rsidRDefault="00E0239E" w:rsidP="001156D5">
      <w:pPr>
        <w:pStyle w:val="PargrafodaLista"/>
        <w:numPr>
          <w:ilvl w:val="0"/>
          <w:numId w:val="18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1156D5">
        <w:rPr>
          <w:rFonts w:ascii="Tahoma" w:hAnsi="Tahoma" w:cs="Tahoma"/>
          <w:sz w:val="22"/>
          <w:szCs w:val="22"/>
          <w:lang w:eastAsia="pt-BR"/>
        </w:rPr>
        <w:t>Clicar no botão “Analisar termo”;</w:t>
      </w:r>
    </w:p>
    <w:p w14:paraId="59C3F686" w14:textId="4DD56578" w:rsidR="00E0239E" w:rsidRPr="00CF2377" w:rsidRDefault="00E0239E" w:rsidP="00E0239E">
      <w:pPr>
        <w:pStyle w:val="PargrafodaLista"/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0EA290ED" w14:textId="153FA653" w:rsidR="00E0239E" w:rsidRPr="00CF2377" w:rsidRDefault="00FA2AB2" w:rsidP="00FA2AB2">
      <w:pPr>
        <w:pStyle w:val="PargrafodaLista"/>
        <w:ind w:left="0"/>
        <w:jc w:val="center"/>
        <w:rPr>
          <w:rFonts w:ascii="Tahoma" w:hAnsi="Tahoma" w:cs="Tahoma"/>
          <w:sz w:val="20"/>
          <w:szCs w:val="20"/>
          <w:lang w:eastAsia="pt-BR"/>
        </w:rPr>
      </w:pPr>
      <w:r>
        <w:rPr>
          <w:rFonts w:ascii="Tahoma" w:hAnsi="Tahoma" w:cs="Tahoma"/>
          <w:noProof/>
          <w:sz w:val="20"/>
          <w:szCs w:val="20"/>
          <w:lang w:eastAsia="pt-BR"/>
        </w:rPr>
        <w:drawing>
          <wp:inline distT="0" distB="0" distL="0" distR="0" wp14:anchorId="3621E32A" wp14:editId="45DC8C87">
            <wp:extent cx="6114415" cy="2901950"/>
            <wp:effectExtent l="0" t="0" r="63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2DF9C" w14:textId="6FBC47D7" w:rsidR="00892EEA" w:rsidRPr="005A0E9D" w:rsidRDefault="007241D8" w:rsidP="005A0E9D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17" w:name="_Toc99553797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11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892EEA">
        <w:rPr>
          <w:rFonts w:ascii="Tahoma" w:hAnsi="Tahoma" w:cs="Tahoma"/>
          <w:b/>
          <w:sz w:val="20"/>
          <w:szCs w:val="20"/>
        </w:rPr>
        <w:t xml:space="preserve">– </w:t>
      </w:r>
      <w:r w:rsidR="00892EEA" w:rsidRPr="00892EEA">
        <w:rPr>
          <w:rFonts w:ascii="Tahoma" w:hAnsi="Tahoma" w:cs="Tahoma"/>
          <w:bCs/>
          <w:sz w:val="20"/>
          <w:szCs w:val="20"/>
        </w:rPr>
        <w:t>Analisando Termo Aditivo de Acrés</w:t>
      </w:r>
      <w:r w:rsidR="00892EEA">
        <w:rPr>
          <w:rFonts w:ascii="Tahoma" w:hAnsi="Tahoma" w:cs="Tahoma"/>
          <w:bCs/>
          <w:sz w:val="20"/>
          <w:szCs w:val="20"/>
        </w:rPr>
        <w:t>ci</w:t>
      </w:r>
      <w:r w:rsidR="00892EEA" w:rsidRPr="00892EEA">
        <w:rPr>
          <w:rFonts w:ascii="Tahoma" w:hAnsi="Tahoma" w:cs="Tahoma"/>
          <w:bCs/>
          <w:sz w:val="20"/>
          <w:szCs w:val="20"/>
        </w:rPr>
        <w:t>mo E /Ou Supressão (Contratada)</w:t>
      </w:r>
      <w:bookmarkEnd w:id="117"/>
    </w:p>
    <w:p w14:paraId="2F2BFEFF" w14:textId="1799578F" w:rsidR="00E0239E" w:rsidRPr="00892EEA" w:rsidRDefault="00105FE2" w:rsidP="00892EEA">
      <w:pPr>
        <w:pStyle w:val="PargrafodaLista"/>
        <w:numPr>
          <w:ilvl w:val="0"/>
          <w:numId w:val="18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892EEA">
        <w:rPr>
          <w:rFonts w:ascii="Tahoma" w:hAnsi="Tahoma" w:cs="Tahoma"/>
          <w:sz w:val="22"/>
          <w:szCs w:val="22"/>
          <w:lang w:eastAsia="pt-BR"/>
        </w:rPr>
        <w:lastRenderedPageBreak/>
        <w:t xml:space="preserve">Aceitar ou não aceitar as condições do termo de </w:t>
      </w:r>
      <w:r w:rsidR="007107AE" w:rsidRPr="00892EEA">
        <w:rPr>
          <w:rFonts w:ascii="Tahoma" w:hAnsi="Tahoma" w:cs="Tahoma"/>
          <w:sz w:val="22"/>
          <w:szCs w:val="22"/>
          <w:lang w:eastAsia="pt-BR"/>
        </w:rPr>
        <w:t>acréscimo e</w:t>
      </w:r>
      <w:r w:rsidR="0036743E" w:rsidRPr="00892EEA">
        <w:rPr>
          <w:rFonts w:ascii="Tahoma" w:hAnsi="Tahoma" w:cs="Tahoma"/>
          <w:sz w:val="22"/>
          <w:szCs w:val="22"/>
          <w:lang w:eastAsia="pt-BR"/>
        </w:rPr>
        <w:t>/ou</w:t>
      </w:r>
      <w:r w:rsidR="007107AE" w:rsidRPr="00892EEA">
        <w:rPr>
          <w:rFonts w:ascii="Tahoma" w:hAnsi="Tahoma" w:cs="Tahoma"/>
          <w:sz w:val="22"/>
          <w:szCs w:val="22"/>
          <w:lang w:eastAsia="pt-BR"/>
        </w:rPr>
        <w:t xml:space="preserve"> supressão</w:t>
      </w:r>
      <w:r w:rsidRPr="00892EEA">
        <w:rPr>
          <w:rFonts w:ascii="Tahoma" w:hAnsi="Tahoma" w:cs="Tahoma"/>
          <w:sz w:val="22"/>
          <w:szCs w:val="22"/>
          <w:lang w:eastAsia="pt-BR"/>
        </w:rPr>
        <w:t>;</w:t>
      </w:r>
    </w:p>
    <w:p w14:paraId="04DAB1C4" w14:textId="4467DF08" w:rsidR="00105FE2" w:rsidRPr="00892EEA" w:rsidRDefault="00105FE2" w:rsidP="00892EEA">
      <w:pPr>
        <w:pStyle w:val="PargrafodaLista"/>
        <w:numPr>
          <w:ilvl w:val="0"/>
          <w:numId w:val="18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892EEA">
        <w:rPr>
          <w:rFonts w:ascii="Tahoma" w:hAnsi="Tahoma" w:cs="Tahoma"/>
          <w:sz w:val="22"/>
          <w:szCs w:val="22"/>
          <w:lang w:eastAsia="pt-BR"/>
        </w:rPr>
        <w:t xml:space="preserve">Justificar o aceite do termo de </w:t>
      </w:r>
      <w:r w:rsidR="007107AE" w:rsidRPr="00892EEA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892EEA">
        <w:rPr>
          <w:rFonts w:ascii="Tahoma" w:hAnsi="Tahoma" w:cs="Tahoma"/>
          <w:sz w:val="22"/>
          <w:szCs w:val="22"/>
          <w:lang w:eastAsia="pt-BR"/>
        </w:rPr>
        <w:t>;</w:t>
      </w:r>
    </w:p>
    <w:p w14:paraId="11423DFB" w14:textId="5CE48855" w:rsidR="00105FE2" w:rsidRPr="00892EEA" w:rsidRDefault="00105FE2" w:rsidP="00892EEA">
      <w:pPr>
        <w:pStyle w:val="PargrafodaLista"/>
        <w:numPr>
          <w:ilvl w:val="0"/>
          <w:numId w:val="18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892EEA">
        <w:rPr>
          <w:rFonts w:ascii="Tahoma" w:hAnsi="Tahoma" w:cs="Tahoma"/>
          <w:sz w:val="22"/>
          <w:szCs w:val="22"/>
          <w:lang w:eastAsia="pt-BR"/>
        </w:rPr>
        <w:t>Confirmar a análise.</w:t>
      </w:r>
    </w:p>
    <w:p w14:paraId="5EB2F7AA" w14:textId="28DB8471" w:rsidR="00105FE2" w:rsidRPr="00CF2377" w:rsidRDefault="0036743E" w:rsidP="00105FE2">
      <w:pPr>
        <w:keepNext/>
        <w:jc w:val="both"/>
        <w:rPr>
          <w:rFonts w:ascii="Tahoma" w:hAnsi="Tahoma" w:cs="Tahoma"/>
        </w:rPr>
      </w:pPr>
      <w:r>
        <w:rPr>
          <w:noProof/>
        </w:rPr>
        <w:drawing>
          <wp:inline distT="0" distB="0" distL="0" distR="0" wp14:anchorId="08749D59" wp14:editId="1706A77C">
            <wp:extent cx="6120765" cy="2561175"/>
            <wp:effectExtent l="0" t="0" r="0" b="0"/>
            <wp:docPr id="14" name="Imagem 14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14" descr="Interface gráfica do usuário, Aplicativo&#10;&#10;Descrição gerada automaticamente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56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0D137" w14:textId="1822A627" w:rsidR="00701FF2" w:rsidRDefault="007241D8" w:rsidP="00701FF2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18" w:name="_Toc99553798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12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701FF2">
        <w:rPr>
          <w:rFonts w:ascii="Tahoma" w:hAnsi="Tahoma" w:cs="Tahoma"/>
          <w:b/>
          <w:sz w:val="20"/>
          <w:szCs w:val="20"/>
        </w:rPr>
        <w:t xml:space="preserve">– </w:t>
      </w:r>
      <w:r w:rsidR="00701FF2" w:rsidRPr="00892EEA">
        <w:rPr>
          <w:rFonts w:ascii="Tahoma" w:hAnsi="Tahoma" w:cs="Tahoma"/>
          <w:bCs/>
          <w:sz w:val="20"/>
          <w:szCs w:val="20"/>
        </w:rPr>
        <w:t>Analisando Termo Aditivo de Acrés</w:t>
      </w:r>
      <w:r w:rsidR="00701FF2">
        <w:rPr>
          <w:rFonts w:ascii="Tahoma" w:hAnsi="Tahoma" w:cs="Tahoma"/>
          <w:bCs/>
          <w:sz w:val="20"/>
          <w:szCs w:val="20"/>
        </w:rPr>
        <w:t>ci</w:t>
      </w:r>
      <w:r w:rsidR="00701FF2" w:rsidRPr="00892EEA">
        <w:rPr>
          <w:rFonts w:ascii="Tahoma" w:hAnsi="Tahoma" w:cs="Tahoma"/>
          <w:bCs/>
          <w:sz w:val="20"/>
          <w:szCs w:val="20"/>
        </w:rPr>
        <w:t>mo E /Ou Supressão (Contratada)</w:t>
      </w:r>
      <w:bookmarkEnd w:id="118"/>
    </w:p>
    <w:p w14:paraId="7E735DD4" w14:textId="77777777" w:rsidR="00C46649" w:rsidRPr="00CF2377" w:rsidRDefault="00C46649" w:rsidP="003137C9">
      <w:pPr>
        <w:jc w:val="both"/>
        <w:rPr>
          <w:rFonts w:ascii="Tahoma" w:hAnsi="Tahoma" w:cs="Tahoma"/>
          <w:b/>
          <w:bCs/>
          <w:sz w:val="20"/>
          <w:szCs w:val="20"/>
          <w:lang w:eastAsia="pt-BR"/>
        </w:rPr>
      </w:pPr>
    </w:p>
    <w:p w14:paraId="3E465312" w14:textId="31755CBC" w:rsidR="00105FE2" w:rsidRPr="00701FF2" w:rsidRDefault="0080170B" w:rsidP="00701FF2">
      <w:pPr>
        <w:spacing w:before="120" w:after="120" w:line="360" w:lineRule="auto"/>
        <w:jc w:val="both"/>
        <w:rPr>
          <w:rFonts w:ascii="Tahoma" w:hAnsi="Tahoma" w:cs="Tahoma"/>
          <w:b/>
          <w:bCs/>
          <w:sz w:val="22"/>
          <w:szCs w:val="22"/>
          <w:lang w:eastAsia="pt-BR"/>
        </w:rPr>
      </w:pPr>
      <w:r w:rsidRPr="00701FF2">
        <w:rPr>
          <w:rFonts w:ascii="Tahoma" w:hAnsi="Tahoma" w:cs="Tahoma"/>
          <w:b/>
          <w:bCs/>
          <w:sz w:val="22"/>
          <w:szCs w:val="22"/>
          <w:lang w:eastAsia="pt-BR"/>
        </w:rPr>
        <w:t>Observação:</w:t>
      </w:r>
    </w:p>
    <w:p w14:paraId="115D7D12" w14:textId="652319D9" w:rsidR="00C46649" w:rsidRPr="00701FF2" w:rsidRDefault="00C46649" w:rsidP="00701FF2">
      <w:pPr>
        <w:pStyle w:val="PargrafodaLista"/>
        <w:numPr>
          <w:ilvl w:val="0"/>
          <w:numId w:val="12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701FF2">
        <w:rPr>
          <w:rFonts w:ascii="Tahoma" w:hAnsi="Tahoma" w:cs="Tahoma"/>
          <w:sz w:val="22"/>
          <w:szCs w:val="22"/>
        </w:rPr>
        <w:t xml:space="preserve">Caso “aceite as condições de </w:t>
      </w:r>
      <w:r w:rsidR="007107AE" w:rsidRPr="00701FF2">
        <w:rPr>
          <w:rFonts w:ascii="Tahoma" w:hAnsi="Tahoma" w:cs="Tahoma"/>
          <w:sz w:val="22"/>
          <w:szCs w:val="22"/>
        </w:rPr>
        <w:t>acréscimo e supressão</w:t>
      </w:r>
      <w:r w:rsidRPr="00701FF2">
        <w:rPr>
          <w:rFonts w:ascii="Tahoma" w:hAnsi="Tahoma" w:cs="Tahoma"/>
          <w:sz w:val="22"/>
          <w:szCs w:val="22"/>
        </w:rPr>
        <w:t>” igual “Sim” o sistema altera a situação do aditivo de “Aguardando análise da contratada” para “em confirmação do gestor”.</w:t>
      </w:r>
    </w:p>
    <w:p w14:paraId="4A93C9D8" w14:textId="729F116C" w:rsidR="00C46649" w:rsidRPr="00701FF2" w:rsidRDefault="00C46649" w:rsidP="00701FF2">
      <w:pPr>
        <w:pStyle w:val="PargrafodaLista"/>
        <w:numPr>
          <w:ilvl w:val="0"/>
          <w:numId w:val="12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701FF2">
        <w:rPr>
          <w:rFonts w:ascii="Tahoma" w:hAnsi="Tahoma" w:cs="Tahoma"/>
          <w:sz w:val="22"/>
          <w:szCs w:val="22"/>
        </w:rPr>
        <w:t xml:space="preserve">Caso “aceite as condições </w:t>
      </w:r>
      <w:r w:rsidR="0036743E" w:rsidRPr="00701FF2">
        <w:rPr>
          <w:rFonts w:ascii="Tahoma" w:hAnsi="Tahoma" w:cs="Tahoma"/>
          <w:sz w:val="22"/>
          <w:szCs w:val="22"/>
        </w:rPr>
        <w:t xml:space="preserve">do termo </w:t>
      </w:r>
      <w:r w:rsidR="00C0304C" w:rsidRPr="00701FF2">
        <w:rPr>
          <w:rFonts w:ascii="Tahoma" w:hAnsi="Tahoma" w:cs="Tahoma"/>
          <w:sz w:val="22"/>
          <w:szCs w:val="22"/>
        </w:rPr>
        <w:t>seja”</w:t>
      </w:r>
      <w:r w:rsidRPr="00701FF2">
        <w:rPr>
          <w:rFonts w:ascii="Tahoma" w:hAnsi="Tahoma" w:cs="Tahoma"/>
          <w:sz w:val="22"/>
          <w:szCs w:val="22"/>
        </w:rPr>
        <w:t xml:space="preserve"> igual “</w:t>
      </w:r>
      <w:r w:rsidR="00C0304C" w:rsidRPr="00701FF2">
        <w:rPr>
          <w:rFonts w:ascii="Tahoma" w:hAnsi="Tahoma" w:cs="Tahoma"/>
          <w:sz w:val="22"/>
          <w:szCs w:val="22"/>
        </w:rPr>
        <w:t>não” o</w:t>
      </w:r>
      <w:r w:rsidRPr="00701FF2">
        <w:rPr>
          <w:rFonts w:ascii="Tahoma" w:hAnsi="Tahoma" w:cs="Tahoma"/>
          <w:sz w:val="22"/>
          <w:szCs w:val="22"/>
        </w:rPr>
        <w:t xml:space="preserve"> sistema altera a situação do aditivo de “Aguardando análise da contratada” para “</w:t>
      </w:r>
      <w:r w:rsidR="007107AE" w:rsidRPr="00701FF2">
        <w:rPr>
          <w:rFonts w:ascii="Tahoma" w:hAnsi="Tahoma" w:cs="Tahoma"/>
          <w:sz w:val="22"/>
          <w:szCs w:val="22"/>
        </w:rPr>
        <w:t>acréscimo e supressão</w:t>
      </w:r>
      <w:r w:rsidRPr="00701FF2">
        <w:rPr>
          <w:rFonts w:ascii="Tahoma" w:hAnsi="Tahoma" w:cs="Tahoma"/>
          <w:sz w:val="22"/>
          <w:szCs w:val="22"/>
        </w:rPr>
        <w:t xml:space="preserve"> não aceita” e encerrará o aditivo.</w:t>
      </w:r>
    </w:p>
    <w:p w14:paraId="38038BFA" w14:textId="6711C735" w:rsidR="00C0304C" w:rsidRPr="00701FF2" w:rsidRDefault="00C0304C" w:rsidP="00701FF2">
      <w:pPr>
        <w:pStyle w:val="PargrafodaLista"/>
        <w:numPr>
          <w:ilvl w:val="0"/>
          <w:numId w:val="12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701FF2">
        <w:rPr>
          <w:rFonts w:ascii="Tahoma" w:hAnsi="Tahoma" w:cs="Tahoma"/>
          <w:sz w:val="22"/>
          <w:szCs w:val="22"/>
        </w:rPr>
        <w:t>Após a análise da empresa contratada, o sistema enviará e-mail comunicando a análise da contratada.</w:t>
      </w:r>
    </w:p>
    <w:p w14:paraId="7D6BE8E0" w14:textId="2FD1C3C6" w:rsidR="00105FE2" w:rsidRPr="00CF2377" w:rsidRDefault="00105FE2" w:rsidP="003137C9">
      <w:pPr>
        <w:jc w:val="both"/>
        <w:rPr>
          <w:rFonts w:ascii="Tahoma" w:hAnsi="Tahoma" w:cs="Tahoma"/>
          <w:lang w:eastAsia="pt-BR"/>
        </w:rPr>
      </w:pPr>
    </w:p>
    <w:p w14:paraId="3E0059B0" w14:textId="29B5ED72" w:rsidR="002846B0" w:rsidRPr="00CF2377" w:rsidRDefault="002846B0" w:rsidP="002846B0">
      <w:pPr>
        <w:pStyle w:val="Ttulo2"/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19" w:name="_Toc99551661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Confirmar </w:t>
      </w:r>
      <w:r w:rsidR="00701FF2">
        <w:rPr>
          <w:rFonts w:ascii="Tahoma" w:hAnsi="Tahoma" w:cs="Tahoma"/>
          <w:b/>
          <w:color w:val="000000" w:themeColor="text1"/>
          <w:lang w:eastAsia="pt-BR"/>
        </w:rPr>
        <w:t>T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ermo </w:t>
      </w:r>
      <w:r w:rsidR="00701FF2">
        <w:rPr>
          <w:rFonts w:ascii="Tahoma" w:hAnsi="Tahoma" w:cs="Tahoma"/>
          <w:b/>
          <w:color w:val="000000" w:themeColor="text1"/>
          <w:lang w:eastAsia="pt-BR"/>
        </w:rPr>
        <w:t>A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ditivo de </w:t>
      </w:r>
      <w:r w:rsidR="00701FF2">
        <w:rPr>
          <w:rFonts w:ascii="Tahoma" w:hAnsi="Tahoma" w:cs="Tahoma"/>
          <w:b/>
          <w:color w:val="000000" w:themeColor="text1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créscimo e </w:t>
      </w:r>
      <w:r w:rsidR="00701FF2">
        <w:rPr>
          <w:rFonts w:ascii="Tahoma" w:hAnsi="Tahoma" w:cs="Tahoma"/>
          <w:b/>
          <w:color w:val="000000" w:themeColor="text1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upressão</w:t>
      </w:r>
      <w:bookmarkEnd w:id="119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 </w:t>
      </w:r>
    </w:p>
    <w:p w14:paraId="1D505A13" w14:textId="2A3C6283" w:rsidR="00105FE2" w:rsidRPr="00701FF2" w:rsidRDefault="002846B0" w:rsidP="00701FF2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701FF2">
        <w:rPr>
          <w:rFonts w:ascii="Tahoma" w:hAnsi="Tahoma" w:cs="Tahoma"/>
          <w:sz w:val="22"/>
          <w:szCs w:val="22"/>
          <w:lang w:eastAsia="pt-BR"/>
        </w:rPr>
        <w:t xml:space="preserve">Após o aceite das condições do termo de </w:t>
      </w:r>
      <w:r w:rsidR="007107AE" w:rsidRPr="00701FF2">
        <w:rPr>
          <w:rFonts w:ascii="Tahoma" w:hAnsi="Tahoma" w:cs="Tahoma"/>
          <w:sz w:val="22"/>
          <w:szCs w:val="22"/>
          <w:lang w:eastAsia="pt-BR"/>
        </w:rPr>
        <w:t>acréscimo e</w:t>
      </w:r>
      <w:r w:rsidR="008F699A" w:rsidRPr="00701FF2">
        <w:rPr>
          <w:rFonts w:ascii="Tahoma" w:hAnsi="Tahoma" w:cs="Tahoma"/>
          <w:sz w:val="22"/>
          <w:szCs w:val="22"/>
          <w:lang w:eastAsia="pt-BR"/>
        </w:rPr>
        <w:t>/ou</w:t>
      </w:r>
      <w:r w:rsidR="007107AE" w:rsidRPr="00701FF2">
        <w:rPr>
          <w:rFonts w:ascii="Tahoma" w:hAnsi="Tahoma" w:cs="Tahoma"/>
          <w:sz w:val="22"/>
          <w:szCs w:val="22"/>
          <w:lang w:eastAsia="pt-BR"/>
        </w:rPr>
        <w:t xml:space="preserve"> supressão</w:t>
      </w:r>
      <w:r w:rsidRPr="00701FF2">
        <w:rPr>
          <w:rFonts w:ascii="Tahoma" w:hAnsi="Tahoma" w:cs="Tahoma"/>
          <w:sz w:val="22"/>
          <w:szCs w:val="22"/>
          <w:lang w:eastAsia="pt-BR"/>
        </w:rPr>
        <w:t xml:space="preserve"> por parte da </w:t>
      </w:r>
      <w:r w:rsidRPr="00701FF2">
        <w:rPr>
          <w:rFonts w:ascii="Tahoma" w:hAnsi="Tahoma" w:cs="Tahoma"/>
          <w:b/>
          <w:bCs/>
          <w:sz w:val="22"/>
          <w:szCs w:val="22"/>
          <w:lang w:eastAsia="pt-BR"/>
        </w:rPr>
        <w:t>contratada</w:t>
      </w:r>
      <w:r w:rsidRPr="00701FF2">
        <w:rPr>
          <w:rFonts w:ascii="Tahoma" w:hAnsi="Tahoma" w:cs="Tahoma"/>
          <w:sz w:val="22"/>
          <w:szCs w:val="22"/>
          <w:lang w:eastAsia="pt-BR"/>
        </w:rPr>
        <w:t xml:space="preserve">, o processo retorna para que seja confirmado o termo </w:t>
      </w:r>
      <w:r w:rsidR="00C0304C" w:rsidRPr="00701FF2">
        <w:rPr>
          <w:rFonts w:ascii="Tahoma" w:hAnsi="Tahoma" w:cs="Tahoma"/>
          <w:sz w:val="22"/>
          <w:szCs w:val="22"/>
          <w:lang w:eastAsia="pt-BR"/>
        </w:rPr>
        <w:t>aditivo</w:t>
      </w:r>
      <w:r w:rsidRPr="00701FF2">
        <w:rPr>
          <w:rFonts w:ascii="Tahoma" w:hAnsi="Tahoma" w:cs="Tahoma"/>
          <w:sz w:val="22"/>
          <w:szCs w:val="22"/>
          <w:lang w:eastAsia="pt-BR"/>
        </w:rPr>
        <w:t xml:space="preserve">. Esta ação é realizada apenas pelo </w:t>
      </w:r>
      <w:r w:rsidR="001D22E6" w:rsidRPr="00701FF2">
        <w:rPr>
          <w:rFonts w:ascii="Tahoma" w:hAnsi="Tahoma" w:cs="Tahoma"/>
          <w:sz w:val="22"/>
          <w:szCs w:val="22"/>
          <w:lang w:eastAsia="pt-BR"/>
        </w:rPr>
        <w:t>usuário com o perfil de “Gestor do contrato” e este deverá estar vinculado ao contrato.</w:t>
      </w:r>
    </w:p>
    <w:p w14:paraId="0434691B" w14:textId="4107B99B" w:rsidR="001D22E6" w:rsidRPr="00CF2377" w:rsidRDefault="001D22E6" w:rsidP="001D22E6">
      <w:pPr>
        <w:pStyle w:val="Ttulo2"/>
        <w:numPr>
          <w:ilvl w:val="1"/>
          <w:numId w:val="2"/>
        </w:numPr>
        <w:spacing w:line="360" w:lineRule="auto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20" w:name="_Toc99551662"/>
      <w:r w:rsidRPr="00CF2377">
        <w:rPr>
          <w:rFonts w:ascii="Tahoma" w:hAnsi="Tahoma" w:cs="Tahoma"/>
          <w:b/>
          <w:color w:val="000000" w:themeColor="text1"/>
          <w:lang w:eastAsia="pt-BR"/>
        </w:rPr>
        <w:lastRenderedPageBreak/>
        <w:t>Confirma</w:t>
      </w:r>
      <w:r w:rsidR="001B016F" w:rsidRPr="00CF2377">
        <w:rPr>
          <w:rFonts w:ascii="Tahoma" w:hAnsi="Tahoma" w:cs="Tahoma"/>
          <w:b/>
          <w:color w:val="000000" w:themeColor="text1"/>
          <w:lang w:eastAsia="pt-BR"/>
        </w:rPr>
        <w:t>ndo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 </w:t>
      </w:r>
      <w:r w:rsidR="00701FF2">
        <w:rPr>
          <w:rFonts w:ascii="Tahoma" w:hAnsi="Tahoma" w:cs="Tahoma"/>
          <w:b/>
          <w:color w:val="000000" w:themeColor="text1"/>
          <w:lang w:eastAsia="pt-BR"/>
        </w:rPr>
        <w:t>T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ermo </w:t>
      </w:r>
      <w:r w:rsidR="00701FF2">
        <w:rPr>
          <w:rFonts w:ascii="Tahoma" w:hAnsi="Tahoma" w:cs="Tahoma"/>
          <w:b/>
          <w:color w:val="000000" w:themeColor="text1"/>
          <w:lang w:eastAsia="pt-BR"/>
        </w:rPr>
        <w:t>A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ditivo de </w:t>
      </w:r>
      <w:r w:rsidR="00701FF2">
        <w:rPr>
          <w:rFonts w:ascii="Tahoma" w:hAnsi="Tahoma" w:cs="Tahoma"/>
          <w:b/>
          <w:color w:val="000000" w:themeColor="text1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créscimo</w:t>
      </w:r>
      <w:r w:rsidR="005D2C24">
        <w:rPr>
          <w:rFonts w:ascii="Tahoma" w:hAnsi="Tahoma" w:cs="Tahoma"/>
          <w:b/>
          <w:color w:val="000000" w:themeColor="text1"/>
          <w:lang w:eastAsia="pt-BR"/>
        </w:rPr>
        <w:t xml:space="preserve"> ou </w:t>
      </w:r>
      <w:r w:rsidR="00701FF2">
        <w:rPr>
          <w:rFonts w:ascii="Tahoma" w:hAnsi="Tahoma" w:cs="Tahoma"/>
          <w:b/>
          <w:color w:val="000000" w:themeColor="text1"/>
          <w:lang w:eastAsia="pt-BR"/>
        </w:rPr>
        <w:t>A</w:t>
      </w:r>
      <w:r w:rsidR="005D2C24">
        <w:rPr>
          <w:rFonts w:ascii="Tahoma" w:hAnsi="Tahoma" w:cs="Tahoma"/>
          <w:b/>
          <w:color w:val="000000" w:themeColor="text1"/>
          <w:lang w:eastAsia="pt-BR"/>
        </w:rPr>
        <w:t>créscimo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 e </w:t>
      </w:r>
      <w:r w:rsidR="00701FF2">
        <w:rPr>
          <w:rFonts w:ascii="Tahoma" w:hAnsi="Tahoma" w:cs="Tahoma"/>
          <w:b/>
          <w:color w:val="000000" w:themeColor="text1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upressão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 </w:t>
      </w:r>
      <w:r w:rsidR="005D2C24">
        <w:rPr>
          <w:rFonts w:ascii="Tahoma" w:hAnsi="Tahoma" w:cs="Tahoma"/>
          <w:b/>
          <w:color w:val="000000" w:themeColor="text1"/>
          <w:lang w:eastAsia="pt-BR"/>
        </w:rPr>
        <w:t xml:space="preserve">ou </w:t>
      </w:r>
      <w:r w:rsidR="00701FF2">
        <w:rPr>
          <w:rFonts w:ascii="Tahoma" w:hAnsi="Tahoma" w:cs="Tahoma"/>
          <w:b/>
          <w:color w:val="000000" w:themeColor="text1"/>
          <w:lang w:eastAsia="pt-BR"/>
        </w:rPr>
        <w:t>S</w:t>
      </w:r>
      <w:r w:rsidR="005D2C24">
        <w:rPr>
          <w:rFonts w:ascii="Tahoma" w:hAnsi="Tahoma" w:cs="Tahoma"/>
          <w:b/>
          <w:color w:val="000000" w:themeColor="text1"/>
          <w:lang w:eastAsia="pt-BR"/>
        </w:rPr>
        <w:t>upressão</w:t>
      </w:r>
      <w:bookmarkEnd w:id="120"/>
    </w:p>
    <w:p w14:paraId="3C7EF07C" w14:textId="5F7623F3" w:rsidR="00105FE2" w:rsidRPr="00701FF2" w:rsidRDefault="001D22E6" w:rsidP="00701FF2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701FF2">
        <w:rPr>
          <w:rFonts w:ascii="Tahoma" w:hAnsi="Tahoma" w:cs="Tahoma"/>
          <w:sz w:val="22"/>
          <w:szCs w:val="22"/>
          <w:lang w:eastAsia="pt-BR"/>
        </w:rPr>
        <w:t>Para confirmar o termo aditivo o usuário deverá seguir os seguintes passos:</w:t>
      </w:r>
    </w:p>
    <w:p w14:paraId="3FCD017C" w14:textId="7003BA4E" w:rsidR="00B010E6" w:rsidRPr="00701FF2" w:rsidRDefault="00B010E6" w:rsidP="00701FF2">
      <w:pPr>
        <w:pStyle w:val="PargrafodaLista"/>
        <w:numPr>
          <w:ilvl w:val="0"/>
          <w:numId w:val="40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701FF2">
        <w:rPr>
          <w:rFonts w:ascii="Tahoma" w:hAnsi="Tahoma" w:cs="Tahoma"/>
          <w:sz w:val="22"/>
          <w:szCs w:val="22"/>
        </w:rPr>
        <w:t xml:space="preserve">Acessar o menu </w:t>
      </w:r>
      <w:r w:rsidRPr="00701FF2">
        <w:rPr>
          <w:rFonts w:ascii="Tahoma" w:hAnsi="Tahoma" w:cs="Tahoma"/>
          <w:b/>
          <w:bCs/>
          <w:sz w:val="22"/>
          <w:szCs w:val="22"/>
        </w:rPr>
        <w:t>Contrato&gt;</w:t>
      </w:r>
      <w:r w:rsidRPr="00701FF2">
        <w:rPr>
          <w:rFonts w:ascii="Tahoma" w:hAnsi="Tahoma" w:cs="Tahoma"/>
          <w:sz w:val="22"/>
          <w:szCs w:val="22"/>
        </w:rPr>
        <w:t xml:space="preserve"> </w:t>
      </w:r>
      <w:r w:rsidRPr="00701FF2">
        <w:rPr>
          <w:rFonts w:ascii="Tahoma" w:hAnsi="Tahoma" w:cs="Tahoma"/>
          <w:b/>
          <w:sz w:val="22"/>
          <w:szCs w:val="22"/>
        </w:rPr>
        <w:t xml:space="preserve">Contratos&gt; Lista de contrato &gt; ou </w:t>
      </w:r>
      <w:r w:rsidRPr="00701FF2">
        <w:rPr>
          <w:rFonts w:ascii="Tahoma" w:hAnsi="Tahoma" w:cs="Tahoma"/>
          <w:b/>
          <w:bCs/>
          <w:sz w:val="22"/>
          <w:szCs w:val="22"/>
        </w:rPr>
        <w:t>Contrato&gt;</w:t>
      </w:r>
      <w:r w:rsidRPr="00701FF2">
        <w:rPr>
          <w:rFonts w:ascii="Tahoma" w:hAnsi="Tahoma" w:cs="Tahoma"/>
          <w:sz w:val="22"/>
          <w:szCs w:val="22"/>
        </w:rPr>
        <w:t xml:space="preserve"> </w:t>
      </w:r>
      <w:r w:rsidRPr="00701FF2">
        <w:rPr>
          <w:rFonts w:ascii="Tahoma" w:hAnsi="Tahoma" w:cs="Tahoma"/>
          <w:b/>
          <w:sz w:val="22"/>
          <w:szCs w:val="22"/>
        </w:rPr>
        <w:t>Contratos&gt; Meus contratos &gt;</w:t>
      </w:r>
    </w:p>
    <w:p w14:paraId="36BECA8A" w14:textId="5584A9D3" w:rsidR="00B010E6" w:rsidRPr="00701FF2" w:rsidRDefault="00B010E6" w:rsidP="00701FF2">
      <w:pPr>
        <w:pStyle w:val="PargrafodaLista"/>
        <w:numPr>
          <w:ilvl w:val="0"/>
          <w:numId w:val="40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701FF2">
        <w:rPr>
          <w:rFonts w:ascii="Tahoma" w:hAnsi="Tahoma" w:cs="Tahoma"/>
          <w:sz w:val="22"/>
          <w:szCs w:val="22"/>
        </w:rPr>
        <w:t xml:space="preserve">Filtrar os contratos “Em processo de </w:t>
      </w:r>
      <w:r w:rsidR="005D2C24" w:rsidRPr="00701FF2">
        <w:rPr>
          <w:rFonts w:ascii="Tahoma" w:hAnsi="Tahoma" w:cs="Tahoma"/>
          <w:sz w:val="22"/>
          <w:szCs w:val="22"/>
        </w:rPr>
        <w:t>aditamento” no</w:t>
      </w:r>
      <w:r w:rsidRPr="00701FF2">
        <w:rPr>
          <w:rFonts w:ascii="Tahoma" w:hAnsi="Tahoma" w:cs="Tahoma"/>
          <w:sz w:val="22"/>
          <w:szCs w:val="22"/>
        </w:rPr>
        <w:t xml:space="preserve"> campo “Exibir”;</w:t>
      </w:r>
    </w:p>
    <w:p w14:paraId="506CD777" w14:textId="170DF328" w:rsidR="00B010E6" w:rsidRPr="00701FF2" w:rsidRDefault="00B010E6" w:rsidP="00701FF2">
      <w:pPr>
        <w:pStyle w:val="PargrafodaLista"/>
        <w:numPr>
          <w:ilvl w:val="0"/>
          <w:numId w:val="40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701FF2">
        <w:rPr>
          <w:rFonts w:ascii="Tahoma" w:hAnsi="Tahoma" w:cs="Tahoma"/>
          <w:sz w:val="22"/>
          <w:szCs w:val="22"/>
        </w:rPr>
        <w:t>Clicar no contrato através do seu número;</w:t>
      </w:r>
    </w:p>
    <w:p w14:paraId="7A92C712" w14:textId="6DFA0CBA" w:rsidR="00B010E6" w:rsidRPr="00701FF2" w:rsidRDefault="00B010E6" w:rsidP="00701FF2">
      <w:pPr>
        <w:pStyle w:val="PargrafodaLista"/>
        <w:numPr>
          <w:ilvl w:val="0"/>
          <w:numId w:val="40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701FF2">
        <w:rPr>
          <w:rFonts w:ascii="Tahoma" w:hAnsi="Tahoma" w:cs="Tahoma"/>
          <w:sz w:val="22"/>
          <w:szCs w:val="22"/>
        </w:rPr>
        <w:t xml:space="preserve"> Navegar até a aba “Contrato/Termos”;</w:t>
      </w:r>
    </w:p>
    <w:p w14:paraId="6BEBEB62" w14:textId="4D922C33" w:rsidR="00B010E6" w:rsidRPr="00701FF2" w:rsidRDefault="00B010E6" w:rsidP="00701FF2">
      <w:pPr>
        <w:pStyle w:val="PargrafodaLista"/>
        <w:numPr>
          <w:ilvl w:val="0"/>
          <w:numId w:val="40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701FF2">
        <w:rPr>
          <w:rFonts w:ascii="Tahoma" w:hAnsi="Tahoma" w:cs="Tahoma"/>
          <w:sz w:val="22"/>
          <w:szCs w:val="22"/>
        </w:rPr>
        <w:t xml:space="preserve">Clicar o Termo aditivo de </w:t>
      </w:r>
      <w:r w:rsidR="007107AE" w:rsidRPr="00701FF2">
        <w:rPr>
          <w:rFonts w:ascii="Tahoma" w:hAnsi="Tahoma" w:cs="Tahoma"/>
          <w:sz w:val="22"/>
          <w:szCs w:val="22"/>
        </w:rPr>
        <w:t>acréscimo e supressão</w:t>
      </w:r>
      <w:r w:rsidRPr="00701FF2">
        <w:rPr>
          <w:rFonts w:ascii="Tahoma" w:hAnsi="Tahoma" w:cs="Tahoma"/>
          <w:sz w:val="22"/>
          <w:szCs w:val="22"/>
        </w:rPr>
        <w:t xml:space="preserve"> TA.</w:t>
      </w:r>
      <w:r w:rsidR="00B21264" w:rsidRPr="00701FF2">
        <w:rPr>
          <w:rFonts w:ascii="Tahoma" w:hAnsi="Tahoma" w:cs="Tahoma"/>
          <w:sz w:val="22"/>
          <w:szCs w:val="22"/>
        </w:rPr>
        <w:t>ACR.0</w:t>
      </w:r>
      <w:r w:rsidRPr="00701FF2">
        <w:rPr>
          <w:rFonts w:ascii="Tahoma" w:hAnsi="Tahoma" w:cs="Tahoma"/>
          <w:sz w:val="22"/>
          <w:szCs w:val="22"/>
        </w:rPr>
        <w:t>00X/20XX -UG ;</w:t>
      </w:r>
    </w:p>
    <w:p w14:paraId="516B10FD" w14:textId="62D24ABF" w:rsidR="00D812D3" w:rsidRPr="00701FF2" w:rsidRDefault="00CE6044" w:rsidP="00701FF2">
      <w:pPr>
        <w:pStyle w:val="PargrafodaLista"/>
        <w:numPr>
          <w:ilvl w:val="0"/>
          <w:numId w:val="27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701FF2">
        <w:rPr>
          <w:rFonts w:ascii="Tahoma" w:hAnsi="Tahoma" w:cs="Tahoma"/>
          <w:sz w:val="22"/>
          <w:szCs w:val="22"/>
        </w:rPr>
        <w:t xml:space="preserve">O Termo aditivo de </w:t>
      </w:r>
      <w:r w:rsidR="007107AE" w:rsidRPr="00701FF2">
        <w:rPr>
          <w:rFonts w:ascii="Tahoma" w:hAnsi="Tahoma" w:cs="Tahoma"/>
          <w:sz w:val="22"/>
          <w:szCs w:val="22"/>
        </w:rPr>
        <w:t>acréscimo e supressão</w:t>
      </w:r>
      <w:r w:rsidRPr="00701FF2">
        <w:rPr>
          <w:rFonts w:ascii="Tahoma" w:hAnsi="Tahoma" w:cs="Tahoma"/>
          <w:sz w:val="22"/>
          <w:szCs w:val="22"/>
        </w:rPr>
        <w:t xml:space="preserve"> deverá estar na situação “Em c</w:t>
      </w:r>
      <w:r w:rsidR="00B21264" w:rsidRPr="00701FF2">
        <w:rPr>
          <w:rFonts w:ascii="Tahoma" w:hAnsi="Tahoma" w:cs="Tahoma"/>
          <w:sz w:val="22"/>
          <w:szCs w:val="22"/>
        </w:rPr>
        <w:t>onfirmação</w:t>
      </w:r>
      <w:r w:rsidRPr="00701FF2">
        <w:rPr>
          <w:rFonts w:ascii="Tahoma" w:hAnsi="Tahoma" w:cs="Tahoma"/>
          <w:sz w:val="22"/>
          <w:szCs w:val="22"/>
        </w:rPr>
        <w:t xml:space="preserve"> do gestor”</w:t>
      </w:r>
    </w:p>
    <w:p w14:paraId="640E5AC5" w14:textId="15BD2B55" w:rsidR="00CE6044" w:rsidRPr="00CF2377" w:rsidRDefault="00CE6044" w:rsidP="00CE6044">
      <w:pPr>
        <w:pStyle w:val="PargrafodaLista"/>
        <w:spacing w:before="120" w:after="0" w:line="360" w:lineRule="auto"/>
        <w:ind w:right="284"/>
        <w:jc w:val="both"/>
        <w:rPr>
          <w:rFonts w:ascii="Tahoma" w:hAnsi="Tahoma" w:cs="Tahoma"/>
          <w:sz w:val="20"/>
          <w:szCs w:val="20"/>
        </w:rPr>
      </w:pPr>
    </w:p>
    <w:p w14:paraId="153427B6" w14:textId="24532367" w:rsidR="00CE6044" w:rsidRPr="00CF2377" w:rsidRDefault="00CE6044" w:rsidP="00CE6044">
      <w:pPr>
        <w:pStyle w:val="PargrafodaLista"/>
        <w:spacing w:before="120" w:after="0" w:line="360" w:lineRule="auto"/>
        <w:ind w:right="284"/>
        <w:jc w:val="both"/>
        <w:rPr>
          <w:rFonts w:ascii="Tahoma" w:hAnsi="Tahoma" w:cs="Tahoma"/>
          <w:sz w:val="20"/>
          <w:szCs w:val="20"/>
        </w:rPr>
      </w:pPr>
      <w:r w:rsidRPr="00CF2377"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5017984" behindDoc="0" locked="0" layoutInCell="1" allowOverlap="1" wp14:anchorId="0DC6E6B1" wp14:editId="2481F71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09970" cy="2876550"/>
            <wp:effectExtent l="19050" t="19050" r="24130" b="19050"/>
            <wp:wrapNone/>
            <wp:docPr id="57861" name="Imagem 57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2876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4677BC" w14:textId="706C69AC" w:rsidR="00CE6044" w:rsidRPr="00CF2377" w:rsidRDefault="00CE6044" w:rsidP="00CE6044">
      <w:pPr>
        <w:pStyle w:val="PargrafodaLista"/>
        <w:spacing w:before="120" w:after="0" w:line="360" w:lineRule="auto"/>
        <w:ind w:right="284"/>
        <w:jc w:val="both"/>
        <w:rPr>
          <w:rFonts w:ascii="Tahoma" w:hAnsi="Tahoma" w:cs="Tahoma"/>
          <w:sz w:val="20"/>
          <w:szCs w:val="20"/>
        </w:rPr>
      </w:pPr>
    </w:p>
    <w:p w14:paraId="0A1ED2F7" w14:textId="5B8FFB5C" w:rsidR="00CE6044" w:rsidRPr="00CF2377" w:rsidRDefault="00CE6044" w:rsidP="00CE6044">
      <w:pPr>
        <w:pStyle w:val="PargrafodaLista"/>
        <w:spacing w:before="120" w:after="0" w:line="360" w:lineRule="auto"/>
        <w:ind w:right="284"/>
        <w:jc w:val="both"/>
        <w:rPr>
          <w:rFonts w:ascii="Tahoma" w:hAnsi="Tahoma" w:cs="Tahoma"/>
          <w:sz w:val="20"/>
          <w:szCs w:val="20"/>
        </w:rPr>
      </w:pPr>
    </w:p>
    <w:p w14:paraId="3DAAEA03" w14:textId="60E05D04" w:rsidR="00CE6044" w:rsidRPr="00CF2377" w:rsidRDefault="00CE6044" w:rsidP="00CE6044">
      <w:pPr>
        <w:pStyle w:val="PargrafodaLista"/>
        <w:spacing w:before="120" w:after="0" w:line="360" w:lineRule="auto"/>
        <w:ind w:right="284"/>
        <w:jc w:val="both"/>
        <w:rPr>
          <w:rFonts w:ascii="Tahoma" w:hAnsi="Tahoma" w:cs="Tahoma"/>
          <w:sz w:val="20"/>
          <w:szCs w:val="20"/>
        </w:rPr>
      </w:pPr>
    </w:p>
    <w:p w14:paraId="1A6D9C5F" w14:textId="045BD82C" w:rsidR="00CE6044" w:rsidRPr="00CF2377" w:rsidRDefault="00CE6044" w:rsidP="00CE6044">
      <w:pPr>
        <w:pStyle w:val="PargrafodaLista"/>
        <w:spacing w:before="120" w:after="0" w:line="360" w:lineRule="auto"/>
        <w:ind w:right="284"/>
        <w:jc w:val="both"/>
        <w:rPr>
          <w:rFonts w:ascii="Tahoma" w:hAnsi="Tahoma" w:cs="Tahoma"/>
          <w:sz w:val="20"/>
          <w:szCs w:val="20"/>
        </w:rPr>
      </w:pPr>
    </w:p>
    <w:p w14:paraId="5280CBB4" w14:textId="32138950" w:rsidR="00CE6044" w:rsidRPr="00CF2377" w:rsidRDefault="00CE6044" w:rsidP="00CE6044">
      <w:pPr>
        <w:pStyle w:val="PargrafodaLista"/>
        <w:spacing w:before="120" w:after="0" w:line="360" w:lineRule="auto"/>
        <w:ind w:right="284"/>
        <w:jc w:val="both"/>
        <w:rPr>
          <w:rFonts w:ascii="Tahoma" w:hAnsi="Tahoma" w:cs="Tahoma"/>
          <w:sz w:val="20"/>
          <w:szCs w:val="20"/>
        </w:rPr>
      </w:pPr>
    </w:p>
    <w:p w14:paraId="3287A27F" w14:textId="1871B336" w:rsidR="00CE6044" w:rsidRPr="00CF2377" w:rsidRDefault="00CE6044" w:rsidP="00CE6044">
      <w:pPr>
        <w:pStyle w:val="PargrafodaLista"/>
        <w:spacing w:before="120" w:after="0" w:line="360" w:lineRule="auto"/>
        <w:ind w:right="284"/>
        <w:jc w:val="both"/>
        <w:rPr>
          <w:rFonts w:ascii="Tahoma" w:hAnsi="Tahoma" w:cs="Tahoma"/>
          <w:sz w:val="20"/>
          <w:szCs w:val="20"/>
        </w:rPr>
      </w:pPr>
    </w:p>
    <w:p w14:paraId="5CF4E69F" w14:textId="3A4050F5" w:rsidR="00CE6044" w:rsidRPr="00CF2377" w:rsidRDefault="00CE6044" w:rsidP="00CE6044">
      <w:pPr>
        <w:pStyle w:val="PargrafodaLista"/>
        <w:spacing w:before="120" w:after="0" w:line="360" w:lineRule="auto"/>
        <w:ind w:right="284"/>
        <w:jc w:val="both"/>
        <w:rPr>
          <w:rFonts w:ascii="Tahoma" w:hAnsi="Tahoma" w:cs="Tahoma"/>
          <w:sz w:val="20"/>
          <w:szCs w:val="20"/>
        </w:rPr>
      </w:pPr>
    </w:p>
    <w:p w14:paraId="506E8FC2" w14:textId="3C8DEDA1" w:rsidR="00CE6044" w:rsidRPr="00CF2377" w:rsidRDefault="00CE6044" w:rsidP="00CE6044">
      <w:pPr>
        <w:pStyle w:val="PargrafodaLista"/>
        <w:spacing w:before="120" w:after="0" w:line="360" w:lineRule="auto"/>
        <w:ind w:right="284"/>
        <w:jc w:val="both"/>
        <w:rPr>
          <w:rFonts w:ascii="Tahoma" w:hAnsi="Tahoma" w:cs="Tahoma"/>
          <w:sz w:val="20"/>
          <w:szCs w:val="20"/>
        </w:rPr>
      </w:pPr>
    </w:p>
    <w:p w14:paraId="2D1CB6E9" w14:textId="0BFD1909" w:rsidR="00CE6044" w:rsidRPr="00CF2377" w:rsidRDefault="00CE6044" w:rsidP="00CE6044">
      <w:pPr>
        <w:pStyle w:val="PargrafodaLista"/>
        <w:spacing w:before="120" w:after="0" w:line="360" w:lineRule="auto"/>
        <w:ind w:right="284"/>
        <w:jc w:val="both"/>
        <w:rPr>
          <w:rFonts w:ascii="Tahoma" w:hAnsi="Tahoma" w:cs="Tahoma"/>
          <w:sz w:val="20"/>
          <w:szCs w:val="20"/>
        </w:rPr>
      </w:pPr>
    </w:p>
    <w:p w14:paraId="07B6275E" w14:textId="7211045B" w:rsidR="00865505" w:rsidRPr="00CF2377" w:rsidRDefault="00865505" w:rsidP="00CE6044">
      <w:pPr>
        <w:pStyle w:val="PargrafodaLista"/>
        <w:spacing w:before="120" w:after="0" w:line="360" w:lineRule="auto"/>
        <w:ind w:right="284"/>
        <w:jc w:val="both"/>
        <w:rPr>
          <w:rFonts w:ascii="Tahoma" w:hAnsi="Tahoma" w:cs="Tahoma"/>
          <w:sz w:val="20"/>
          <w:szCs w:val="20"/>
        </w:rPr>
      </w:pPr>
    </w:p>
    <w:p w14:paraId="11E114A4" w14:textId="02E19B8B" w:rsidR="00865505" w:rsidRPr="00CF2377" w:rsidRDefault="00865505" w:rsidP="00CE6044">
      <w:pPr>
        <w:pStyle w:val="PargrafodaLista"/>
        <w:spacing w:before="120" w:after="0" w:line="360" w:lineRule="auto"/>
        <w:ind w:right="284"/>
        <w:jc w:val="both"/>
        <w:rPr>
          <w:rFonts w:ascii="Tahoma" w:hAnsi="Tahoma" w:cs="Tahoma"/>
          <w:sz w:val="20"/>
          <w:szCs w:val="20"/>
        </w:rPr>
      </w:pPr>
    </w:p>
    <w:p w14:paraId="2418CD4F" w14:textId="77777777" w:rsidR="00865505" w:rsidRPr="00CF2377" w:rsidRDefault="00865505" w:rsidP="00CE6044">
      <w:pPr>
        <w:pStyle w:val="PargrafodaLista"/>
        <w:spacing w:before="120" w:after="0" w:line="360" w:lineRule="auto"/>
        <w:ind w:right="284"/>
        <w:jc w:val="both"/>
        <w:rPr>
          <w:rFonts w:ascii="Tahoma" w:hAnsi="Tahoma" w:cs="Tahoma"/>
          <w:sz w:val="20"/>
          <w:szCs w:val="20"/>
        </w:rPr>
      </w:pPr>
    </w:p>
    <w:p w14:paraId="7B0D1A1F" w14:textId="4CB22D59" w:rsidR="00CE6044" w:rsidRPr="00664ACE" w:rsidRDefault="007241D8" w:rsidP="00664ACE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21" w:name="_Toc99553799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13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664ACE">
        <w:rPr>
          <w:rFonts w:ascii="Tahoma" w:hAnsi="Tahoma" w:cs="Tahoma"/>
          <w:b/>
          <w:sz w:val="20"/>
          <w:szCs w:val="20"/>
        </w:rPr>
        <w:t xml:space="preserve">– </w:t>
      </w:r>
      <w:r w:rsidR="00664ACE" w:rsidRPr="00664ACE">
        <w:rPr>
          <w:rFonts w:ascii="Tahoma" w:hAnsi="Tahoma" w:cs="Tahoma"/>
          <w:bCs/>
          <w:sz w:val="20"/>
          <w:szCs w:val="20"/>
        </w:rPr>
        <w:t>Confirmando Termo Aditivo de Acréscimo E/Ou Supressão</w:t>
      </w:r>
      <w:bookmarkEnd w:id="121"/>
    </w:p>
    <w:p w14:paraId="67C70408" w14:textId="77777777" w:rsidR="00664ACE" w:rsidRPr="00CF2377" w:rsidRDefault="00664ACE" w:rsidP="00CE6044">
      <w:pPr>
        <w:pStyle w:val="PargrafodaLista"/>
        <w:spacing w:before="120" w:after="0" w:line="360" w:lineRule="auto"/>
        <w:ind w:right="284"/>
        <w:jc w:val="both"/>
        <w:rPr>
          <w:rFonts w:ascii="Tahoma" w:hAnsi="Tahoma" w:cs="Tahoma"/>
          <w:sz w:val="20"/>
          <w:szCs w:val="20"/>
        </w:rPr>
      </w:pPr>
    </w:p>
    <w:p w14:paraId="54B1F387" w14:textId="409A4823" w:rsidR="00B010E6" w:rsidRPr="00664ACE" w:rsidRDefault="00B010E6" w:rsidP="00664ACE">
      <w:pPr>
        <w:pStyle w:val="PargrafodaLista"/>
        <w:numPr>
          <w:ilvl w:val="0"/>
          <w:numId w:val="40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664ACE">
        <w:rPr>
          <w:rFonts w:ascii="Tahoma" w:hAnsi="Tahoma" w:cs="Tahoma"/>
          <w:sz w:val="22"/>
          <w:szCs w:val="22"/>
        </w:rPr>
        <w:t>Clicar no botão “Confirmar” na aba Dados gerais para confirmar o termo aditivo;</w:t>
      </w:r>
    </w:p>
    <w:p w14:paraId="34F7778E" w14:textId="64DE561B" w:rsidR="00733CE9" w:rsidRPr="00664ACE" w:rsidRDefault="00733CE9" w:rsidP="00664ACE">
      <w:pPr>
        <w:pStyle w:val="PargrafodaLista"/>
        <w:numPr>
          <w:ilvl w:val="0"/>
          <w:numId w:val="12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664ACE">
        <w:rPr>
          <w:rFonts w:ascii="Tahoma" w:hAnsi="Tahoma" w:cs="Tahoma"/>
          <w:sz w:val="22"/>
          <w:szCs w:val="22"/>
        </w:rPr>
        <w:t xml:space="preserve">Se as condições de “acréscimo/supressão” foram aceitas pela contratada, ou seja, se foi igual “sim”. Caso a contratada não tenha aceitado o aditivo de “acréscimo/supressão” é encerrado, ficando na situação “Termo não aceito”. </w:t>
      </w:r>
    </w:p>
    <w:p w14:paraId="49D875A8" w14:textId="655B24CA" w:rsidR="00B010E6" w:rsidRPr="00CF2377" w:rsidRDefault="00B010E6" w:rsidP="00733CE9">
      <w:pPr>
        <w:pStyle w:val="PargrafodaLista"/>
        <w:spacing w:before="120" w:after="0" w:line="360" w:lineRule="auto"/>
        <w:ind w:right="284"/>
        <w:jc w:val="both"/>
        <w:rPr>
          <w:rFonts w:ascii="Tahoma" w:hAnsi="Tahoma" w:cs="Tahoma"/>
          <w:sz w:val="20"/>
          <w:szCs w:val="20"/>
        </w:rPr>
      </w:pPr>
    </w:p>
    <w:p w14:paraId="5CAA250E" w14:textId="6EFE6EDD" w:rsidR="001906C6" w:rsidRDefault="001906C6" w:rsidP="00CE6044">
      <w:pPr>
        <w:spacing w:before="120" w:after="0" w:line="360" w:lineRule="auto"/>
        <w:ind w:right="284"/>
        <w:jc w:val="both"/>
        <w:rPr>
          <w:rFonts w:ascii="Tahoma" w:hAnsi="Tahoma" w:cs="Tahoma"/>
          <w:sz w:val="20"/>
          <w:szCs w:val="20"/>
        </w:rPr>
      </w:pPr>
    </w:p>
    <w:p w14:paraId="53A6EFD8" w14:textId="1B4B4172" w:rsidR="005A49AE" w:rsidRPr="00CF2377" w:rsidRDefault="00C716D0" w:rsidP="00CE6044">
      <w:pPr>
        <w:spacing w:before="120" w:after="0" w:line="360" w:lineRule="auto"/>
        <w:ind w:right="284"/>
        <w:jc w:val="both"/>
        <w:rPr>
          <w:rFonts w:ascii="Tahoma" w:hAnsi="Tahoma" w:cs="Tahoma"/>
          <w:sz w:val="20"/>
          <w:szCs w:val="20"/>
        </w:rPr>
      </w:pPr>
      <w:r>
        <w:rPr>
          <w:rFonts w:cs="Arial"/>
          <w:bCs/>
          <w:noProof/>
          <w:kern w:val="32"/>
          <w:sz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5064064" behindDoc="0" locked="0" layoutInCell="1" allowOverlap="1" wp14:anchorId="01A26D49" wp14:editId="311A7CD2">
                <wp:simplePos x="0" y="0"/>
                <wp:positionH relativeFrom="column">
                  <wp:posOffset>2646535</wp:posOffset>
                </wp:positionH>
                <wp:positionV relativeFrom="paragraph">
                  <wp:posOffset>4727052</wp:posOffset>
                </wp:positionV>
                <wp:extent cx="501650" cy="222250"/>
                <wp:effectExtent l="0" t="0" r="12700" b="25400"/>
                <wp:wrapNone/>
                <wp:docPr id="17" name="Retâ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222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942B0F" id="Retângulo 17" o:spid="_x0000_s1026" style="position:absolute;margin-left:208.4pt;margin-top:372.2pt;width:39.5pt;height:17.5pt;z-index:2550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" filled="f" strokecolor="red" strokeweight="2pt"/>
            </w:pict>
          </mc:Fallback>
        </mc:AlternateContent>
      </w:r>
      <w:r w:rsidR="005A49AE">
        <w:rPr>
          <w:rFonts w:cs="Arial"/>
          <w:bCs/>
          <w:noProof/>
          <w:kern w:val="32"/>
          <w:sz w:val="24"/>
          <w:lang w:eastAsia="pt-BR"/>
        </w:rPr>
        <w:drawing>
          <wp:inline distT="0" distB="0" distL="0" distR="0" wp14:anchorId="6A53BFB8" wp14:editId="340439FC">
            <wp:extent cx="6108338" cy="5391621"/>
            <wp:effectExtent l="19050" t="19050" r="26035" b="19050"/>
            <wp:docPr id="16" name="Imagem 16" descr="Tela de computador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Tela de computador com texto preto sobre fundo branco&#10;&#10;Descrição gerada automaticamente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79997" cy="5454872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076F371B" w14:textId="6D269C44" w:rsidR="00664ACE" w:rsidRPr="00664ACE" w:rsidRDefault="007241D8" w:rsidP="00664ACE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22" w:name="_Toc99553800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14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664ACE">
        <w:rPr>
          <w:rFonts w:ascii="Tahoma" w:hAnsi="Tahoma" w:cs="Tahoma"/>
          <w:b/>
          <w:sz w:val="20"/>
          <w:szCs w:val="20"/>
        </w:rPr>
        <w:t xml:space="preserve">– </w:t>
      </w:r>
      <w:r w:rsidR="00664ACE" w:rsidRPr="00664ACE">
        <w:rPr>
          <w:rFonts w:ascii="Tahoma" w:hAnsi="Tahoma" w:cs="Tahoma"/>
          <w:bCs/>
          <w:sz w:val="20"/>
          <w:szCs w:val="20"/>
        </w:rPr>
        <w:t>Confirmando Termo Aditivo de Prorrogação</w:t>
      </w:r>
      <w:bookmarkEnd w:id="122"/>
    </w:p>
    <w:p w14:paraId="337D01CC" w14:textId="04B666A0" w:rsidR="00105FE2" w:rsidRPr="00CF2377" w:rsidRDefault="00105FE2" w:rsidP="00664ACE">
      <w:pPr>
        <w:jc w:val="center"/>
        <w:rPr>
          <w:rFonts w:ascii="Tahoma" w:hAnsi="Tahoma" w:cs="Tahoma"/>
          <w:lang w:eastAsia="pt-BR"/>
        </w:rPr>
      </w:pPr>
    </w:p>
    <w:p w14:paraId="7033590A" w14:textId="232CDC15" w:rsidR="002B6614" w:rsidRPr="00664ACE" w:rsidRDefault="002B6614" w:rsidP="00664ACE">
      <w:pPr>
        <w:spacing w:before="120" w:after="120" w:line="360" w:lineRule="auto"/>
        <w:rPr>
          <w:rFonts w:ascii="Tahoma" w:hAnsi="Tahoma" w:cs="Tahoma"/>
          <w:b/>
          <w:bCs/>
          <w:sz w:val="22"/>
          <w:szCs w:val="22"/>
        </w:rPr>
      </w:pPr>
      <w:r w:rsidRPr="00664ACE">
        <w:rPr>
          <w:rFonts w:ascii="Tahoma" w:hAnsi="Tahoma" w:cs="Tahoma"/>
          <w:b/>
          <w:bCs/>
          <w:sz w:val="22"/>
          <w:szCs w:val="22"/>
        </w:rPr>
        <w:t>Observação</w:t>
      </w:r>
      <w:r w:rsidR="00613C25" w:rsidRPr="00664ACE">
        <w:rPr>
          <w:rFonts w:ascii="Tahoma" w:hAnsi="Tahoma" w:cs="Tahoma"/>
          <w:b/>
          <w:bCs/>
          <w:sz w:val="22"/>
          <w:szCs w:val="22"/>
        </w:rPr>
        <w:t>:</w:t>
      </w:r>
    </w:p>
    <w:p w14:paraId="5BC8E197" w14:textId="45ABBB13" w:rsidR="002B6614" w:rsidRDefault="002B6614" w:rsidP="00664ACE">
      <w:pPr>
        <w:pStyle w:val="PargrafodaLista"/>
        <w:numPr>
          <w:ilvl w:val="0"/>
          <w:numId w:val="13"/>
        </w:numPr>
        <w:spacing w:before="120" w:after="120" w:line="360" w:lineRule="auto"/>
        <w:rPr>
          <w:rFonts w:ascii="Tahoma" w:hAnsi="Tahoma" w:cs="Tahoma"/>
          <w:sz w:val="22"/>
          <w:szCs w:val="22"/>
        </w:rPr>
      </w:pPr>
      <w:r w:rsidRPr="00664ACE">
        <w:rPr>
          <w:rFonts w:ascii="Tahoma" w:hAnsi="Tahoma" w:cs="Tahoma"/>
          <w:sz w:val="22"/>
          <w:szCs w:val="22"/>
        </w:rPr>
        <w:t xml:space="preserve">Após </w:t>
      </w:r>
      <w:r w:rsidR="00010810" w:rsidRPr="00664ACE">
        <w:rPr>
          <w:rFonts w:ascii="Tahoma" w:hAnsi="Tahoma" w:cs="Tahoma"/>
          <w:sz w:val="22"/>
          <w:szCs w:val="22"/>
        </w:rPr>
        <w:t xml:space="preserve">a confirmação por parte do gestor do contrato, o termo aditivo de </w:t>
      </w:r>
      <w:r w:rsidR="007107AE" w:rsidRPr="00664ACE">
        <w:rPr>
          <w:rFonts w:ascii="Tahoma" w:hAnsi="Tahoma" w:cs="Tahoma"/>
          <w:sz w:val="22"/>
          <w:szCs w:val="22"/>
        </w:rPr>
        <w:t>acréscimo e</w:t>
      </w:r>
      <w:r w:rsidR="00733CE9" w:rsidRPr="00664ACE">
        <w:rPr>
          <w:rFonts w:ascii="Tahoma" w:hAnsi="Tahoma" w:cs="Tahoma"/>
          <w:sz w:val="22"/>
          <w:szCs w:val="22"/>
        </w:rPr>
        <w:t>/ou</w:t>
      </w:r>
      <w:r w:rsidR="007107AE" w:rsidRPr="00664ACE">
        <w:rPr>
          <w:rFonts w:ascii="Tahoma" w:hAnsi="Tahoma" w:cs="Tahoma"/>
          <w:sz w:val="22"/>
          <w:szCs w:val="22"/>
        </w:rPr>
        <w:t xml:space="preserve"> supressão</w:t>
      </w:r>
      <w:r w:rsidR="00010810" w:rsidRPr="00664ACE">
        <w:rPr>
          <w:rFonts w:ascii="Tahoma" w:hAnsi="Tahoma" w:cs="Tahoma"/>
          <w:sz w:val="22"/>
          <w:szCs w:val="22"/>
        </w:rPr>
        <w:t xml:space="preserve"> modificará a sua situação para </w:t>
      </w:r>
      <w:r w:rsidR="00733CE9" w:rsidRPr="00664ACE">
        <w:rPr>
          <w:rFonts w:ascii="Tahoma" w:hAnsi="Tahoma" w:cs="Tahoma"/>
          <w:sz w:val="22"/>
          <w:szCs w:val="22"/>
        </w:rPr>
        <w:t>“Em</w:t>
      </w:r>
      <w:r w:rsidR="00010810" w:rsidRPr="00664ACE">
        <w:rPr>
          <w:rFonts w:ascii="Tahoma" w:hAnsi="Tahoma" w:cs="Tahoma"/>
          <w:sz w:val="22"/>
          <w:szCs w:val="22"/>
        </w:rPr>
        <w:t xml:space="preserve"> análise”.</w:t>
      </w:r>
    </w:p>
    <w:p w14:paraId="6834A257" w14:textId="77777777" w:rsidR="00664ACE" w:rsidRPr="00664ACE" w:rsidRDefault="00664ACE" w:rsidP="00664ACE">
      <w:pPr>
        <w:spacing w:before="120" w:after="120" w:line="360" w:lineRule="auto"/>
        <w:ind w:left="360"/>
        <w:rPr>
          <w:rFonts w:ascii="Tahoma" w:hAnsi="Tahoma" w:cs="Tahoma"/>
          <w:sz w:val="22"/>
          <w:szCs w:val="22"/>
        </w:rPr>
      </w:pPr>
    </w:p>
    <w:p w14:paraId="2368CFDD" w14:textId="123A07F7" w:rsidR="00A63EE7" w:rsidRPr="00CF2377" w:rsidRDefault="00661DC3" w:rsidP="00661DC3">
      <w:pPr>
        <w:pStyle w:val="Ttulo2"/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</w:pPr>
      <w:bookmarkStart w:id="123" w:name="_Toc99551663"/>
      <w:r w:rsidRPr="00CF2377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Analisar</w:t>
      </w:r>
      <w:r w:rsidR="00A63EE7" w:rsidRPr="00CF2377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 xml:space="preserve"> </w:t>
      </w:r>
      <w:r w:rsidR="00565E80" w:rsidRPr="00CF2377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 xml:space="preserve">Termo </w:t>
      </w:r>
      <w:r w:rsidR="00664ACE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A</w:t>
      </w:r>
      <w:r w:rsidR="00565E80" w:rsidRPr="00CF2377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 xml:space="preserve">ditivo de </w:t>
      </w:r>
      <w:r w:rsidR="00664ACE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créscimo e</w:t>
      </w:r>
      <w:r w:rsidR="00614F26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/ou</w:t>
      </w:r>
      <w:r w:rsidR="007107AE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 xml:space="preserve"> </w:t>
      </w:r>
      <w:r w:rsidR="00664ACE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upressão</w:t>
      </w:r>
      <w:bookmarkEnd w:id="123"/>
    </w:p>
    <w:p w14:paraId="7BEF53E4" w14:textId="3F1A86A4" w:rsidR="00D83526" w:rsidRPr="00664ACE" w:rsidRDefault="00A63EE7" w:rsidP="00664ACE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664ACE">
        <w:rPr>
          <w:rFonts w:ascii="Tahoma" w:hAnsi="Tahoma" w:cs="Tahoma"/>
          <w:sz w:val="22"/>
          <w:szCs w:val="22"/>
          <w:lang w:eastAsia="pt-BR"/>
        </w:rPr>
        <w:t xml:space="preserve">Após </w:t>
      </w:r>
      <w:r w:rsidR="008B1040" w:rsidRPr="00664ACE">
        <w:rPr>
          <w:rFonts w:ascii="Tahoma" w:hAnsi="Tahoma" w:cs="Tahoma"/>
          <w:sz w:val="22"/>
          <w:szCs w:val="22"/>
          <w:lang w:eastAsia="pt-BR"/>
        </w:rPr>
        <w:t xml:space="preserve">a confirmação do </w:t>
      </w:r>
      <w:r w:rsidR="00664ACE">
        <w:rPr>
          <w:rFonts w:ascii="Tahoma" w:hAnsi="Tahoma" w:cs="Tahoma"/>
          <w:b/>
          <w:bCs/>
          <w:sz w:val="22"/>
          <w:szCs w:val="22"/>
          <w:lang w:eastAsia="pt-BR"/>
        </w:rPr>
        <w:t>G</w:t>
      </w:r>
      <w:r w:rsidR="008B1040" w:rsidRPr="00664ACE">
        <w:rPr>
          <w:rFonts w:ascii="Tahoma" w:hAnsi="Tahoma" w:cs="Tahoma"/>
          <w:b/>
          <w:bCs/>
          <w:sz w:val="22"/>
          <w:szCs w:val="22"/>
          <w:lang w:eastAsia="pt-BR"/>
        </w:rPr>
        <w:t xml:space="preserve">estor do </w:t>
      </w:r>
      <w:r w:rsidR="00664ACE">
        <w:rPr>
          <w:rFonts w:ascii="Tahoma" w:hAnsi="Tahoma" w:cs="Tahoma"/>
          <w:b/>
          <w:bCs/>
          <w:sz w:val="22"/>
          <w:szCs w:val="22"/>
          <w:lang w:eastAsia="pt-BR"/>
        </w:rPr>
        <w:t>C</w:t>
      </w:r>
      <w:r w:rsidR="008B1040" w:rsidRPr="00664ACE">
        <w:rPr>
          <w:rFonts w:ascii="Tahoma" w:hAnsi="Tahoma" w:cs="Tahoma"/>
          <w:b/>
          <w:bCs/>
          <w:sz w:val="22"/>
          <w:szCs w:val="22"/>
          <w:lang w:eastAsia="pt-BR"/>
        </w:rPr>
        <w:t>ontrato</w:t>
      </w:r>
      <w:r w:rsidR="008B1040" w:rsidRPr="00664ACE">
        <w:rPr>
          <w:rFonts w:ascii="Tahoma" w:hAnsi="Tahoma" w:cs="Tahoma"/>
          <w:sz w:val="22"/>
          <w:szCs w:val="22"/>
          <w:lang w:eastAsia="pt-BR"/>
        </w:rPr>
        <w:t xml:space="preserve">, o termo aditivo de </w:t>
      </w:r>
      <w:r w:rsidR="007107AE" w:rsidRPr="00664ACE">
        <w:rPr>
          <w:rFonts w:ascii="Tahoma" w:hAnsi="Tahoma" w:cs="Tahoma"/>
          <w:sz w:val="22"/>
          <w:szCs w:val="22"/>
          <w:lang w:eastAsia="pt-BR"/>
        </w:rPr>
        <w:t>acréscimo e</w:t>
      </w:r>
      <w:r w:rsidR="00733CE9" w:rsidRPr="00664ACE">
        <w:rPr>
          <w:rFonts w:ascii="Tahoma" w:hAnsi="Tahoma" w:cs="Tahoma"/>
          <w:sz w:val="22"/>
          <w:szCs w:val="22"/>
          <w:lang w:eastAsia="pt-BR"/>
        </w:rPr>
        <w:t>/ou</w:t>
      </w:r>
      <w:r w:rsidR="007107AE" w:rsidRPr="00664ACE">
        <w:rPr>
          <w:rFonts w:ascii="Tahoma" w:hAnsi="Tahoma" w:cs="Tahoma"/>
          <w:sz w:val="22"/>
          <w:szCs w:val="22"/>
          <w:lang w:eastAsia="pt-BR"/>
        </w:rPr>
        <w:t xml:space="preserve"> supressão</w:t>
      </w:r>
      <w:r w:rsidR="008B1040" w:rsidRPr="00664ACE">
        <w:rPr>
          <w:rFonts w:ascii="Tahoma" w:hAnsi="Tahoma" w:cs="Tahoma"/>
          <w:sz w:val="22"/>
          <w:szCs w:val="22"/>
          <w:lang w:eastAsia="pt-BR"/>
        </w:rPr>
        <w:t xml:space="preserve"> modifica para a situação “</w:t>
      </w:r>
      <w:r w:rsidR="008B1040" w:rsidRPr="00664ACE">
        <w:rPr>
          <w:rFonts w:ascii="Tahoma" w:hAnsi="Tahoma" w:cs="Tahoma"/>
          <w:b/>
          <w:bCs/>
          <w:sz w:val="22"/>
          <w:szCs w:val="22"/>
          <w:lang w:eastAsia="pt-BR"/>
        </w:rPr>
        <w:t>Em análise</w:t>
      </w:r>
      <w:r w:rsidR="008B1040" w:rsidRPr="00664ACE">
        <w:rPr>
          <w:rFonts w:ascii="Tahoma" w:hAnsi="Tahoma" w:cs="Tahoma"/>
          <w:sz w:val="22"/>
          <w:szCs w:val="22"/>
          <w:lang w:eastAsia="pt-BR"/>
        </w:rPr>
        <w:t>”, cabendo ao usuário com perfil de “</w:t>
      </w:r>
      <w:r w:rsidR="008B1040" w:rsidRPr="00664ACE">
        <w:rPr>
          <w:rFonts w:ascii="Tahoma" w:hAnsi="Tahoma" w:cs="Tahoma"/>
          <w:b/>
          <w:bCs/>
          <w:sz w:val="22"/>
          <w:szCs w:val="22"/>
          <w:lang w:eastAsia="pt-BR"/>
        </w:rPr>
        <w:t xml:space="preserve">Analista de </w:t>
      </w:r>
      <w:r w:rsidR="00664ACE">
        <w:rPr>
          <w:rFonts w:ascii="Tahoma" w:hAnsi="Tahoma" w:cs="Tahoma"/>
          <w:b/>
          <w:bCs/>
          <w:sz w:val="22"/>
          <w:szCs w:val="22"/>
          <w:lang w:eastAsia="pt-BR"/>
        </w:rPr>
        <w:t>C</w:t>
      </w:r>
      <w:r w:rsidR="008B1040" w:rsidRPr="00664ACE">
        <w:rPr>
          <w:rFonts w:ascii="Tahoma" w:hAnsi="Tahoma" w:cs="Tahoma"/>
          <w:b/>
          <w:bCs/>
          <w:sz w:val="22"/>
          <w:szCs w:val="22"/>
          <w:lang w:eastAsia="pt-BR"/>
        </w:rPr>
        <w:t>ontrato</w:t>
      </w:r>
      <w:r w:rsidR="008B1040" w:rsidRPr="00664ACE">
        <w:rPr>
          <w:rFonts w:ascii="Tahoma" w:hAnsi="Tahoma" w:cs="Tahoma"/>
          <w:sz w:val="22"/>
          <w:szCs w:val="22"/>
          <w:lang w:eastAsia="pt-BR"/>
        </w:rPr>
        <w:t>” da mesma unidade gestora e do mesmo grupo de compra do contrato realizar a análise.</w:t>
      </w:r>
    </w:p>
    <w:p w14:paraId="2B101C76" w14:textId="73D14A41" w:rsidR="00D83526" w:rsidRPr="00CF2377" w:rsidRDefault="00D83526" w:rsidP="00D83526">
      <w:pPr>
        <w:pStyle w:val="Ttulo2"/>
        <w:numPr>
          <w:ilvl w:val="1"/>
          <w:numId w:val="2"/>
        </w:numPr>
        <w:spacing w:line="360" w:lineRule="auto"/>
        <w:jc w:val="both"/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</w:pPr>
      <w:bookmarkStart w:id="124" w:name="_Toc99551664"/>
      <w:r w:rsidRPr="00CF2377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lastRenderedPageBreak/>
        <w:t xml:space="preserve">Gerar </w:t>
      </w:r>
      <w:r w:rsidR="00664ACE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T</w:t>
      </w:r>
      <w:r w:rsidRPr="00CF2377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 xml:space="preserve">ermo </w:t>
      </w:r>
      <w:r w:rsidR="00664ACE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A</w:t>
      </w:r>
      <w:r w:rsidR="00644D5F" w:rsidRPr="00CF2377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ditivo</w:t>
      </w:r>
      <w:bookmarkEnd w:id="124"/>
    </w:p>
    <w:p w14:paraId="31FE0BD9" w14:textId="2CA6D951" w:rsidR="00D83526" w:rsidRPr="00664ACE" w:rsidRDefault="00D83526" w:rsidP="00664ACE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664ACE">
        <w:rPr>
          <w:rFonts w:ascii="Tahoma" w:hAnsi="Tahoma" w:cs="Tahoma"/>
          <w:sz w:val="22"/>
          <w:szCs w:val="22"/>
          <w:lang w:eastAsia="pt-BR"/>
        </w:rPr>
        <w:t>N</w:t>
      </w:r>
      <w:r w:rsidR="00B24D80" w:rsidRPr="00664ACE">
        <w:rPr>
          <w:rFonts w:ascii="Tahoma" w:hAnsi="Tahoma" w:cs="Tahoma"/>
          <w:sz w:val="22"/>
          <w:szCs w:val="22"/>
          <w:lang w:eastAsia="pt-BR"/>
        </w:rPr>
        <w:t>a</w:t>
      </w:r>
      <w:r w:rsidRPr="00664ACE">
        <w:rPr>
          <w:rFonts w:ascii="Tahoma" w:hAnsi="Tahoma" w:cs="Tahoma"/>
          <w:sz w:val="22"/>
          <w:szCs w:val="22"/>
          <w:lang w:eastAsia="pt-BR"/>
        </w:rPr>
        <w:t xml:space="preserve"> etapa</w:t>
      </w:r>
      <w:r w:rsidR="00CD2480" w:rsidRPr="00664ACE">
        <w:rPr>
          <w:rFonts w:ascii="Tahoma" w:hAnsi="Tahoma" w:cs="Tahoma"/>
          <w:sz w:val="22"/>
          <w:szCs w:val="22"/>
          <w:lang w:eastAsia="pt-BR"/>
        </w:rPr>
        <w:t xml:space="preserve"> </w:t>
      </w:r>
      <w:r w:rsidR="00B24D80" w:rsidRPr="00664ACE">
        <w:rPr>
          <w:rFonts w:ascii="Tahoma" w:hAnsi="Tahoma" w:cs="Tahoma"/>
          <w:sz w:val="22"/>
          <w:szCs w:val="22"/>
          <w:lang w:eastAsia="pt-BR"/>
        </w:rPr>
        <w:t xml:space="preserve">de análise </w:t>
      </w:r>
      <w:r w:rsidR="00CD2480" w:rsidRPr="00664ACE">
        <w:rPr>
          <w:rFonts w:ascii="Tahoma" w:hAnsi="Tahoma" w:cs="Tahoma"/>
          <w:sz w:val="22"/>
          <w:szCs w:val="22"/>
          <w:lang w:eastAsia="pt-BR"/>
        </w:rPr>
        <w:t xml:space="preserve">do termo de </w:t>
      </w:r>
      <w:r w:rsidR="007107AE" w:rsidRPr="00664ACE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664ACE">
        <w:rPr>
          <w:rFonts w:ascii="Tahoma" w:hAnsi="Tahoma" w:cs="Tahoma"/>
          <w:sz w:val="22"/>
          <w:szCs w:val="22"/>
          <w:lang w:eastAsia="pt-BR"/>
        </w:rPr>
        <w:t xml:space="preserve"> o usuário com perfil de </w:t>
      </w:r>
      <w:r w:rsidR="00664ACE" w:rsidRPr="00664ACE">
        <w:rPr>
          <w:rFonts w:ascii="Tahoma" w:hAnsi="Tahoma" w:cs="Tahoma"/>
          <w:b/>
          <w:bCs/>
          <w:sz w:val="22"/>
          <w:szCs w:val="22"/>
          <w:lang w:eastAsia="pt-BR"/>
        </w:rPr>
        <w:t>A</w:t>
      </w:r>
      <w:r w:rsidRPr="00664ACE">
        <w:rPr>
          <w:rFonts w:ascii="Tahoma" w:hAnsi="Tahoma" w:cs="Tahoma"/>
          <w:b/>
          <w:bCs/>
          <w:sz w:val="22"/>
          <w:szCs w:val="22"/>
          <w:lang w:eastAsia="pt-BR"/>
        </w:rPr>
        <w:t xml:space="preserve">nalista de </w:t>
      </w:r>
      <w:r w:rsidR="00664ACE">
        <w:rPr>
          <w:rFonts w:ascii="Tahoma" w:hAnsi="Tahoma" w:cs="Tahoma"/>
          <w:b/>
          <w:bCs/>
          <w:sz w:val="22"/>
          <w:szCs w:val="22"/>
          <w:lang w:eastAsia="pt-BR"/>
        </w:rPr>
        <w:t>C</w:t>
      </w:r>
      <w:r w:rsidRPr="00664ACE">
        <w:rPr>
          <w:rFonts w:ascii="Tahoma" w:hAnsi="Tahoma" w:cs="Tahoma"/>
          <w:b/>
          <w:bCs/>
          <w:sz w:val="22"/>
          <w:szCs w:val="22"/>
          <w:lang w:eastAsia="pt-BR"/>
        </w:rPr>
        <w:t>ontrato</w:t>
      </w:r>
      <w:r w:rsidRPr="00664ACE">
        <w:rPr>
          <w:rFonts w:ascii="Tahoma" w:hAnsi="Tahoma" w:cs="Tahoma"/>
          <w:sz w:val="22"/>
          <w:szCs w:val="22"/>
          <w:lang w:eastAsia="pt-BR"/>
        </w:rPr>
        <w:t xml:space="preserve"> deverá anexar o documento do tipo “</w:t>
      </w:r>
      <w:r w:rsidRPr="00664ACE">
        <w:rPr>
          <w:rFonts w:ascii="Tahoma" w:hAnsi="Tahoma" w:cs="Tahoma"/>
          <w:b/>
          <w:bCs/>
          <w:sz w:val="22"/>
          <w:szCs w:val="22"/>
          <w:lang w:eastAsia="pt-BR"/>
        </w:rPr>
        <w:t xml:space="preserve">Termo </w:t>
      </w:r>
      <w:r w:rsidR="00CD2480" w:rsidRPr="00664ACE">
        <w:rPr>
          <w:rFonts w:ascii="Tahoma" w:hAnsi="Tahoma" w:cs="Tahoma"/>
          <w:b/>
          <w:bCs/>
          <w:sz w:val="22"/>
          <w:szCs w:val="22"/>
          <w:lang w:eastAsia="pt-BR"/>
        </w:rPr>
        <w:t>aditivo</w:t>
      </w:r>
      <w:r w:rsidRPr="00664ACE">
        <w:rPr>
          <w:rFonts w:ascii="Tahoma" w:hAnsi="Tahoma" w:cs="Tahoma"/>
          <w:sz w:val="22"/>
          <w:szCs w:val="22"/>
          <w:lang w:eastAsia="pt-BR"/>
        </w:rPr>
        <w:t xml:space="preserve">”. Este documento poderá </w:t>
      </w:r>
      <w:r w:rsidR="00CD2480" w:rsidRPr="00664ACE">
        <w:rPr>
          <w:rFonts w:ascii="Tahoma" w:hAnsi="Tahoma" w:cs="Tahoma"/>
          <w:sz w:val="22"/>
          <w:szCs w:val="22"/>
          <w:lang w:eastAsia="pt-BR"/>
        </w:rPr>
        <w:t xml:space="preserve">ser </w:t>
      </w:r>
      <w:r w:rsidRPr="00664ACE">
        <w:rPr>
          <w:rFonts w:ascii="Tahoma" w:hAnsi="Tahoma" w:cs="Tahoma"/>
          <w:sz w:val="22"/>
          <w:szCs w:val="22"/>
          <w:lang w:eastAsia="pt-BR"/>
        </w:rPr>
        <w:t xml:space="preserve">criado fora do sistema, e em seguida anexado na aba “Anexos” do termo </w:t>
      </w:r>
      <w:r w:rsidR="00CD2480" w:rsidRPr="00664ACE">
        <w:rPr>
          <w:rFonts w:ascii="Tahoma" w:hAnsi="Tahoma" w:cs="Tahoma"/>
          <w:sz w:val="22"/>
          <w:szCs w:val="22"/>
          <w:lang w:eastAsia="pt-BR"/>
        </w:rPr>
        <w:t xml:space="preserve">aditivo de </w:t>
      </w:r>
      <w:r w:rsidR="007107AE" w:rsidRPr="00664ACE">
        <w:rPr>
          <w:rFonts w:ascii="Tahoma" w:hAnsi="Tahoma" w:cs="Tahoma"/>
          <w:sz w:val="22"/>
          <w:szCs w:val="22"/>
          <w:lang w:eastAsia="pt-BR"/>
        </w:rPr>
        <w:t>acréscimo e supressão</w:t>
      </w:r>
      <w:r w:rsidR="00CD2480" w:rsidRPr="00664ACE">
        <w:rPr>
          <w:rFonts w:ascii="Tahoma" w:hAnsi="Tahoma" w:cs="Tahoma"/>
          <w:sz w:val="22"/>
          <w:szCs w:val="22"/>
          <w:lang w:eastAsia="pt-BR"/>
        </w:rPr>
        <w:t>.</w:t>
      </w:r>
      <w:r w:rsidRPr="00664ACE">
        <w:rPr>
          <w:rFonts w:ascii="Tahoma" w:hAnsi="Tahoma" w:cs="Tahoma"/>
          <w:sz w:val="22"/>
          <w:szCs w:val="22"/>
          <w:lang w:eastAsia="pt-BR"/>
        </w:rPr>
        <w:t xml:space="preserve"> Outra forma é gerando o documento no sistema. Para gerar o documento pelo sistema o usuário deverá seguir os seguintes passos:</w:t>
      </w:r>
    </w:p>
    <w:p w14:paraId="7A195979" w14:textId="03338DD9" w:rsidR="00D83526" w:rsidRPr="00664ACE" w:rsidRDefault="00D83526" w:rsidP="00664ACE">
      <w:pPr>
        <w:pStyle w:val="PargrafodaLista"/>
        <w:numPr>
          <w:ilvl w:val="0"/>
          <w:numId w:val="41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664ACE">
        <w:rPr>
          <w:rFonts w:ascii="Tahoma" w:hAnsi="Tahoma" w:cs="Tahoma"/>
          <w:sz w:val="22"/>
          <w:szCs w:val="22"/>
        </w:rPr>
        <w:t xml:space="preserve">Acessar o menu </w:t>
      </w:r>
      <w:r w:rsidRPr="00664ACE">
        <w:rPr>
          <w:rFonts w:ascii="Tahoma" w:hAnsi="Tahoma" w:cs="Tahoma"/>
          <w:b/>
          <w:bCs/>
          <w:sz w:val="22"/>
          <w:szCs w:val="22"/>
        </w:rPr>
        <w:t>Contrato&gt;</w:t>
      </w:r>
      <w:r w:rsidRPr="00664ACE">
        <w:rPr>
          <w:rFonts w:ascii="Tahoma" w:hAnsi="Tahoma" w:cs="Tahoma"/>
          <w:sz w:val="22"/>
          <w:szCs w:val="22"/>
        </w:rPr>
        <w:t xml:space="preserve"> </w:t>
      </w:r>
      <w:r w:rsidRPr="00664ACE">
        <w:rPr>
          <w:rFonts w:ascii="Tahoma" w:hAnsi="Tahoma" w:cs="Tahoma"/>
          <w:b/>
          <w:sz w:val="22"/>
          <w:szCs w:val="22"/>
        </w:rPr>
        <w:t xml:space="preserve">Contratos&gt; Lista de contrato &gt; ou </w:t>
      </w:r>
      <w:r w:rsidRPr="00664ACE">
        <w:rPr>
          <w:rFonts w:ascii="Tahoma" w:hAnsi="Tahoma" w:cs="Tahoma"/>
          <w:b/>
          <w:bCs/>
          <w:sz w:val="22"/>
          <w:szCs w:val="22"/>
        </w:rPr>
        <w:t>Contrato&gt;</w:t>
      </w:r>
      <w:r w:rsidRPr="00664ACE">
        <w:rPr>
          <w:rFonts w:ascii="Tahoma" w:hAnsi="Tahoma" w:cs="Tahoma"/>
          <w:sz w:val="22"/>
          <w:szCs w:val="22"/>
        </w:rPr>
        <w:t xml:space="preserve"> </w:t>
      </w:r>
      <w:r w:rsidRPr="00664ACE">
        <w:rPr>
          <w:rFonts w:ascii="Tahoma" w:hAnsi="Tahoma" w:cs="Tahoma"/>
          <w:b/>
          <w:sz w:val="22"/>
          <w:szCs w:val="22"/>
        </w:rPr>
        <w:t>Contratos&gt; Meus contratos &gt;</w:t>
      </w:r>
    </w:p>
    <w:p w14:paraId="398A6866" w14:textId="59549FAE" w:rsidR="00D83526" w:rsidRPr="00664ACE" w:rsidRDefault="00D83526" w:rsidP="00664ACE">
      <w:pPr>
        <w:pStyle w:val="PargrafodaLista"/>
        <w:numPr>
          <w:ilvl w:val="0"/>
          <w:numId w:val="41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664ACE">
        <w:rPr>
          <w:rFonts w:ascii="Tahoma" w:hAnsi="Tahoma" w:cs="Tahoma"/>
          <w:sz w:val="22"/>
          <w:szCs w:val="22"/>
        </w:rPr>
        <w:t xml:space="preserve">Filtrar os contratos na situação </w:t>
      </w:r>
      <w:r w:rsidR="00733CE9" w:rsidRPr="00664ACE">
        <w:rPr>
          <w:rFonts w:ascii="Tahoma" w:hAnsi="Tahoma" w:cs="Tahoma"/>
          <w:sz w:val="22"/>
          <w:szCs w:val="22"/>
        </w:rPr>
        <w:t>“Em</w:t>
      </w:r>
      <w:r w:rsidRPr="00664ACE">
        <w:rPr>
          <w:rFonts w:ascii="Tahoma" w:hAnsi="Tahoma" w:cs="Tahoma"/>
          <w:sz w:val="22"/>
          <w:szCs w:val="22"/>
        </w:rPr>
        <w:t xml:space="preserve"> processo de </w:t>
      </w:r>
      <w:r w:rsidR="00B23E79" w:rsidRPr="00664ACE">
        <w:rPr>
          <w:rFonts w:ascii="Tahoma" w:hAnsi="Tahoma" w:cs="Tahoma"/>
          <w:sz w:val="22"/>
          <w:szCs w:val="22"/>
        </w:rPr>
        <w:t>aditamento” no</w:t>
      </w:r>
      <w:r w:rsidRPr="00664ACE">
        <w:rPr>
          <w:rFonts w:ascii="Tahoma" w:hAnsi="Tahoma" w:cs="Tahoma"/>
          <w:sz w:val="22"/>
          <w:szCs w:val="22"/>
        </w:rPr>
        <w:t xml:space="preserve"> campo “Exibir”;</w:t>
      </w:r>
    </w:p>
    <w:p w14:paraId="0DD3EB32" w14:textId="73DC32BA" w:rsidR="00D83526" w:rsidRPr="00664ACE" w:rsidRDefault="00D83526" w:rsidP="00664ACE">
      <w:pPr>
        <w:pStyle w:val="PargrafodaLista"/>
        <w:numPr>
          <w:ilvl w:val="0"/>
          <w:numId w:val="41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664ACE">
        <w:rPr>
          <w:rFonts w:ascii="Tahoma" w:hAnsi="Tahoma" w:cs="Tahoma"/>
          <w:sz w:val="22"/>
          <w:szCs w:val="22"/>
        </w:rPr>
        <w:t>Clicar no contrato através do seu número;</w:t>
      </w:r>
    </w:p>
    <w:p w14:paraId="15F2A459" w14:textId="619308B9" w:rsidR="00D83526" w:rsidRPr="00664ACE" w:rsidRDefault="00D83526" w:rsidP="00664ACE">
      <w:pPr>
        <w:pStyle w:val="PargrafodaLista"/>
        <w:numPr>
          <w:ilvl w:val="0"/>
          <w:numId w:val="41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664ACE">
        <w:rPr>
          <w:rFonts w:ascii="Tahoma" w:hAnsi="Tahoma" w:cs="Tahoma"/>
          <w:sz w:val="22"/>
          <w:szCs w:val="22"/>
        </w:rPr>
        <w:t>Navegar até a aba “Contrato/Termos”;</w:t>
      </w:r>
    </w:p>
    <w:p w14:paraId="1897B33D" w14:textId="2185B86B" w:rsidR="00D83526" w:rsidRPr="00664ACE" w:rsidRDefault="00D83526" w:rsidP="00664ACE">
      <w:pPr>
        <w:pStyle w:val="PargrafodaLista"/>
        <w:numPr>
          <w:ilvl w:val="0"/>
          <w:numId w:val="41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664ACE">
        <w:rPr>
          <w:rFonts w:ascii="Tahoma" w:hAnsi="Tahoma" w:cs="Tahoma"/>
          <w:sz w:val="22"/>
          <w:szCs w:val="22"/>
        </w:rPr>
        <w:t xml:space="preserve">Clicar o </w:t>
      </w:r>
      <w:r w:rsidR="00A141F9" w:rsidRPr="00664ACE">
        <w:rPr>
          <w:rFonts w:ascii="Tahoma" w:hAnsi="Tahoma" w:cs="Tahoma"/>
          <w:sz w:val="22"/>
          <w:szCs w:val="22"/>
        </w:rPr>
        <w:t xml:space="preserve">Termo aditivo de </w:t>
      </w:r>
      <w:r w:rsidR="007107AE" w:rsidRPr="00664ACE">
        <w:rPr>
          <w:rFonts w:ascii="Tahoma" w:hAnsi="Tahoma" w:cs="Tahoma"/>
          <w:sz w:val="22"/>
          <w:szCs w:val="22"/>
        </w:rPr>
        <w:t>acréscimo e supressão</w:t>
      </w:r>
      <w:r w:rsidRPr="00664ACE">
        <w:rPr>
          <w:rFonts w:ascii="Tahoma" w:hAnsi="Tahoma" w:cs="Tahoma"/>
          <w:sz w:val="22"/>
          <w:szCs w:val="22"/>
        </w:rPr>
        <w:t xml:space="preserve"> </w:t>
      </w:r>
      <w:r w:rsidR="00CD2480" w:rsidRPr="00664ACE">
        <w:rPr>
          <w:rFonts w:ascii="Tahoma" w:hAnsi="Tahoma" w:cs="Tahoma"/>
          <w:sz w:val="22"/>
          <w:szCs w:val="22"/>
        </w:rPr>
        <w:t>TA.</w:t>
      </w:r>
      <w:r w:rsidR="00C716D0" w:rsidRPr="00664ACE">
        <w:rPr>
          <w:rFonts w:ascii="Tahoma" w:hAnsi="Tahoma" w:cs="Tahoma"/>
          <w:sz w:val="22"/>
          <w:szCs w:val="22"/>
        </w:rPr>
        <w:t>ACR</w:t>
      </w:r>
      <w:r w:rsidR="00CD2480" w:rsidRPr="00664ACE">
        <w:rPr>
          <w:rFonts w:ascii="Tahoma" w:hAnsi="Tahoma" w:cs="Tahoma"/>
          <w:sz w:val="22"/>
          <w:szCs w:val="22"/>
        </w:rPr>
        <w:t>00X/20XX -UG</w:t>
      </w:r>
      <w:r w:rsidRPr="00664ACE">
        <w:rPr>
          <w:rFonts w:ascii="Tahoma" w:hAnsi="Tahoma" w:cs="Tahoma"/>
          <w:sz w:val="22"/>
          <w:szCs w:val="22"/>
        </w:rPr>
        <w:t xml:space="preserve"> ;</w:t>
      </w:r>
      <w:r w:rsidR="00C716D0" w:rsidRPr="00664ACE">
        <w:rPr>
          <w:rFonts w:ascii="Tahoma" w:hAnsi="Tahoma" w:cs="Tahoma"/>
          <w:sz w:val="22"/>
          <w:szCs w:val="22"/>
        </w:rPr>
        <w:t xml:space="preserve"> TA.SUP00X/20XX -UG; TA.ACR.SUP00X/20XX -UG</w:t>
      </w:r>
      <w:r w:rsidR="00B23E79" w:rsidRPr="00664ACE">
        <w:rPr>
          <w:rFonts w:ascii="Tahoma" w:hAnsi="Tahoma" w:cs="Tahoma"/>
          <w:sz w:val="22"/>
          <w:szCs w:val="22"/>
        </w:rPr>
        <w:t>;</w:t>
      </w:r>
    </w:p>
    <w:p w14:paraId="7094A808" w14:textId="448E7C62" w:rsidR="00644D5F" w:rsidRPr="00664ACE" w:rsidRDefault="00644D5F" w:rsidP="00664ACE">
      <w:pPr>
        <w:pStyle w:val="PargrafodaLista"/>
        <w:numPr>
          <w:ilvl w:val="0"/>
          <w:numId w:val="41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664ACE">
        <w:rPr>
          <w:rFonts w:ascii="Tahoma" w:hAnsi="Tahoma" w:cs="Tahoma"/>
          <w:sz w:val="22"/>
          <w:szCs w:val="22"/>
        </w:rPr>
        <w:t>Clicar no botão “Gerar termo aditivo”;</w:t>
      </w:r>
    </w:p>
    <w:p w14:paraId="0EC3FAE3" w14:textId="294697FD" w:rsidR="00D83526" w:rsidRPr="00664ACE" w:rsidRDefault="00D83526" w:rsidP="00664ACE">
      <w:pPr>
        <w:pStyle w:val="PargrafodaLista"/>
        <w:numPr>
          <w:ilvl w:val="0"/>
          <w:numId w:val="41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664ACE">
        <w:rPr>
          <w:rFonts w:ascii="Tahoma" w:hAnsi="Tahoma" w:cs="Tahoma"/>
          <w:sz w:val="22"/>
          <w:szCs w:val="22"/>
        </w:rPr>
        <w:t xml:space="preserve">Selecionar o modelo de termo </w:t>
      </w:r>
      <w:r w:rsidR="00644D5F" w:rsidRPr="00664ACE">
        <w:rPr>
          <w:rFonts w:ascii="Tahoma" w:hAnsi="Tahoma" w:cs="Tahoma"/>
          <w:sz w:val="22"/>
          <w:szCs w:val="22"/>
        </w:rPr>
        <w:t>aditivo.</w:t>
      </w:r>
    </w:p>
    <w:p w14:paraId="0083D9BA" w14:textId="14DD6F54" w:rsidR="00644D5F" w:rsidRPr="00CF2377" w:rsidRDefault="00303520" w:rsidP="00303520">
      <w:pPr>
        <w:jc w:val="center"/>
        <w:rPr>
          <w:rFonts w:ascii="Tahoma" w:hAnsi="Tahoma" w:cs="Tahoma"/>
          <w:lang w:eastAsia="pt-BR"/>
        </w:rPr>
      </w:pPr>
      <w:r w:rsidRPr="00CF237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026176" behindDoc="0" locked="0" layoutInCell="1" allowOverlap="1" wp14:anchorId="3172C881" wp14:editId="0DAB5373">
                <wp:simplePos x="0" y="0"/>
                <wp:positionH relativeFrom="column">
                  <wp:posOffset>-31750</wp:posOffset>
                </wp:positionH>
                <wp:positionV relativeFrom="paragraph">
                  <wp:posOffset>4427855</wp:posOffset>
                </wp:positionV>
                <wp:extent cx="5795645" cy="635"/>
                <wp:effectExtent l="0" t="0" r="0" b="0"/>
                <wp:wrapNone/>
                <wp:docPr id="57867" name="Caixa de Texto 578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99CCE2" w14:textId="04CE523C" w:rsidR="00833724" w:rsidRPr="00303520" w:rsidRDefault="007241D8" w:rsidP="00303520">
                            <w:pPr>
                              <w:spacing w:before="120" w:after="0" w:line="360" w:lineRule="auto"/>
                              <w:ind w:right="284"/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</w:pPr>
                            <w:bookmarkStart w:id="125" w:name="_Toc99553801"/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eastAsia="pt-BR"/>
                              </w:rPr>
                              <w:t xml:space="preserve">Figura </w:t>
                            </w:r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20"/>
                                <w:szCs w:val="20"/>
                                <w:lang w:eastAsia="pt-BR"/>
                              </w:rPr>
                              <w:fldChar w:fldCharType="begin"/>
                            </w:r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eastAsia="pt-BR"/>
                              </w:rPr>
                              <w:instrText xml:space="preserve"> SEQ Figura \* ARABIC </w:instrText>
                            </w:r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20"/>
                                <w:szCs w:val="20"/>
                                <w:lang w:eastAsia="pt-BR"/>
                              </w:rPr>
                              <w:fldChar w:fldCharType="separate"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t>15</w:t>
                            </w:r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20"/>
                                <w:szCs w:val="20"/>
                                <w:lang w:eastAsia="pt-BR"/>
                              </w:rPr>
                              <w:fldChar w:fldCharType="end"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pt-BR"/>
                              </w:rPr>
                              <w:t xml:space="preserve"> </w:t>
                            </w:r>
                            <w:r w:rsidR="00303520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– </w:t>
                            </w:r>
                            <w:r w:rsidR="00303520" w:rsidRPr="00303520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>Análise do Termo Aditivo - Gerando Termo Aditivo</w:t>
                            </w:r>
                            <w:bookmarkEnd w:id="12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2C881" id="Caixa de Texto 57867" o:spid="_x0000_s1027" type="#_x0000_t202" style="position:absolute;left:0;text-align:left;margin-left:-2.5pt;margin-top:348.65pt;width:456.35pt;height:.05pt;z-index:2550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" stroked="f">
                <v:textbox style="mso-fit-shape-to-text:t" inset="0,0,0,0">
                  <w:txbxContent>
                    <w:p w14:paraId="4099CCE2" w14:textId="04CE523C" w:rsidR="00833724" w:rsidRPr="00303520" w:rsidRDefault="007241D8" w:rsidP="00303520">
                      <w:pPr>
                        <w:spacing w:before="120" w:after="0" w:line="360" w:lineRule="auto"/>
                        <w:ind w:right="284"/>
                        <w:jc w:val="center"/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</w:pPr>
                      <w:bookmarkStart w:id="126" w:name="_Toc99553801"/>
                      <w:r w:rsidRPr="007241D8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eastAsia="pt-BR"/>
                        </w:rPr>
                        <w:t xml:space="preserve">Figura </w:t>
                      </w:r>
                      <w:r w:rsidRPr="007241D8">
                        <w:rPr>
                          <w:rFonts w:ascii="Tahoma" w:hAnsi="Tahoma" w:cs="Tahoma"/>
                          <w:b/>
                          <w:bCs/>
                          <w:smallCaps/>
                          <w:sz w:val="20"/>
                          <w:szCs w:val="20"/>
                          <w:lang w:eastAsia="pt-BR"/>
                        </w:rPr>
                        <w:fldChar w:fldCharType="begin"/>
                      </w:r>
                      <w:r w:rsidRPr="007241D8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eastAsia="pt-BR"/>
                        </w:rPr>
                        <w:instrText xml:space="preserve"> SEQ Figura \* ARABIC </w:instrText>
                      </w:r>
                      <w:r w:rsidRPr="007241D8">
                        <w:rPr>
                          <w:rFonts w:ascii="Tahoma" w:hAnsi="Tahoma" w:cs="Tahoma"/>
                          <w:b/>
                          <w:bCs/>
                          <w:smallCaps/>
                          <w:sz w:val="20"/>
                          <w:szCs w:val="20"/>
                          <w:lang w:eastAsia="pt-BR"/>
                        </w:rPr>
                        <w:fldChar w:fldCharType="separate"/>
                      </w:r>
                      <w:r>
                        <w:rPr>
                          <w:rFonts w:ascii="Tahoma" w:hAnsi="Tahoma" w:cs="Tahoma"/>
                          <w:b/>
                          <w:bCs/>
                          <w:noProof/>
                          <w:sz w:val="20"/>
                          <w:szCs w:val="20"/>
                          <w:lang w:eastAsia="pt-BR"/>
                        </w:rPr>
                        <w:t>15</w:t>
                      </w:r>
                      <w:r w:rsidRPr="007241D8">
                        <w:rPr>
                          <w:rFonts w:ascii="Tahoma" w:hAnsi="Tahoma" w:cs="Tahoma"/>
                          <w:b/>
                          <w:bCs/>
                          <w:smallCaps/>
                          <w:sz w:val="20"/>
                          <w:szCs w:val="20"/>
                          <w:lang w:eastAsia="pt-BR"/>
                        </w:rPr>
                        <w:fldChar w:fldCharType="end"/>
                      </w:r>
                      <w:r>
                        <w:rPr>
                          <w:rFonts w:ascii="Tahoma" w:hAnsi="Tahoma" w:cs="Tahoma"/>
                          <w:b/>
                          <w:bCs/>
                          <w:smallCaps/>
                          <w:sz w:val="16"/>
                          <w:szCs w:val="16"/>
                          <w:lang w:eastAsia="pt-BR"/>
                        </w:rPr>
                        <w:t xml:space="preserve"> </w:t>
                      </w:r>
                      <w:r w:rsidR="00303520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– </w:t>
                      </w:r>
                      <w:r w:rsidR="00303520" w:rsidRPr="00303520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>Análise do Termo Aditivo - Gerando Termo Aditivo</w:t>
                      </w:r>
                      <w:bookmarkEnd w:id="126"/>
                    </w:p>
                  </w:txbxContent>
                </v:textbox>
              </v:shape>
            </w:pict>
          </mc:Fallback>
        </mc:AlternateContent>
      </w:r>
      <w:r w:rsidR="00035E9D">
        <w:rPr>
          <w:rFonts w:ascii="Tahoma" w:hAnsi="Tahoma" w:cs="Tahoma"/>
          <w:noProof/>
          <w:lang w:eastAsia="pt-BR"/>
        </w:rPr>
        <w:drawing>
          <wp:inline distT="0" distB="0" distL="0" distR="0" wp14:anchorId="08C5B6C9" wp14:editId="3FA3AE81">
            <wp:extent cx="4897755" cy="4389120"/>
            <wp:effectExtent l="19050" t="19050" r="17145" b="1143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43891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40795E9C" w14:textId="37BB9F81" w:rsidR="00B24D80" w:rsidRPr="00303520" w:rsidRDefault="00B24D80" w:rsidP="00303520">
      <w:pPr>
        <w:pStyle w:val="PargrafodaLista"/>
        <w:numPr>
          <w:ilvl w:val="0"/>
          <w:numId w:val="41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303520">
        <w:rPr>
          <w:rFonts w:ascii="Tahoma" w:hAnsi="Tahoma" w:cs="Tahoma"/>
          <w:sz w:val="22"/>
          <w:szCs w:val="22"/>
          <w:lang w:eastAsia="pt-BR"/>
        </w:rPr>
        <w:lastRenderedPageBreak/>
        <w:t>Fazer o download da minuta d</w:t>
      </w:r>
      <w:r w:rsidR="00833724" w:rsidRPr="00303520">
        <w:rPr>
          <w:rFonts w:ascii="Tahoma" w:hAnsi="Tahoma" w:cs="Tahoma"/>
          <w:sz w:val="22"/>
          <w:szCs w:val="22"/>
          <w:lang w:eastAsia="pt-BR"/>
        </w:rPr>
        <w:t>o</w:t>
      </w:r>
      <w:r w:rsidRPr="00303520">
        <w:rPr>
          <w:rFonts w:ascii="Tahoma" w:hAnsi="Tahoma" w:cs="Tahoma"/>
          <w:sz w:val="22"/>
          <w:szCs w:val="22"/>
          <w:lang w:eastAsia="pt-BR"/>
        </w:rPr>
        <w:t xml:space="preserve"> </w:t>
      </w:r>
      <w:r w:rsidR="00833724" w:rsidRPr="00303520">
        <w:rPr>
          <w:rFonts w:ascii="Tahoma" w:hAnsi="Tahoma" w:cs="Tahoma"/>
          <w:sz w:val="22"/>
          <w:szCs w:val="22"/>
          <w:lang w:eastAsia="pt-BR"/>
        </w:rPr>
        <w:t>termo de aditamento</w:t>
      </w:r>
      <w:r w:rsidRPr="00303520">
        <w:rPr>
          <w:rFonts w:ascii="Tahoma" w:hAnsi="Tahoma" w:cs="Tahoma"/>
          <w:sz w:val="22"/>
          <w:szCs w:val="22"/>
          <w:lang w:eastAsia="pt-BR"/>
        </w:rPr>
        <w:t xml:space="preserve"> na pasta local do computador.</w:t>
      </w:r>
    </w:p>
    <w:p w14:paraId="0B2F5CD8" w14:textId="429B1F4B" w:rsidR="00B24D80" w:rsidRPr="00CF2377" w:rsidRDefault="00F93ED2" w:rsidP="00B24D80">
      <w:pPr>
        <w:keepNext/>
        <w:jc w:val="both"/>
        <w:rPr>
          <w:rFonts w:ascii="Tahoma" w:hAnsi="Tahoma" w:cs="Tahoma"/>
        </w:rPr>
      </w:pPr>
      <w:r w:rsidRPr="00CF2377">
        <w:rPr>
          <w:rFonts w:ascii="Tahoma" w:hAnsi="Tahoma" w:cs="Tahoma"/>
          <w:noProof/>
        </w:rPr>
        <w:drawing>
          <wp:inline distT="0" distB="0" distL="0" distR="0" wp14:anchorId="540C5CC8" wp14:editId="11DF0A2A">
            <wp:extent cx="6120765" cy="2328545"/>
            <wp:effectExtent l="0" t="0" r="0" b="0"/>
            <wp:docPr id="57868" name="Imagem 57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47F51" w14:textId="4D514C47" w:rsidR="00C23D45" w:rsidRDefault="007241D8" w:rsidP="00C23D45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27" w:name="_Toc99553802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16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C23D45">
        <w:rPr>
          <w:rFonts w:ascii="Tahoma" w:hAnsi="Tahoma" w:cs="Tahoma"/>
          <w:b/>
          <w:sz w:val="20"/>
          <w:szCs w:val="20"/>
        </w:rPr>
        <w:t xml:space="preserve">– </w:t>
      </w:r>
      <w:r w:rsidR="00C23D45" w:rsidRPr="00C23D45">
        <w:rPr>
          <w:rFonts w:ascii="Tahoma" w:hAnsi="Tahoma" w:cs="Tahoma"/>
          <w:bCs/>
          <w:sz w:val="20"/>
          <w:szCs w:val="20"/>
        </w:rPr>
        <w:t>Análise de Termo Aditivo de Acréscimo e Supressão - Download da Minuta do Termo Aditivo Gerada Pelo Sistema</w:t>
      </w:r>
      <w:bookmarkEnd w:id="127"/>
    </w:p>
    <w:p w14:paraId="0D8AC617" w14:textId="53EF6D64" w:rsidR="00B24D80" w:rsidRPr="00C23D45" w:rsidRDefault="00B24D80" w:rsidP="00C23D45">
      <w:pPr>
        <w:spacing w:before="120" w:after="120" w:line="360" w:lineRule="auto"/>
        <w:ind w:right="284"/>
        <w:jc w:val="both"/>
        <w:rPr>
          <w:rFonts w:ascii="Tahoma" w:hAnsi="Tahoma" w:cs="Tahoma"/>
          <w:b/>
          <w:bCs/>
          <w:sz w:val="22"/>
          <w:szCs w:val="22"/>
        </w:rPr>
      </w:pPr>
      <w:r w:rsidRPr="00C23D45">
        <w:rPr>
          <w:rFonts w:ascii="Tahoma" w:hAnsi="Tahoma" w:cs="Tahoma"/>
          <w:b/>
          <w:bCs/>
          <w:sz w:val="22"/>
          <w:szCs w:val="22"/>
        </w:rPr>
        <w:t>Observação:</w:t>
      </w:r>
    </w:p>
    <w:p w14:paraId="1FDE1C3A" w14:textId="34FA31D6" w:rsidR="00B24D80" w:rsidRDefault="00B24D80" w:rsidP="00C23D45">
      <w:pPr>
        <w:pStyle w:val="PargrafodaLista"/>
        <w:numPr>
          <w:ilvl w:val="0"/>
          <w:numId w:val="1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C23D45">
        <w:rPr>
          <w:rFonts w:ascii="Tahoma" w:hAnsi="Tahoma" w:cs="Tahoma"/>
          <w:sz w:val="22"/>
          <w:szCs w:val="22"/>
        </w:rPr>
        <w:t xml:space="preserve">Após o download da minuta do termo </w:t>
      </w:r>
      <w:r w:rsidR="00F93ED2" w:rsidRPr="00C23D45">
        <w:rPr>
          <w:rFonts w:ascii="Tahoma" w:hAnsi="Tahoma" w:cs="Tahoma"/>
          <w:sz w:val="22"/>
          <w:szCs w:val="22"/>
        </w:rPr>
        <w:t xml:space="preserve">aditivo de </w:t>
      </w:r>
      <w:r w:rsidR="007107AE" w:rsidRPr="00C23D45">
        <w:rPr>
          <w:rFonts w:ascii="Tahoma" w:hAnsi="Tahoma" w:cs="Tahoma"/>
          <w:sz w:val="22"/>
          <w:szCs w:val="22"/>
        </w:rPr>
        <w:t>acréscimo e supressão</w:t>
      </w:r>
      <w:r w:rsidRPr="00C23D45">
        <w:rPr>
          <w:rFonts w:ascii="Tahoma" w:hAnsi="Tahoma" w:cs="Tahoma"/>
          <w:sz w:val="22"/>
          <w:szCs w:val="22"/>
        </w:rPr>
        <w:t>, o usuário poderá verificar as informações do cadastro d</w:t>
      </w:r>
      <w:r w:rsidR="00833724" w:rsidRPr="00C23D45">
        <w:rPr>
          <w:rFonts w:ascii="Tahoma" w:hAnsi="Tahoma" w:cs="Tahoma"/>
          <w:sz w:val="22"/>
          <w:szCs w:val="22"/>
        </w:rPr>
        <w:t>o</w:t>
      </w:r>
      <w:r w:rsidRPr="00C23D45">
        <w:rPr>
          <w:rFonts w:ascii="Tahoma" w:hAnsi="Tahoma" w:cs="Tahoma"/>
          <w:sz w:val="22"/>
          <w:szCs w:val="22"/>
        </w:rPr>
        <w:t xml:space="preserve"> </w:t>
      </w:r>
      <w:r w:rsidR="00833724" w:rsidRPr="00C23D45">
        <w:rPr>
          <w:rFonts w:ascii="Tahoma" w:hAnsi="Tahoma" w:cs="Tahoma"/>
          <w:sz w:val="22"/>
          <w:szCs w:val="22"/>
        </w:rPr>
        <w:t xml:space="preserve">termo de </w:t>
      </w:r>
      <w:r w:rsidR="007107AE" w:rsidRPr="00C23D45">
        <w:rPr>
          <w:rFonts w:ascii="Tahoma" w:hAnsi="Tahoma" w:cs="Tahoma"/>
          <w:sz w:val="22"/>
          <w:szCs w:val="22"/>
        </w:rPr>
        <w:t>acréscimo e</w:t>
      </w:r>
      <w:r w:rsidR="00B23E79" w:rsidRPr="00C23D45">
        <w:rPr>
          <w:rFonts w:ascii="Tahoma" w:hAnsi="Tahoma" w:cs="Tahoma"/>
          <w:sz w:val="22"/>
          <w:szCs w:val="22"/>
        </w:rPr>
        <w:t>/ou</w:t>
      </w:r>
      <w:r w:rsidR="007107AE" w:rsidRPr="00C23D45">
        <w:rPr>
          <w:rFonts w:ascii="Tahoma" w:hAnsi="Tahoma" w:cs="Tahoma"/>
          <w:sz w:val="22"/>
          <w:szCs w:val="22"/>
        </w:rPr>
        <w:t xml:space="preserve"> supressão</w:t>
      </w:r>
      <w:r w:rsidRPr="00C23D45">
        <w:rPr>
          <w:rFonts w:ascii="Tahoma" w:hAnsi="Tahoma" w:cs="Tahoma"/>
          <w:sz w:val="22"/>
          <w:szCs w:val="22"/>
        </w:rPr>
        <w:t xml:space="preserve"> na minuta.</w:t>
      </w:r>
    </w:p>
    <w:p w14:paraId="7D56B62E" w14:textId="77777777" w:rsidR="00C23D45" w:rsidRPr="00C23D45" w:rsidRDefault="00C23D45" w:rsidP="00C23D45">
      <w:pPr>
        <w:spacing w:before="120" w:after="120" w:line="360" w:lineRule="auto"/>
        <w:ind w:left="360"/>
        <w:jc w:val="both"/>
        <w:rPr>
          <w:rFonts w:ascii="Tahoma" w:hAnsi="Tahoma" w:cs="Tahoma"/>
          <w:sz w:val="22"/>
          <w:szCs w:val="22"/>
        </w:rPr>
      </w:pPr>
    </w:p>
    <w:p w14:paraId="407AB60E" w14:textId="60E6E319" w:rsidR="00D83526" w:rsidRPr="00CF2377" w:rsidRDefault="006E0763" w:rsidP="00D83526">
      <w:pPr>
        <w:pStyle w:val="Ttulo2"/>
        <w:numPr>
          <w:ilvl w:val="1"/>
          <w:numId w:val="2"/>
        </w:numPr>
        <w:spacing w:line="360" w:lineRule="auto"/>
        <w:jc w:val="both"/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</w:pPr>
      <w:bookmarkStart w:id="128" w:name="_Toc99551665"/>
      <w:r w:rsidRPr="00CF2377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 xml:space="preserve">Concluir </w:t>
      </w:r>
      <w:r w:rsidR="00C23D45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A</w:t>
      </w:r>
      <w:r w:rsidRPr="00CF2377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nálise</w:t>
      </w:r>
      <w:r w:rsidR="00D83526" w:rsidRPr="00CF2377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 xml:space="preserve"> Termo </w:t>
      </w:r>
      <w:r w:rsidR="00C23D45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A</w:t>
      </w:r>
      <w:r w:rsidR="00D83526" w:rsidRPr="00CF2377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 xml:space="preserve">ditivo de </w:t>
      </w:r>
      <w:r w:rsidR="00C23D45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créscimo e</w:t>
      </w:r>
      <w:r w:rsidR="00614F26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/ou</w:t>
      </w:r>
      <w:r w:rsidR="007107AE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 xml:space="preserve"> </w:t>
      </w:r>
      <w:r w:rsidR="00C23D45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sz w:val="32"/>
          <w:szCs w:val="32"/>
          <w:lang w:eastAsia="pt-BR"/>
        </w:rPr>
        <w:t>upressão</w:t>
      </w:r>
      <w:bookmarkEnd w:id="128"/>
    </w:p>
    <w:p w14:paraId="2FEAE55B" w14:textId="27EA19C8" w:rsidR="006C4DE9" w:rsidRPr="00C23D45" w:rsidRDefault="006C4DE9" w:rsidP="00C23D45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C23D45">
        <w:rPr>
          <w:rFonts w:ascii="Tahoma" w:hAnsi="Tahoma" w:cs="Tahoma"/>
          <w:sz w:val="22"/>
          <w:szCs w:val="22"/>
          <w:lang w:eastAsia="pt-BR"/>
        </w:rPr>
        <w:t xml:space="preserve">Para realizar a conclusão da análise do </w:t>
      </w:r>
      <w:r w:rsidR="00565E80" w:rsidRPr="00C23D45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C23D45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C23D45">
        <w:rPr>
          <w:rFonts w:ascii="Tahoma" w:hAnsi="Tahoma" w:cs="Tahoma"/>
          <w:sz w:val="22"/>
          <w:szCs w:val="22"/>
          <w:lang w:eastAsia="pt-BR"/>
        </w:rPr>
        <w:t>, o usuário deverá seguir os seguintes passos:</w:t>
      </w:r>
    </w:p>
    <w:p w14:paraId="37ED5220" w14:textId="43A07604" w:rsidR="006C4DE9" w:rsidRPr="00C23D45" w:rsidRDefault="006C4DE9" w:rsidP="00C23D45">
      <w:pPr>
        <w:pStyle w:val="PargrafodaLista"/>
        <w:numPr>
          <w:ilvl w:val="0"/>
          <w:numId w:val="42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23D45">
        <w:rPr>
          <w:rFonts w:ascii="Tahoma" w:hAnsi="Tahoma" w:cs="Tahoma"/>
          <w:sz w:val="22"/>
          <w:szCs w:val="22"/>
        </w:rPr>
        <w:t xml:space="preserve">Acessar o menu </w:t>
      </w:r>
      <w:r w:rsidRPr="00C23D45">
        <w:rPr>
          <w:rFonts w:ascii="Tahoma" w:hAnsi="Tahoma" w:cs="Tahoma"/>
          <w:b/>
          <w:bCs/>
          <w:sz w:val="22"/>
          <w:szCs w:val="22"/>
        </w:rPr>
        <w:t>Contrato&gt;</w:t>
      </w:r>
      <w:r w:rsidRPr="00C23D45">
        <w:rPr>
          <w:rFonts w:ascii="Tahoma" w:hAnsi="Tahoma" w:cs="Tahoma"/>
          <w:sz w:val="22"/>
          <w:szCs w:val="22"/>
        </w:rPr>
        <w:t xml:space="preserve"> </w:t>
      </w:r>
      <w:r w:rsidRPr="00C23D45">
        <w:rPr>
          <w:rFonts w:ascii="Tahoma" w:hAnsi="Tahoma" w:cs="Tahoma"/>
          <w:b/>
          <w:sz w:val="22"/>
          <w:szCs w:val="22"/>
        </w:rPr>
        <w:t xml:space="preserve">Contratos&gt; Lista de contrato &gt; ou </w:t>
      </w:r>
      <w:r w:rsidRPr="00C23D45">
        <w:rPr>
          <w:rFonts w:ascii="Tahoma" w:hAnsi="Tahoma" w:cs="Tahoma"/>
          <w:b/>
          <w:bCs/>
          <w:sz w:val="22"/>
          <w:szCs w:val="22"/>
        </w:rPr>
        <w:t>Contrato&gt;</w:t>
      </w:r>
      <w:r w:rsidRPr="00C23D45">
        <w:rPr>
          <w:rFonts w:ascii="Tahoma" w:hAnsi="Tahoma" w:cs="Tahoma"/>
          <w:sz w:val="22"/>
          <w:szCs w:val="22"/>
        </w:rPr>
        <w:t xml:space="preserve"> </w:t>
      </w:r>
      <w:r w:rsidRPr="00C23D45">
        <w:rPr>
          <w:rFonts w:ascii="Tahoma" w:hAnsi="Tahoma" w:cs="Tahoma"/>
          <w:b/>
          <w:sz w:val="22"/>
          <w:szCs w:val="22"/>
        </w:rPr>
        <w:t>Contratos&gt; Meus contratos &gt;</w:t>
      </w:r>
    </w:p>
    <w:p w14:paraId="26747982" w14:textId="10C025DF" w:rsidR="006C4DE9" w:rsidRPr="00C23D45" w:rsidRDefault="006C4DE9" w:rsidP="00C23D45">
      <w:pPr>
        <w:pStyle w:val="PargrafodaLista"/>
        <w:numPr>
          <w:ilvl w:val="0"/>
          <w:numId w:val="42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23D45">
        <w:rPr>
          <w:rFonts w:ascii="Tahoma" w:hAnsi="Tahoma" w:cs="Tahoma"/>
          <w:sz w:val="22"/>
          <w:szCs w:val="22"/>
        </w:rPr>
        <w:t xml:space="preserve">Filtrar os contratos na situação </w:t>
      </w:r>
      <w:r w:rsidR="00B23E79" w:rsidRPr="00C23D45">
        <w:rPr>
          <w:rFonts w:ascii="Tahoma" w:hAnsi="Tahoma" w:cs="Tahoma"/>
          <w:sz w:val="22"/>
          <w:szCs w:val="22"/>
        </w:rPr>
        <w:t>“Em</w:t>
      </w:r>
      <w:r w:rsidRPr="00C23D45">
        <w:rPr>
          <w:rFonts w:ascii="Tahoma" w:hAnsi="Tahoma" w:cs="Tahoma"/>
          <w:sz w:val="22"/>
          <w:szCs w:val="22"/>
        </w:rPr>
        <w:t xml:space="preserve"> processo de </w:t>
      </w:r>
      <w:r w:rsidR="00B23E79" w:rsidRPr="00C23D45">
        <w:rPr>
          <w:rFonts w:ascii="Tahoma" w:hAnsi="Tahoma" w:cs="Tahoma"/>
          <w:sz w:val="22"/>
          <w:szCs w:val="22"/>
        </w:rPr>
        <w:t>aditamento” no</w:t>
      </w:r>
      <w:r w:rsidRPr="00C23D45">
        <w:rPr>
          <w:rFonts w:ascii="Tahoma" w:hAnsi="Tahoma" w:cs="Tahoma"/>
          <w:sz w:val="22"/>
          <w:szCs w:val="22"/>
        </w:rPr>
        <w:t xml:space="preserve"> campo “Exibir”;</w:t>
      </w:r>
    </w:p>
    <w:p w14:paraId="332F59A8" w14:textId="08CE346C" w:rsidR="006C4DE9" w:rsidRPr="00C23D45" w:rsidRDefault="006C4DE9" w:rsidP="00C23D45">
      <w:pPr>
        <w:pStyle w:val="PargrafodaLista"/>
        <w:numPr>
          <w:ilvl w:val="0"/>
          <w:numId w:val="42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23D45">
        <w:rPr>
          <w:rFonts w:ascii="Tahoma" w:hAnsi="Tahoma" w:cs="Tahoma"/>
          <w:sz w:val="22"/>
          <w:szCs w:val="22"/>
        </w:rPr>
        <w:t>Navegar até a aba “Contrato/Termos”;</w:t>
      </w:r>
    </w:p>
    <w:p w14:paraId="3A8F5C19" w14:textId="0E1BA3DF" w:rsidR="006C4DE9" w:rsidRPr="00C23D45" w:rsidRDefault="006C4DE9" w:rsidP="00C23D45">
      <w:pPr>
        <w:pStyle w:val="PargrafodaLista"/>
        <w:numPr>
          <w:ilvl w:val="0"/>
          <w:numId w:val="42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23D45">
        <w:rPr>
          <w:rFonts w:ascii="Tahoma" w:hAnsi="Tahoma" w:cs="Tahoma"/>
          <w:sz w:val="22"/>
          <w:szCs w:val="22"/>
        </w:rPr>
        <w:t xml:space="preserve">Clicar o </w:t>
      </w:r>
      <w:r w:rsidR="00565E80" w:rsidRPr="00C23D45">
        <w:rPr>
          <w:rFonts w:ascii="Tahoma" w:hAnsi="Tahoma" w:cs="Tahoma"/>
          <w:sz w:val="22"/>
          <w:szCs w:val="22"/>
        </w:rPr>
        <w:t xml:space="preserve">Termo aditivo de </w:t>
      </w:r>
      <w:r w:rsidR="007107AE" w:rsidRPr="00C23D45">
        <w:rPr>
          <w:rFonts w:ascii="Tahoma" w:hAnsi="Tahoma" w:cs="Tahoma"/>
          <w:sz w:val="22"/>
          <w:szCs w:val="22"/>
        </w:rPr>
        <w:t>acréscimo e supressão</w:t>
      </w:r>
      <w:r w:rsidRPr="00C23D45">
        <w:rPr>
          <w:rFonts w:ascii="Tahoma" w:hAnsi="Tahoma" w:cs="Tahoma"/>
          <w:sz w:val="22"/>
          <w:szCs w:val="22"/>
        </w:rPr>
        <w:t xml:space="preserve"> </w:t>
      </w:r>
      <w:r w:rsidR="00B23E79" w:rsidRPr="00C23D45">
        <w:rPr>
          <w:rFonts w:ascii="Tahoma" w:hAnsi="Tahoma" w:cs="Tahoma"/>
          <w:sz w:val="22"/>
          <w:szCs w:val="22"/>
        </w:rPr>
        <w:t>TA.ACR00X/20XX -UG ; TA.SUP00X/20XX -UG; TA.ACR.SUP00X/20XX -UG;</w:t>
      </w:r>
    </w:p>
    <w:p w14:paraId="6DCC7EEC" w14:textId="2377E8DD" w:rsidR="00F64CD1" w:rsidRPr="00C23D45" w:rsidRDefault="00F64CD1" w:rsidP="00C23D45">
      <w:pPr>
        <w:pStyle w:val="PargrafodaLista"/>
        <w:numPr>
          <w:ilvl w:val="0"/>
          <w:numId w:val="42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23D45">
        <w:rPr>
          <w:rFonts w:ascii="Tahoma" w:hAnsi="Tahoma" w:cs="Tahoma"/>
          <w:sz w:val="22"/>
          <w:szCs w:val="22"/>
        </w:rPr>
        <w:t xml:space="preserve">Anexar documento do tipo “DDO Aditivo (Declaração de Disponibilidade de Documento)” na aba “Anexo” do termo de </w:t>
      </w:r>
      <w:r w:rsidR="007107AE" w:rsidRPr="00C23D45">
        <w:rPr>
          <w:rFonts w:ascii="Tahoma" w:hAnsi="Tahoma" w:cs="Tahoma"/>
          <w:sz w:val="22"/>
          <w:szCs w:val="22"/>
        </w:rPr>
        <w:t>acréscimo e supressão</w:t>
      </w:r>
      <w:r w:rsidRPr="00C23D45">
        <w:rPr>
          <w:rFonts w:ascii="Tahoma" w:hAnsi="Tahoma" w:cs="Tahoma"/>
          <w:sz w:val="22"/>
          <w:szCs w:val="22"/>
        </w:rPr>
        <w:t>;</w:t>
      </w:r>
    </w:p>
    <w:p w14:paraId="233660DB" w14:textId="6CDFD38F" w:rsidR="00F64CD1" w:rsidRPr="00C23D45" w:rsidRDefault="00F64CD1" w:rsidP="00C23D45">
      <w:pPr>
        <w:pStyle w:val="PargrafodaLista"/>
        <w:numPr>
          <w:ilvl w:val="0"/>
          <w:numId w:val="42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23D45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C23D45">
        <w:rPr>
          <w:rFonts w:ascii="Tahoma" w:hAnsi="Tahoma" w:cs="Tahoma"/>
          <w:sz w:val="22"/>
          <w:szCs w:val="22"/>
        </w:rPr>
        <w:t xml:space="preserve"> Anexar documento do tipo “Termo aditivo” na aba “Anexo” do termo de </w:t>
      </w:r>
      <w:r w:rsidR="007107AE" w:rsidRPr="00C23D45">
        <w:rPr>
          <w:rFonts w:ascii="Tahoma" w:hAnsi="Tahoma" w:cs="Tahoma"/>
          <w:sz w:val="22"/>
          <w:szCs w:val="22"/>
        </w:rPr>
        <w:t>acréscimo e</w:t>
      </w:r>
      <w:r w:rsidR="00B23E79" w:rsidRPr="00C23D45">
        <w:rPr>
          <w:rFonts w:ascii="Tahoma" w:hAnsi="Tahoma" w:cs="Tahoma"/>
          <w:sz w:val="22"/>
          <w:szCs w:val="22"/>
        </w:rPr>
        <w:t>/ou</w:t>
      </w:r>
      <w:r w:rsidR="007107AE" w:rsidRPr="00C23D45">
        <w:rPr>
          <w:rFonts w:ascii="Tahoma" w:hAnsi="Tahoma" w:cs="Tahoma"/>
          <w:sz w:val="22"/>
          <w:szCs w:val="22"/>
        </w:rPr>
        <w:t xml:space="preserve"> supressão</w:t>
      </w:r>
      <w:r w:rsidRPr="00C23D45">
        <w:rPr>
          <w:rFonts w:ascii="Tahoma" w:hAnsi="Tahoma" w:cs="Tahoma"/>
          <w:sz w:val="22"/>
          <w:szCs w:val="22"/>
        </w:rPr>
        <w:t>;</w:t>
      </w:r>
    </w:p>
    <w:p w14:paraId="28CCEB4C" w14:textId="5B0E7187" w:rsidR="006C4DE9" w:rsidRPr="00C23D45" w:rsidRDefault="006C4DE9" w:rsidP="00C23D45">
      <w:pPr>
        <w:pStyle w:val="PargrafodaLista"/>
        <w:numPr>
          <w:ilvl w:val="0"/>
          <w:numId w:val="42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23D45">
        <w:rPr>
          <w:rFonts w:ascii="Tahoma" w:hAnsi="Tahoma" w:cs="Tahoma"/>
          <w:sz w:val="22"/>
          <w:szCs w:val="22"/>
        </w:rPr>
        <w:lastRenderedPageBreak/>
        <w:t>Clicar no botão “Concluir análise”;</w:t>
      </w:r>
    </w:p>
    <w:p w14:paraId="6013C041" w14:textId="6349AFEC" w:rsidR="006C4DE9" w:rsidRPr="00C23D45" w:rsidRDefault="006C4DE9" w:rsidP="00C23D45">
      <w:pPr>
        <w:pStyle w:val="PargrafodaLista"/>
        <w:numPr>
          <w:ilvl w:val="0"/>
          <w:numId w:val="13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23D45">
        <w:rPr>
          <w:rFonts w:ascii="Tahoma" w:hAnsi="Tahoma" w:cs="Tahoma"/>
          <w:sz w:val="22"/>
          <w:szCs w:val="22"/>
        </w:rPr>
        <w:t>O sistema validará se o</w:t>
      </w:r>
      <w:r w:rsidR="002E4463" w:rsidRPr="00C23D45">
        <w:rPr>
          <w:rFonts w:ascii="Tahoma" w:hAnsi="Tahoma" w:cs="Tahoma"/>
          <w:sz w:val="22"/>
          <w:szCs w:val="22"/>
        </w:rPr>
        <w:t>s</w:t>
      </w:r>
      <w:r w:rsidRPr="00C23D45">
        <w:rPr>
          <w:rFonts w:ascii="Tahoma" w:hAnsi="Tahoma" w:cs="Tahoma"/>
          <w:sz w:val="22"/>
          <w:szCs w:val="22"/>
        </w:rPr>
        <w:t xml:space="preserve"> documento</w:t>
      </w:r>
      <w:r w:rsidR="002E4463" w:rsidRPr="00C23D45">
        <w:rPr>
          <w:rFonts w:ascii="Tahoma" w:hAnsi="Tahoma" w:cs="Tahoma"/>
          <w:sz w:val="22"/>
          <w:szCs w:val="22"/>
        </w:rPr>
        <w:t>s</w:t>
      </w:r>
      <w:r w:rsidRPr="00C23D45">
        <w:rPr>
          <w:rFonts w:ascii="Tahoma" w:hAnsi="Tahoma" w:cs="Tahoma"/>
          <w:sz w:val="22"/>
          <w:szCs w:val="22"/>
        </w:rPr>
        <w:t xml:space="preserve"> do</w:t>
      </w:r>
      <w:r w:rsidR="002E4463" w:rsidRPr="00C23D45">
        <w:rPr>
          <w:rFonts w:ascii="Tahoma" w:hAnsi="Tahoma" w:cs="Tahoma"/>
          <w:sz w:val="22"/>
          <w:szCs w:val="22"/>
        </w:rPr>
        <w:t>s</w:t>
      </w:r>
      <w:r w:rsidRPr="00C23D45">
        <w:rPr>
          <w:rFonts w:ascii="Tahoma" w:hAnsi="Tahoma" w:cs="Tahoma"/>
          <w:sz w:val="22"/>
          <w:szCs w:val="22"/>
        </w:rPr>
        <w:t xml:space="preserve"> tipo</w:t>
      </w:r>
      <w:r w:rsidR="002E4463" w:rsidRPr="00C23D45">
        <w:rPr>
          <w:rFonts w:ascii="Tahoma" w:hAnsi="Tahoma" w:cs="Tahoma"/>
          <w:sz w:val="22"/>
          <w:szCs w:val="22"/>
        </w:rPr>
        <w:t>s</w:t>
      </w:r>
      <w:r w:rsidRPr="00C23D45">
        <w:rPr>
          <w:rFonts w:ascii="Tahoma" w:hAnsi="Tahoma" w:cs="Tahoma"/>
          <w:sz w:val="22"/>
          <w:szCs w:val="22"/>
        </w:rPr>
        <w:t xml:space="preserve"> “</w:t>
      </w:r>
      <w:r w:rsidR="00565E80" w:rsidRPr="00C23D45">
        <w:rPr>
          <w:rFonts w:ascii="Tahoma" w:hAnsi="Tahoma" w:cs="Tahoma"/>
          <w:sz w:val="22"/>
          <w:szCs w:val="22"/>
        </w:rPr>
        <w:t>Termo aditivo</w:t>
      </w:r>
      <w:r w:rsidR="00B23E79" w:rsidRPr="00C23D45">
        <w:rPr>
          <w:rFonts w:ascii="Tahoma" w:hAnsi="Tahoma" w:cs="Tahoma"/>
          <w:sz w:val="22"/>
          <w:szCs w:val="22"/>
        </w:rPr>
        <w:t>”</w:t>
      </w:r>
      <w:r w:rsidRPr="00C23D45">
        <w:rPr>
          <w:rFonts w:ascii="Tahoma" w:hAnsi="Tahoma" w:cs="Tahoma"/>
          <w:sz w:val="22"/>
          <w:szCs w:val="22"/>
        </w:rPr>
        <w:t xml:space="preserve"> </w:t>
      </w:r>
      <w:r w:rsidR="002E4463" w:rsidRPr="00C23D45">
        <w:rPr>
          <w:rFonts w:ascii="Tahoma" w:hAnsi="Tahoma" w:cs="Tahoma"/>
          <w:sz w:val="22"/>
          <w:szCs w:val="22"/>
        </w:rPr>
        <w:t xml:space="preserve">e “Declaração de Disponibilidade de Documento </w:t>
      </w:r>
      <w:r w:rsidR="00B23E79" w:rsidRPr="00C23D45">
        <w:rPr>
          <w:rFonts w:ascii="Tahoma" w:hAnsi="Tahoma" w:cs="Tahoma"/>
          <w:sz w:val="22"/>
          <w:szCs w:val="22"/>
        </w:rPr>
        <w:t>“foram</w:t>
      </w:r>
      <w:r w:rsidRPr="00C23D45">
        <w:rPr>
          <w:rFonts w:ascii="Tahoma" w:hAnsi="Tahoma" w:cs="Tahoma"/>
          <w:sz w:val="22"/>
          <w:szCs w:val="22"/>
        </w:rPr>
        <w:t xml:space="preserve"> anexado</w:t>
      </w:r>
      <w:r w:rsidR="002E4463" w:rsidRPr="00C23D45">
        <w:rPr>
          <w:rFonts w:ascii="Tahoma" w:hAnsi="Tahoma" w:cs="Tahoma"/>
          <w:sz w:val="22"/>
          <w:szCs w:val="22"/>
        </w:rPr>
        <w:t>s</w:t>
      </w:r>
      <w:r w:rsidRPr="00C23D45">
        <w:rPr>
          <w:rFonts w:ascii="Tahoma" w:hAnsi="Tahoma" w:cs="Tahoma"/>
          <w:sz w:val="22"/>
          <w:szCs w:val="22"/>
        </w:rPr>
        <w:t xml:space="preserve"> ao </w:t>
      </w:r>
      <w:r w:rsidR="00565E80" w:rsidRPr="00C23D45">
        <w:rPr>
          <w:rFonts w:ascii="Tahoma" w:hAnsi="Tahoma" w:cs="Tahoma"/>
          <w:sz w:val="22"/>
          <w:szCs w:val="22"/>
        </w:rPr>
        <w:t xml:space="preserve">Termo aditivo de </w:t>
      </w:r>
      <w:r w:rsidR="007107AE" w:rsidRPr="00C23D45">
        <w:rPr>
          <w:rFonts w:ascii="Tahoma" w:hAnsi="Tahoma" w:cs="Tahoma"/>
          <w:sz w:val="22"/>
          <w:szCs w:val="22"/>
        </w:rPr>
        <w:t>acréscimo e supressão</w:t>
      </w:r>
      <w:r w:rsidRPr="00C23D45">
        <w:rPr>
          <w:rFonts w:ascii="Tahoma" w:hAnsi="Tahoma" w:cs="Tahoma"/>
          <w:sz w:val="22"/>
          <w:szCs w:val="22"/>
        </w:rPr>
        <w:t>, caso não tenha sido anexado, o sistema criticará e solicitará que seja anexado o documento.</w:t>
      </w:r>
    </w:p>
    <w:p w14:paraId="63DEB477" w14:textId="1284372F" w:rsidR="00DE6A4E" w:rsidRPr="00C23D45" w:rsidRDefault="00DE6A4E" w:rsidP="003137C9">
      <w:pPr>
        <w:pStyle w:val="PargrafodaLista"/>
        <w:numPr>
          <w:ilvl w:val="0"/>
          <w:numId w:val="42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C23D45">
        <w:rPr>
          <w:rFonts w:ascii="Tahoma" w:hAnsi="Tahoma" w:cs="Tahoma"/>
          <w:sz w:val="22"/>
          <w:szCs w:val="22"/>
        </w:rPr>
        <w:t xml:space="preserve">Confirmar a conclusão da análise do </w:t>
      </w:r>
      <w:r w:rsidR="00565E80" w:rsidRPr="00C23D45">
        <w:rPr>
          <w:rFonts w:ascii="Tahoma" w:hAnsi="Tahoma" w:cs="Tahoma"/>
          <w:sz w:val="22"/>
          <w:szCs w:val="22"/>
        </w:rPr>
        <w:t xml:space="preserve">Termo aditivo de </w:t>
      </w:r>
      <w:r w:rsidR="007107AE" w:rsidRPr="00C23D45">
        <w:rPr>
          <w:rFonts w:ascii="Tahoma" w:hAnsi="Tahoma" w:cs="Tahoma"/>
          <w:sz w:val="22"/>
          <w:szCs w:val="22"/>
        </w:rPr>
        <w:t>acréscimo e</w:t>
      </w:r>
      <w:r w:rsidR="00B23E79" w:rsidRPr="00C23D45">
        <w:rPr>
          <w:rFonts w:ascii="Tahoma" w:hAnsi="Tahoma" w:cs="Tahoma"/>
          <w:sz w:val="22"/>
          <w:szCs w:val="22"/>
        </w:rPr>
        <w:t>/ou</w:t>
      </w:r>
      <w:r w:rsidR="007107AE" w:rsidRPr="00C23D45">
        <w:rPr>
          <w:rFonts w:ascii="Tahoma" w:hAnsi="Tahoma" w:cs="Tahoma"/>
          <w:sz w:val="22"/>
          <w:szCs w:val="22"/>
        </w:rPr>
        <w:t xml:space="preserve"> supressão</w:t>
      </w:r>
      <w:r w:rsidRPr="00C23D45">
        <w:rPr>
          <w:rFonts w:ascii="Tahoma" w:hAnsi="Tahoma" w:cs="Tahoma"/>
          <w:sz w:val="22"/>
          <w:szCs w:val="22"/>
        </w:rPr>
        <w:t>.</w:t>
      </w:r>
    </w:p>
    <w:p w14:paraId="39C550E0" w14:textId="287CF7ED" w:rsidR="00AF0E9A" w:rsidRDefault="00B23E79" w:rsidP="0015434C">
      <w:pPr>
        <w:jc w:val="center"/>
        <w:rPr>
          <w:rFonts w:ascii="Tahoma" w:hAnsi="Tahoma" w:cs="Tahoma"/>
          <w:lang w:eastAsia="pt-BR"/>
        </w:rPr>
      </w:pPr>
      <w:r>
        <w:rPr>
          <w:rFonts w:ascii="Tahoma" w:hAnsi="Tahoma" w:cs="Tahoma"/>
          <w:noProof/>
          <w:lang w:eastAsia="pt-BR"/>
        </w:rPr>
        <w:drawing>
          <wp:inline distT="0" distB="0" distL="0" distR="0" wp14:anchorId="0080B3A6" wp14:editId="0C552EF3">
            <wp:extent cx="4897755" cy="4380865"/>
            <wp:effectExtent l="19050" t="19050" r="17145" b="1968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43808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7AAFDE13" w14:textId="479676A1" w:rsidR="001B016F" w:rsidRDefault="007241D8" w:rsidP="0015434C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29" w:name="_Toc99553803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17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15434C">
        <w:rPr>
          <w:rFonts w:ascii="Tahoma" w:hAnsi="Tahoma" w:cs="Tahoma"/>
          <w:b/>
          <w:sz w:val="20"/>
          <w:szCs w:val="20"/>
        </w:rPr>
        <w:t xml:space="preserve">– </w:t>
      </w:r>
      <w:r w:rsidR="0015434C" w:rsidRPr="0015434C">
        <w:rPr>
          <w:rFonts w:ascii="Tahoma" w:hAnsi="Tahoma" w:cs="Tahoma"/>
          <w:bCs/>
          <w:sz w:val="20"/>
          <w:szCs w:val="20"/>
        </w:rPr>
        <w:t>Termo Aditivo de Acréscimo E/Ou Supressão - Concluindo Análise</w:t>
      </w:r>
      <w:bookmarkEnd w:id="129"/>
    </w:p>
    <w:p w14:paraId="402BEC8F" w14:textId="77777777" w:rsidR="0015434C" w:rsidRPr="0015434C" w:rsidRDefault="0015434C" w:rsidP="0015434C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</w:p>
    <w:p w14:paraId="584BA115" w14:textId="14726F2A" w:rsidR="009F567E" w:rsidRPr="0015434C" w:rsidRDefault="00AA3DCA" w:rsidP="0015434C">
      <w:pPr>
        <w:spacing w:before="120" w:after="120" w:line="360" w:lineRule="auto"/>
        <w:jc w:val="both"/>
        <w:rPr>
          <w:rFonts w:ascii="Tahoma" w:hAnsi="Tahoma" w:cs="Tahoma"/>
          <w:b/>
          <w:bCs/>
          <w:sz w:val="22"/>
          <w:szCs w:val="22"/>
          <w:lang w:eastAsia="pt-BR"/>
        </w:rPr>
      </w:pPr>
      <w:r w:rsidRPr="0015434C">
        <w:rPr>
          <w:rFonts w:ascii="Tahoma" w:hAnsi="Tahoma" w:cs="Tahoma"/>
          <w:b/>
          <w:bCs/>
          <w:sz w:val="22"/>
          <w:szCs w:val="22"/>
          <w:lang w:eastAsia="pt-BR"/>
        </w:rPr>
        <w:t>Observação:</w:t>
      </w:r>
    </w:p>
    <w:p w14:paraId="06A6B097" w14:textId="3AD78155" w:rsidR="00624333" w:rsidRPr="0015434C" w:rsidRDefault="00AA3DCA" w:rsidP="0015434C">
      <w:pPr>
        <w:pStyle w:val="PargrafodaLista"/>
        <w:numPr>
          <w:ilvl w:val="0"/>
          <w:numId w:val="13"/>
        </w:numPr>
        <w:spacing w:before="120" w:after="120" w:line="360" w:lineRule="auto"/>
        <w:ind w:right="284"/>
        <w:jc w:val="both"/>
        <w:rPr>
          <w:rFonts w:ascii="Tahoma" w:hAnsi="Tahoma" w:cs="Tahoma"/>
          <w:bCs/>
          <w:sz w:val="22"/>
          <w:szCs w:val="22"/>
          <w:u w:val="single"/>
        </w:rPr>
      </w:pPr>
      <w:r w:rsidRPr="0015434C">
        <w:rPr>
          <w:rFonts w:ascii="Tahoma" w:hAnsi="Tahoma" w:cs="Tahoma"/>
          <w:bCs/>
          <w:sz w:val="22"/>
          <w:szCs w:val="22"/>
        </w:rPr>
        <w:t xml:space="preserve">Após a conclusão da análise, o cadastro do </w:t>
      </w:r>
      <w:r w:rsidR="00565E80" w:rsidRPr="0015434C">
        <w:rPr>
          <w:rFonts w:ascii="Tahoma" w:hAnsi="Tahoma" w:cs="Tahoma"/>
          <w:bCs/>
          <w:sz w:val="22"/>
          <w:szCs w:val="22"/>
        </w:rPr>
        <w:t xml:space="preserve">Termo aditivo de </w:t>
      </w:r>
      <w:r w:rsidR="007107AE" w:rsidRPr="0015434C">
        <w:rPr>
          <w:rFonts w:ascii="Tahoma" w:hAnsi="Tahoma" w:cs="Tahoma"/>
          <w:bCs/>
          <w:sz w:val="22"/>
          <w:szCs w:val="22"/>
        </w:rPr>
        <w:t>acréscimo e</w:t>
      </w:r>
      <w:r w:rsidR="00B23E79" w:rsidRPr="0015434C">
        <w:rPr>
          <w:rFonts w:ascii="Tahoma" w:hAnsi="Tahoma" w:cs="Tahoma"/>
          <w:bCs/>
          <w:sz w:val="22"/>
          <w:szCs w:val="22"/>
        </w:rPr>
        <w:t>/ou</w:t>
      </w:r>
      <w:r w:rsidR="007107AE" w:rsidRPr="0015434C">
        <w:rPr>
          <w:rFonts w:ascii="Tahoma" w:hAnsi="Tahoma" w:cs="Tahoma"/>
          <w:bCs/>
          <w:sz w:val="22"/>
          <w:szCs w:val="22"/>
        </w:rPr>
        <w:t xml:space="preserve"> supressão</w:t>
      </w:r>
      <w:r w:rsidRPr="0015434C">
        <w:rPr>
          <w:rFonts w:ascii="Tahoma" w:hAnsi="Tahoma" w:cs="Tahoma"/>
          <w:bCs/>
          <w:sz w:val="22"/>
          <w:szCs w:val="22"/>
        </w:rPr>
        <w:t xml:space="preserve"> modificará de </w:t>
      </w:r>
      <w:r w:rsidRPr="0015434C">
        <w:rPr>
          <w:rFonts w:ascii="Tahoma" w:hAnsi="Tahoma" w:cs="Tahoma"/>
          <w:bCs/>
          <w:sz w:val="22"/>
          <w:szCs w:val="22"/>
          <w:u w:val="single"/>
        </w:rPr>
        <w:t>“Em análise”</w:t>
      </w:r>
      <w:r w:rsidRPr="0015434C">
        <w:rPr>
          <w:rFonts w:ascii="Tahoma" w:hAnsi="Tahoma" w:cs="Tahoma"/>
          <w:bCs/>
          <w:sz w:val="22"/>
          <w:szCs w:val="22"/>
        </w:rPr>
        <w:t xml:space="preserve"> para </w:t>
      </w:r>
      <w:r w:rsidRPr="0015434C">
        <w:rPr>
          <w:rFonts w:ascii="Tahoma" w:hAnsi="Tahoma" w:cs="Tahoma"/>
          <w:bCs/>
          <w:sz w:val="22"/>
          <w:szCs w:val="22"/>
          <w:u w:val="single"/>
        </w:rPr>
        <w:t xml:space="preserve">“Aguardando solicitação de </w:t>
      </w:r>
      <w:r w:rsidR="002E4463" w:rsidRPr="0015434C">
        <w:rPr>
          <w:rFonts w:ascii="Tahoma" w:hAnsi="Tahoma" w:cs="Tahoma"/>
          <w:bCs/>
          <w:sz w:val="22"/>
          <w:szCs w:val="22"/>
          <w:u w:val="single"/>
        </w:rPr>
        <w:t>aprovação do ordenador</w:t>
      </w:r>
      <w:r w:rsidRPr="0015434C">
        <w:rPr>
          <w:rFonts w:ascii="Tahoma" w:hAnsi="Tahoma" w:cs="Tahoma"/>
          <w:bCs/>
          <w:sz w:val="22"/>
          <w:szCs w:val="22"/>
          <w:u w:val="single"/>
        </w:rPr>
        <w:t>”.</w:t>
      </w:r>
    </w:p>
    <w:p w14:paraId="45246811" w14:textId="5D6DFD63" w:rsidR="00D13FBE" w:rsidRPr="0015434C" w:rsidRDefault="00D13FBE" w:rsidP="0015434C">
      <w:pPr>
        <w:pStyle w:val="PargrafodaLista"/>
        <w:numPr>
          <w:ilvl w:val="0"/>
          <w:numId w:val="13"/>
        </w:numPr>
        <w:spacing w:before="120" w:after="120" w:line="360" w:lineRule="auto"/>
        <w:ind w:right="284"/>
        <w:jc w:val="both"/>
        <w:rPr>
          <w:rFonts w:ascii="Tahoma" w:hAnsi="Tahoma" w:cs="Tahoma"/>
          <w:bCs/>
          <w:sz w:val="22"/>
          <w:szCs w:val="22"/>
        </w:rPr>
      </w:pPr>
      <w:r w:rsidRPr="0015434C">
        <w:rPr>
          <w:rFonts w:ascii="Tahoma" w:hAnsi="Tahoma" w:cs="Tahoma"/>
          <w:bCs/>
          <w:sz w:val="22"/>
          <w:szCs w:val="22"/>
        </w:rPr>
        <w:t>Na etapa de “</w:t>
      </w:r>
      <w:r w:rsidR="0015434C">
        <w:rPr>
          <w:rFonts w:ascii="Tahoma" w:hAnsi="Tahoma" w:cs="Tahoma"/>
          <w:bCs/>
          <w:sz w:val="22"/>
          <w:szCs w:val="22"/>
          <w:u w:val="single"/>
        </w:rPr>
        <w:t>S</w:t>
      </w:r>
      <w:r w:rsidRPr="0015434C">
        <w:rPr>
          <w:rFonts w:ascii="Tahoma" w:hAnsi="Tahoma" w:cs="Tahoma"/>
          <w:bCs/>
          <w:sz w:val="22"/>
          <w:szCs w:val="22"/>
          <w:u w:val="single"/>
        </w:rPr>
        <w:t xml:space="preserve">olicitação de </w:t>
      </w:r>
      <w:r w:rsidR="0015434C">
        <w:rPr>
          <w:rFonts w:ascii="Tahoma" w:hAnsi="Tahoma" w:cs="Tahoma"/>
          <w:bCs/>
          <w:sz w:val="22"/>
          <w:szCs w:val="22"/>
          <w:u w:val="single"/>
        </w:rPr>
        <w:t>A</w:t>
      </w:r>
      <w:r w:rsidRPr="0015434C">
        <w:rPr>
          <w:rFonts w:ascii="Tahoma" w:hAnsi="Tahoma" w:cs="Tahoma"/>
          <w:bCs/>
          <w:sz w:val="22"/>
          <w:szCs w:val="22"/>
          <w:u w:val="single"/>
        </w:rPr>
        <w:t xml:space="preserve">provação do </w:t>
      </w:r>
      <w:r w:rsidR="0015434C">
        <w:rPr>
          <w:rFonts w:ascii="Tahoma" w:hAnsi="Tahoma" w:cs="Tahoma"/>
          <w:bCs/>
          <w:sz w:val="22"/>
          <w:szCs w:val="22"/>
          <w:u w:val="single"/>
        </w:rPr>
        <w:t>O</w:t>
      </w:r>
      <w:r w:rsidRPr="0015434C">
        <w:rPr>
          <w:rFonts w:ascii="Tahoma" w:hAnsi="Tahoma" w:cs="Tahoma"/>
          <w:bCs/>
          <w:sz w:val="22"/>
          <w:szCs w:val="22"/>
          <w:u w:val="single"/>
        </w:rPr>
        <w:t>rdenador</w:t>
      </w:r>
      <w:r w:rsidRPr="0015434C">
        <w:rPr>
          <w:rFonts w:ascii="Tahoma" w:hAnsi="Tahoma" w:cs="Tahoma"/>
          <w:bCs/>
          <w:sz w:val="22"/>
          <w:szCs w:val="22"/>
        </w:rPr>
        <w:t>” e “</w:t>
      </w:r>
      <w:r w:rsidR="0015434C">
        <w:rPr>
          <w:rFonts w:ascii="Tahoma" w:hAnsi="Tahoma" w:cs="Tahoma"/>
          <w:bCs/>
          <w:sz w:val="22"/>
          <w:szCs w:val="22"/>
          <w:u w:val="single"/>
        </w:rPr>
        <w:t>S</w:t>
      </w:r>
      <w:r w:rsidRPr="0015434C">
        <w:rPr>
          <w:rFonts w:ascii="Tahoma" w:hAnsi="Tahoma" w:cs="Tahoma"/>
          <w:bCs/>
          <w:sz w:val="22"/>
          <w:szCs w:val="22"/>
          <w:u w:val="single"/>
        </w:rPr>
        <w:t xml:space="preserve">olicitação de </w:t>
      </w:r>
      <w:r w:rsidR="0015434C">
        <w:rPr>
          <w:rFonts w:ascii="Tahoma" w:hAnsi="Tahoma" w:cs="Tahoma"/>
          <w:bCs/>
          <w:sz w:val="22"/>
          <w:szCs w:val="22"/>
          <w:u w:val="single"/>
        </w:rPr>
        <w:t>A</w:t>
      </w:r>
      <w:r w:rsidRPr="0015434C">
        <w:rPr>
          <w:rFonts w:ascii="Tahoma" w:hAnsi="Tahoma" w:cs="Tahoma"/>
          <w:bCs/>
          <w:sz w:val="22"/>
          <w:szCs w:val="22"/>
          <w:u w:val="single"/>
        </w:rPr>
        <w:t xml:space="preserve">nálise </w:t>
      </w:r>
      <w:r w:rsidR="0015434C">
        <w:rPr>
          <w:rFonts w:ascii="Tahoma" w:hAnsi="Tahoma" w:cs="Tahoma"/>
          <w:bCs/>
          <w:sz w:val="22"/>
          <w:szCs w:val="22"/>
          <w:u w:val="single"/>
        </w:rPr>
        <w:t>J</w:t>
      </w:r>
      <w:r w:rsidRPr="0015434C">
        <w:rPr>
          <w:rFonts w:ascii="Tahoma" w:hAnsi="Tahoma" w:cs="Tahoma"/>
          <w:bCs/>
          <w:sz w:val="22"/>
          <w:szCs w:val="22"/>
          <w:u w:val="single"/>
        </w:rPr>
        <w:t>urídica</w:t>
      </w:r>
      <w:r w:rsidRPr="0015434C">
        <w:rPr>
          <w:rFonts w:ascii="Tahoma" w:hAnsi="Tahoma" w:cs="Tahoma"/>
          <w:bCs/>
          <w:sz w:val="22"/>
          <w:szCs w:val="22"/>
        </w:rPr>
        <w:t>”, o sistema permite que os contratos das unidades gestoras do “poder executivo”, solicit</w:t>
      </w:r>
      <w:r w:rsidR="005B11DD" w:rsidRPr="0015434C">
        <w:rPr>
          <w:rFonts w:ascii="Tahoma" w:hAnsi="Tahoma" w:cs="Tahoma"/>
          <w:bCs/>
          <w:sz w:val="22"/>
          <w:szCs w:val="22"/>
        </w:rPr>
        <w:t>e</w:t>
      </w:r>
      <w:r w:rsidRPr="0015434C">
        <w:rPr>
          <w:rFonts w:ascii="Tahoma" w:hAnsi="Tahoma" w:cs="Tahoma"/>
          <w:bCs/>
          <w:sz w:val="22"/>
          <w:szCs w:val="22"/>
        </w:rPr>
        <w:t xml:space="preserve"> análise centralizada, ou seja, análise da Secretaria de administração</w:t>
      </w:r>
      <w:r w:rsidR="005B11DD" w:rsidRPr="0015434C">
        <w:rPr>
          <w:rFonts w:ascii="Tahoma" w:hAnsi="Tahoma" w:cs="Tahoma"/>
          <w:bCs/>
          <w:sz w:val="22"/>
          <w:szCs w:val="22"/>
        </w:rPr>
        <w:t xml:space="preserve"> de PE</w:t>
      </w:r>
      <w:r w:rsidRPr="0015434C">
        <w:rPr>
          <w:rFonts w:ascii="Tahoma" w:hAnsi="Tahoma" w:cs="Tahoma"/>
          <w:bCs/>
          <w:sz w:val="22"/>
          <w:szCs w:val="22"/>
        </w:rPr>
        <w:t xml:space="preserve">. Este tópico será tratado no item </w:t>
      </w:r>
      <w:r w:rsidR="005B11DD" w:rsidRPr="0015434C">
        <w:rPr>
          <w:rFonts w:ascii="Tahoma" w:hAnsi="Tahoma" w:cs="Tahoma"/>
          <w:bCs/>
          <w:sz w:val="22"/>
          <w:szCs w:val="22"/>
        </w:rPr>
        <w:t xml:space="preserve">7 </w:t>
      </w:r>
      <w:r w:rsidRPr="0015434C">
        <w:rPr>
          <w:rFonts w:ascii="Tahoma" w:hAnsi="Tahoma" w:cs="Tahoma"/>
          <w:bCs/>
          <w:sz w:val="22"/>
          <w:szCs w:val="22"/>
        </w:rPr>
        <w:t>deste manual.</w:t>
      </w:r>
    </w:p>
    <w:p w14:paraId="30EB1228" w14:textId="77777777" w:rsidR="00D13FBE" w:rsidRPr="00CF2377" w:rsidRDefault="00D13FBE" w:rsidP="00D13FBE">
      <w:pPr>
        <w:pStyle w:val="PargrafodaLista"/>
        <w:spacing w:before="120" w:after="0" w:line="360" w:lineRule="auto"/>
        <w:ind w:right="284"/>
        <w:jc w:val="both"/>
        <w:rPr>
          <w:rFonts w:ascii="Tahoma" w:hAnsi="Tahoma" w:cs="Tahoma"/>
          <w:bCs/>
          <w:sz w:val="20"/>
          <w:szCs w:val="20"/>
        </w:rPr>
      </w:pPr>
    </w:p>
    <w:p w14:paraId="4D030623" w14:textId="64DB7029" w:rsidR="005B11DD" w:rsidRPr="00CF2377" w:rsidRDefault="005B11DD" w:rsidP="000D3A3E">
      <w:pPr>
        <w:pStyle w:val="Ttulo2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30" w:name="SolAnaljurid"/>
      <w:bookmarkStart w:id="131" w:name="_Toc52542706"/>
      <w:bookmarkStart w:id="132" w:name="_Toc99551666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Solicitar </w:t>
      </w:r>
      <w:r w:rsidR="00FE1EE1">
        <w:rPr>
          <w:rFonts w:ascii="Tahoma" w:hAnsi="Tahoma" w:cs="Tahoma"/>
          <w:b/>
          <w:color w:val="000000" w:themeColor="text1"/>
          <w:lang w:eastAsia="pt-BR"/>
        </w:rPr>
        <w:t>A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nálise </w:t>
      </w:r>
      <w:r w:rsidR="00FE1EE1">
        <w:rPr>
          <w:rFonts w:ascii="Tahoma" w:hAnsi="Tahoma" w:cs="Tahoma"/>
          <w:b/>
          <w:color w:val="000000" w:themeColor="text1"/>
          <w:lang w:eastAsia="pt-BR"/>
        </w:rPr>
        <w:t>C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>entralizada</w:t>
      </w:r>
      <w:bookmarkEnd w:id="132"/>
    </w:p>
    <w:p w14:paraId="0BF813F5" w14:textId="4954DB41" w:rsidR="005B11DD" w:rsidRDefault="005B11DD" w:rsidP="00FE1EE1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FE1EE1">
        <w:rPr>
          <w:rFonts w:ascii="Tahoma" w:hAnsi="Tahoma" w:cs="Tahoma"/>
          <w:sz w:val="22"/>
          <w:szCs w:val="22"/>
          <w:lang w:eastAsia="pt-BR"/>
        </w:rPr>
        <w:t xml:space="preserve">A solicitação de análise centralizada é acionada quando o contrato necessita de uma </w:t>
      </w:r>
      <w:r w:rsidRPr="00FE1EE1">
        <w:rPr>
          <w:rFonts w:ascii="Tahoma" w:hAnsi="Tahoma" w:cs="Tahoma"/>
          <w:b/>
          <w:bCs/>
          <w:sz w:val="22"/>
          <w:szCs w:val="22"/>
          <w:lang w:eastAsia="pt-BR"/>
        </w:rPr>
        <w:t>análise da Secretaria de administração do Estado de PE</w:t>
      </w:r>
      <w:r w:rsidRPr="00FE1EE1">
        <w:rPr>
          <w:rFonts w:ascii="Tahoma" w:hAnsi="Tahoma" w:cs="Tahoma"/>
          <w:sz w:val="22"/>
          <w:szCs w:val="22"/>
          <w:lang w:eastAsia="pt-BR"/>
        </w:rPr>
        <w:t xml:space="preserve">. Esta análise centralizada é permitida apenas para os contratos das Unidades gestoras do poder </w:t>
      </w:r>
      <w:r w:rsidRPr="00FE1EE1">
        <w:rPr>
          <w:rFonts w:ascii="Tahoma" w:hAnsi="Tahoma" w:cs="Tahoma"/>
          <w:b/>
          <w:bCs/>
          <w:sz w:val="22"/>
          <w:szCs w:val="22"/>
          <w:lang w:eastAsia="pt-BR"/>
        </w:rPr>
        <w:t>“Executivo”.</w:t>
      </w:r>
      <w:r w:rsidR="00FE1EE1">
        <w:rPr>
          <w:rFonts w:ascii="Tahoma" w:hAnsi="Tahoma" w:cs="Tahoma"/>
          <w:sz w:val="22"/>
          <w:szCs w:val="22"/>
          <w:lang w:eastAsia="pt-BR"/>
        </w:rPr>
        <w:t xml:space="preserve"> </w:t>
      </w:r>
      <w:r w:rsidRPr="00FE1EE1">
        <w:rPr>
          <w:rFonts w:ascii="Tahoma" w:hAnsi="Tahoma" w:cs="Tahoma"/>
          <w:sz w:val="22"/>
          <w:szCs w:val="22"/>
          <w:lang w:eastAsia="pt-BR"/>
        </w:rPr>
        <w:t xml:space="preserve"> Ação exclusiva do usuário com perfil de </w:t>
      </w:r>
      <w:r w:rsidRPr="00FE1EE1">
        <w:rPr>
          <w:rFonts w:ascii="Tahoma" w:hAnsi="Tahoma" w:cs="Tahoma"/>
          <w:b/>
          <w:bCs/>
          <w:sz w:val="22"/>
          <w:szCs w:val="22"/>
          <w:lang w:eastAsia="pt-BR"/>
        </w:rPr>
        <w:t xml:space="preserve">“Analista de </w:t>
      </w:r>
      <w:r w:rsidR="00FE1EE1" w:rsidRPr="00FE1EE1">
        <w:rPr>
          <w:rFonts w:ascii="Tahoma" w:hAnsi="Tahoma" w:cs="Tahoma"/>
          <w:b/>
          <w:bCs/>
          <w:sz w:val="22"/>
          <w:szCs w:val="22"/>
          <w:lang w:eastAsia="pt-BR"/>
        </w:rPr>
        <w:t>C</w:t>
      </w:r>
      <w:r w:rsidRPr="00FE1EE1">
        <w:rPr>
          <w:rFonts w:ascii="Tahoma" w:hAnsi="Tahoma" w:cs="Tahoma"/>
          <w:b/>
          <w:bCs/>
          <w:sz w:val="22"/>
          <w:szCs w:val="22"/>
          <w:lang w:eastAsia="pt-BR"/>
        </w:rPr>
        <w:t>ontrato”</w:t>
      </w:r>
      <w:r w:rsidRPr="00FE1EE1">
        <w:rPr>
          <w:rFonts w:ascii="Tahoma" w:hAnsi="Tahoma" w:cs="Tahoma"/>
          <w:sz w:val="22"/>
          <w:szCs w:val="22"/>
          <w:lang w:eastAsia="pt-BR"/>
        </w:rPr>
        <w:t xml:space="preserve"> da mesma </w:t>
      </w:r>
      <w:r w:rsidR="00FE1EE1" w:rsidRPr="00FE1EE1">
        <w:rPr>
          <w:rFonts w:ascii="Tahoma" w:hAnsi="Tahoma" w:cs="Tahoma"/>
          <w:b/>
          <w:bCs/>
          <w:sz w:val="22"/>
          <w:szCs w:val="22"/>
          <w:lang w:eastAsia="pt-BR"/>
        </w:rPr>
        <w:t>U</w:t>
      </w:r>
      <w:r w:rsidRPr="00FE1EE1">
        <w:rPr>
          <w:rFonts w:ascii="Tahoma" w:hAnsi="Tahoma" w:cs="Tahoma"/>
          <w:b/>
          <w:bCs/>
          <w:sz w:val="22"/>
          <w:szCs w:val="22"/>
          <w:lang w:eastAsia="pt-BR"/>
        </w:rPr>
        <w:t xml:space="preserve">nidade </w:t>
      </w:r>
      <w:r w:rsidR="00FE1EE1" w:rsidRPr="00FE1EE1">
        <w:rPr>
          <w:rFonts w:ascii="Tahoma" w:hAnsi="Tahoma" w:cs="Tahoma"/>
          <w:b/>
          <w:bCs/>
          <w:sz w:val="22"/>
          <w:szCs w:val="22"/>
          <w:lang w:eastAsia="pt-BR"/>
        </w:rPr>
        <w:t>G</w:t>
      </w:r>
      <w:r w:rsidRPr="00FE1EE1">
        <w:rPr>
          <w:rFonts w:ascii="Tahoma" w:hAnsi="Tahoma" w:cs="Tahoma"/>
          <w:b/>
          <w:bCs/>
          <w:sz w:val="22"/>
          <w:szCs w:val="22"/>
          <w:lang w:eastAsia="pt-BR"/>
        </w:rPr>
        <w:t>estora</w:t>
      </w:r>
      <w:r w:rsidRPr="00FE1EE1">
        <w:rPr>
          <w:rFonts w:ascii="Tahoma" w:hAnsi="Tahoma" w:cs="Tahoma"/>
          <w:sz w:val="22"/>
          <w:szCs w:val="22"/>
          <w:lang w:eastAsia="pt-BR"/>
        </w:rPr>
        <w:t xml:space="preserve"> e do mesmo do </w:t>
      </w:r>
      <w:r w:rsidR="00FE1EE1">
        <w:rPr>
          <w:rFonts w:ascii="Tahoma" w:hAnsi="Tahoma" w:cs="Tahoma"/>
          <w:b/>
          <w:bCs/>
          <w:sz w:val="22"/>
          <w:szCs w:val="22"/>
          <w:lang w:eastAsia="pt-BR"/>
        </w:rPr>
        <w:t>G</w:t>
      </w:r>
      <w:r w:rsidRPr="00FE1EE1">
        <w:rPr>
          <w:rFonts w:ascii="Tahoma" w:hAnsi="Tahoma" w:cs="Tahoma"/>
          <w:b/>
          <w:bCs/>
          <w:sz w:val="22"/>
          <w:szCs w:val="22"/>
          <w:lang w:eastAsia="pt-BR"/>
        </w:rPr>
        <w:t xml:space="preserve">rupo de </w:t>
      </w:r>
      <w:r w:rsidR="00FE1EE1">
        <w:rPr>
          <w:rFonts w:ascii="Tahoma" w:hAnsi="Tahoma" w:cs="Tahoma"/>
          <w:b/>
          <w:bCs/>
          <w:sz w:val="22"/>
          <w:szCs w:val="22"/>
          <w:lang w:eastAsia="pt-BR"/>
        </w:rPr>
        <w:t>C</w:t>
      </w:r>
      <w:r w:rsidRPr="00FE1EE1">
        <w:rPr>
          <w:rFonts w:ascii="Tahoma" w:hAnsi="Tahoma" w:cs="Tahoma"/>
          <w:b/>
          <w:bCs/>
          <w:sz w:val="22"/>
          <w:szCs w:val="22"/>
          <w:lang w:eastAsia="pt-BR"/>
        </w:rPr>
        <w:t xml:space="preserve">ompra do </w:t>
      </w:r>
      <w:r w:rsidR="00FE1EE1">
        <w:rPr>
          <w:rFonts w:ascii="Tahoma" w:hAnsi="Tahoma" w:cs="Tahoma"/>
          <w:b/>
          <w:bCs/>
          <w:sz w:val="22"/>
          <w:szCs w:val="22"/>
          <w:lang w:eastAsia="pt-BR"/>
        </w:rPr>
        <w:t>C</w:t>
      </w:r>
      <w:r w:rsidRPr="00FE1EE1">
        <w:rPr>
          <w:rFonts w:ascii="Tahoma" w:hAnsi="Tahoma" w:cs="Tahoma"/>
          <w:b/>
          <w:bCs/>
          <w:sz w:val="22"/>
          <w:szCs w:val="22"/>
          <w:lang w:eastAsia="pt-BR"/>
        </w:rPr>
        <w:t>ontrato</w:t>
      </w:r>
      <w:r w:rsidR="00586063" w:rsidRPr="00FE1EE1">
        <w:rPr>
          <w:rFonts w:ascii="Tahoma" w:hAnsi="Tahoma" w:cs="Tahoma"/>
          <w:sz w:val="22"/>
          <w:szCs w:val="22"/>
          <w:lang w:eastAsia="pt-BR"/>
        </w:rPr>
        <w:t xml:space="preserve"> que a executará quando o termo aditivo de </w:t>
      </w:r>
      <w:r w:rsidR="007107AE" w:rsidRPr="00FE1EE1">
        <w:rPr>
          <w:rFonts w:ascii="Tahoma" w:hAnsi="Tahoma" w:cs="Tahoma"/>
          <w:sz w:val="22"/>
          <w:szCs w:val="22"/>
          <w:lang w:eastAsia="pt-BR"/>
        </w:rPr>
        <w:t>acréscimo e</w:t>
      </w:r>
      <w:r w:rsidR="00E07152" w:rsidRPr="00FE1EE1">
        <w:rPr>
          <w:rFonts w:ascii="Tahoma" w:hAnsi="Tahoma" w:cs="Tahoma"/>
          <w:sz w:val="22"/>
          <w:szCs w:val="22"/>
          <w:lang w:eastAsia="pt-BR"/>
        </w:rPr>
        <w:t>/ou</w:t>
      </w:r>
      <w:r w:rsidR="007107AE" w:rsidRPr="00FE1EE1">
        <w:rPr>
          <w:rFonts w:ascii="Tahoma" w:hAnsi="Tahoma" w:cs="Tahoma"/>
          <w:sz w:val="22"/>
          <w:szCs w:val="22"/>
          <w:lang w:eastAsia="pt-BR"/>
        </w:rPr>
        <w:t xml:space="preserve"> supressão</w:t>
      </w:r>
      <w:r w:rsidR="00586063" w:rsidRPr="00FE1EE1">
        <w:rPr>
          <w:rFonts w:ascii="Tahoma" w:hAnsi="Tahoma" w:cs="Tahoma"/>
          <w:sz w:val="22"/>
          <w:szCs w:val="22"/>
          <w:lang w:eastAsia="pt-BR"/>
        </w:rPr>
        <w:t xml:space="preserve"> estiver nas situações </w:t>
      </w:r>
      <w:r w:rsidR="00586063" w:rsidRPr="00FE1EE1">
        <w:rPr>
          <w:rFonts w:ascii="Tahoma" w:hAnsi="Tahoma" w:cs="Tahoma"/>
          <w:b/>
          <w:bCs/>
          <w:sz w:val="22"/>
          <w:szCs w:val="22"/>
          <w:lang w:eastAsia="pt-BR"/>
        </w:rPr>
        <w:t>“Aguardando solicitação de aprovação do ordenador”</w:t>
      </w:r>
      <w:r w:rsidR="00DB534E" w:rsidRPr="00FE1EE1">
        <w:rPr>
          <w:rFonts w:ascii="Tahoma" w:hAnsi="Tahoma" w:cs="Tahoma"/>
          <w:sz w:val="22"/>
          <w:szCs w:val="22"/>
          <w:lang w:eastAsia="pt-BR"/>
        </w:rPr>
        <w:t xml:space="preserve"> quando este </w:t>
      </w:r>
      <w:r w:rsidR="00E07152" w:rsidRPr="00FE1EE1">
        <w:rPr>
          <w:rFonts w:ascii="Tahoma" w:hAnsi="Tahoma" w:cs="Tahoma"/>
          <w:sz w:val="22"/>
          <w:szCs w:val="22"/>
          <w:lang w:eastAsia="pt-BR"/>
        </w:rPr>
        <w:t>termo aditivo</w:t>
      </w:r>
      <w:r w:rsidR="00DB534E" w:rsidRPr="00FE1EE1">
        <w:rPr>
          <w:rFonts w:ascii="Tahoma" w:hAnsi="Tahoma" w:cs="Tahoma"/>
          <w:sz w:val="22"/>
          <w:szCs w:val="22"/>
          <w:lang w:eastAsia="pt-BR"/>
        </w:rPr>
        <w:t xml:space="preserve"> ainda tiver uma </w:t>
      </w:r>
      <w:r w:rsidR="00FE1EE1">
        <w:rPr>
          <w:rFonts w:ascii="Tahoma" w:hAnsi="Tahoma" w:cs="Tahoma"/>
          <w:b/>
          <w:bCs/>
          <w:sz w:val="22"/>
          <w:szCs w:val="22"/>
          <w:lang w:eastAsia="pt-BR"/>
        </w:rPr>
        <w:t>A</w:t>
      </w:r>
      <w:r w:rsidR="00DB534E" w:rsidRPr="00FE1EE1">
        <w:rPr>
          <w:rFonts w:ascii="Tahoma" w:hAnsi="Tahoma" w:cs="Tahoma"/>
          <w:b/>
          <w:bCs/>
          <w:sz w:val="22"/>
          <w:szCs w:val="22"/>
          <w:lang w:eastAsia="pt-BR"/>
        </w:rPr>
        <w:t xml:space="preserve">provação do </w:t>
      </w:r>
      <w:r w:rsidR="00FE1EE1">
        <w:rPr>
          <w:rFonts w:ascii="Tahoma" w:hAnsi="Tahoma" w:cs="Tahoma"/>
          <w:b/>
          <w:bCs/>
          <w:sz w:val="22"/>
          <w:szCs w:val="22"/>
          <w:lang w:eastAsia="pt-BR"/>
        </w:rPr>
        <w:t>O</w:t>
      </w:r>
      <w:r w:rsidR="00E07152" w:rsidRPr="00FE1EE1">
        <w:rPr>
          <w:rFonts w:ascii="Tahoma" w:hAnsi="Tahoma" w:cs="Tahoma"/>
          <w:b/>
          <w:bCs/>
          <w:sz w:val="22"/>
          <w:szCs w:val="22"/>
          <w:lang w:eastAsia="pt-BR"/>
        </w:rPr>
        <w:t>rdenador</w:t>
      </w:r>
      <w:r w:rsidR="00E07152" w:rsidRPr="00FE1EE1">
        <w:rPr>
          <w:rFonts w:ascii="Tahoma" w:hAnsi="Tahoma" w:cs="Tahoma"/>
          <w:sz w:val="22"/>
          <w:szCs w:val="22"/>
          <w:lang w:eastAsia="pt-BR"/>
        </w:rPr>
        <w:t>, e</w:t>
      </w:r>
      <w:r w:rsidR="00586063" w:rsidRPr="00FE1EE1">
        <w:rPr>
          <w:rFonts w:ascii="Tahoma" w:hAnsi="Tahoma" w:cs="Tahoma"/>
          <w:sz w:val="22"/>
          <w:szCs w:val="22"/>
          <w:lang w:eastAsia="pt-BR"/>
        </w:rPr>
        <w:t xml:space="preserve"> “</w:t>
      </w:r>
      <w:r w:rsidR="00586063" w:rsidRPr="00FE1EE1">
        <w:rPr>
          <w:rFonts w:ascii="Tahoma" w:hAnsi="Tahoma" w:cs="Tahoma"/>
          <w:b/>
          <w:bCs/>
          <w:sz w:val="22"/>
          <w:szCs w:val="22"/>
          <w:lang w:eastAsia="pt-BR"/>
        </w:rPr>
        <w:t xml:space="preserve">Aguardando </w:t>
      </w:r>
      <w:r w:rsidR="00FE1EE1">
        <w:rPr>
          <w:rFonts w:ascii="Tahoma" w:hAnsi="Tahoma" w:cs="Tahoma"/>
          <w:b/>
          <w:bCs/>
          <w:sz w:val="22"/>
          <w:szCs w:val="22"/>
          <w:lang w:eastAsia="pt-BR"/>
        </w:rPr>
        <w:t>S</w:t>
      </w:r>
      <w:r w:rsidR="00586063" w:rsidRPr="00FE1EE1">
        <w:rPr>
          <w:rFonts w:ascii="Tahoma" w:hAnsi="Tahoma" w:cs="Tahoma"/>
          <w:b/>
          <w:bCs/>
          <w:sz w:val="22"/>
          <w:szCs w:val="22"/>
          <w:lang w:eastAsia="pt-BR"/>
        </w:rPr>
        <w:t xml:space="preserve">olicitação de </w:t>
      </w:r>
      <w:r w:rsidR="00FE1EE1">
        <w:rPr>
          <w:rFonts w:ascii="Tahoma" w:hAnsi="Tahoma" w:cs="Tahoma"/>
          <w:b/>
          <w:bCs/>
          <w:sz w:val="22"/>
          <w:szCs w:val="22"/>
          <w:lang w:eastAsia="pt-BR"/>
        </w:rPr>
        <w:t>A</w:t>
      </w:r>
      <w:r w:rsidR="00586063" w:rsidRPr="00FE1EE1">
        <w:rPr>
          <w:rFonts w:ascii="Tahoma" w:hAnsi="Tahoma" w:cs="Tahoma"/>
          <w:b/>
          <w:bCs/>
          <w:sz w:val="22"/>
          <w:szCs w:val="22"/>
          <w:lang w:eastAsia="pt-BR"/>
        </w:rPr>
        <w:t xml:space="preserve">nálise </w:t>
      </w:r>
      <w:r w:rsidR="00FE1EE1">
        <w:rPr>
          <w:rFonts w:ascii="Tahoma" w:hAnsi="Tahoma" w:cs="Tahoma"/>
          <w:b/>
          <w:bCs/>
          <w:sz w:val="22"/>
          <w:szCs w:val="22"/>
          <w:lang w:eastAsia="pt-BR"/>
        </w:rPr>
        <w:t>J</w:t>
      </w:r>
      <w:r w:rsidR="00586063" w:rsidRPr="00FE1EE1">
        <w:rPr>
          <w:rFonts w:ascii="Tahoma" w:hAnsi="Tahoma" w:cs="Tahoma"/>
          <w:b/>
          <w:bCs/>
          <w:sz w:val="22"/>
          <w:szCs w:val="22"/>
          <w:lang w:eastAsia="pt-BR"/>
        </w:rPr>
        <w:t>urídica</w:t>
      </w:r>
      <w:r w:rsidR="00586063" w:rsidRPr="00FE1EE1">
        <w:rPr>
          <w:rFonts w:ascii="Tahoma" w:hAnsi="Tahoma" w:cs="Tahoma"/>
          <w:sz w:val="22"/>
          <w:szCs w:val="22"/>
          <w:lang w:eastAsia="pt-BR"/>
        </w:rPr>
        <w:t>”</w:t>
      </w:r>
      <w:r w:rsidR="000979BE" w:rsidRPr="00FE1EE1">
        <w:rPr>
          <w:rFonts w:ascii="Tahoma" w:hAnsi="Tahoma" w:cs="Tahoma"/>
          <w:sz w:val="22"/>
          <w:szCs w:val="22"/>
          <w:lang w:eastAsia="pt-BR"/>
        </w:rPr>
        <w:t xml:space="preserve"> caso possua uma aprovação do ordenador. A ação de solicitar análise centralizada é opcional, portanto, não obrigatória.</w:t>
      </w:r>
    </w:p>
    <w:p w14:paraId="1324658D" w14:textId="77777777" w:rsidR="00FE1EE1" w:rsidRPr="00FE1EE1" w:rsidRDefault="00FE1EE1" w:rsidP="00FE1EE1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</w:p>
    <w:p w14:paraId="5C3C413C" w14:textId="31304C0B" w:rsidR="005B11DD" w:rsidRPr="00CF2377" w:rsidRDefault="005B11DD" w:rsidP="000D3A3E">
      <w:pPr>
        <w:pStyle w:val="Ttulo2"/>
        <w:numPr>
          <w:ilvl w:val="1"/>
          <w:numId w:val="14"/>
        </w:numPr>
        <w:spacing w:line="360" w:lineRule="auto"/>
        <w:ind w:left="0" w:firstLine="0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33" w:name="_Toc99551667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Solicitando </w:t>
      </w:r>
      <w:r w:rsidR="00FE1EE1">
        <w:rPr>
          <w:rFonts w:ascii="Tahoma" w:hAnsi="Tahoma" w:cs="Tahoma"/>
          <w:b/>
          <w:color w:val="000000" w:themeColor="text1"/>
          <w:lang w:eastAsia="pt-BR"/>
        </w:rPr>
        <w:t>A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nálise </w:t>
      </w:r>
      <w:r w:rsidR="00FE1EE1">
        <w:rPr>
          <w:rFonts w:ascii="Tahoma" w:hAnsi="Tahoma" w:cs="Tahoma"/>
          <w:b/>
          <w:color w:val="000000" w:themeColor="text1"/>
          <w:lang w:eastAsia="pt-BR"/>
        </w:rPr>
        <w:t>C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>entralizada</w:t>
      </w:r>
      <w:bookmarkEnd w:id="133"/>
    </w:p>
    <w:p w14:paraId="3AB9F038" w14:textId="3F422EBA" w:rsidR="005B11DD" w:rsidRPr="00FE1EE1" w:rsidRDefault="005B11DD" w:rsidP="00FE1EE1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FE1EE1">
        <w:rPr>
          <w:rFonts w:ascii="Tahoma" w:hAnsi="Tahoma" w:cs="Tahoma"/>
          <w:sz w:val="22"/>
          <w:szCs w:val="22"/>
          <w:lang w:eastAsia="pt-BR"/>
        </w:rPr>
        <w:t>Para realizar a solicitação de análise, o usuário deverá seguir os seguintes passos:</w:t>
      </w:r>
    </w:p>
    <w:p w14:paraId="5CE54557" w14:textId="10BBDE56" w:rsidR="005B11DD" w:rsidRPr="00FE1EE1" w:rsidRDefault="005B11DD" w:rsidP="00FE1EE1">
      <w:pPr>
        <w:pStyle w:val="PargrafodaLista"/>
        <w:numPr>
          <w:ilvl w:val="0"/>
          <w:numId w:val="43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FE1EE1">
        <w:rPr>
          <w:rFonts w:ascii="Tahoma" w:hAnsi="Tahoma" w:cs="Tahoma"/>
          <w:sz w:val="22"/>
          <w:szCs w:val="22"/>
        </w:rPr>
        <w:t xml:space="preserve">Acessar o menu </w:t>
      </w:r>
      <w:r w:rsidRPr="00FE1EE1">
        <w:rPr>
          <w:rFonts w:ascii="Tahoma" w:hAnsi="Tahoma" w:cs="Tahoma"/>
          <w:b/>
          <w:bCs/>
          <w:sz w:val="22"/>
          <w:szCs w:val="22"/>
        </w:rPr>
        <w:t>Contrato&gt;</w:t>
      </w:r>
      <w:r w:rsidRPr="00FE1EE1">
        <w:rPr>
          <w:rFonts w:ascii="Tahoma" w:hAnsi="Tahoma" w:cs="Tahoma"/>
          <w:sz w:val="22"/>
          <w:szCs w:val="22"/>
        </w:rPr>
        <w:t xml:space="preserve"> </w:t>
      </w:r>
      <w:r w:rsidRPr="00FE1EE1">
        <w:rPr>
          <w:rFonts w:ascii="Tahoma" w:hAnsi="Tahoma" w:cs="Tahoma"/>
          <w:b/>
          <w:sz w:val="22"/>
          <w:szCs w:val="22"/>
        </w:rPr>
        <w:t xml:space="preserve">Contratos&gt; Lista de contrato &gt; ou </w:t>
      </w:r>
      <w:r w:rsidRPr="00FE1EE1">
        <w:rPr>
          <w:rFonts w:ascii="Tahoma" w:hAnsi="Tahoma" w:cs="Tahoma"/>
          <w:b/>
          <w:bCs/>
          <w:sz w:val="22"/>
          <w:szCs w:val="22"/>
        </w:rPr>
        <w:t>Contrato&gt;</w:t>
      </w:r>
      <w:r w:rsidRPr="00FE1EE1">
        <w:rPr>
          <w:rFonts w:ascii="Tahoma" w:hAnsi="Tahoma" w:cs="Tahoma"/>
          <w:sz w:val="22"/>
          <w:szCs w:val="22"/>
        </w:rPr>
        <w:t xml:space="preserve"> </w:t>
      </w:r>
      <w:r w:rsidRPr="00FE1EE1">
        <w:rPr>
          <w:rFonts w:ascii="Tahoma" w:hAnsi="Tahoma" w:cs="Tahoma"/>
          <w:b/>
          <w:sz w:val="22"/>
          <w:szCs w:val="22"/>
        </w:rPr>
        <w:t>Contratos&gt; Meus contratos &gt;</w:t>
      </w:r>
    </w:p>
    <w:p w14:paraId="62A21124" w14:textId="5276B778" w:rsidR="005B11DD" w:rsidRPr="00FE1EE1" w:rsidRDefault="005B11DD" w:rsidP="00FE1EE1">
      <w:pPr>
        <w:pStyle w:val="PargrafodaLista"/>
        <w:numPr>
          <w:ilvl w:val="0"/>
          <w:numId w:val="43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FE1EE1">
        <w:rPr>
          <w:rFonts w:ascii="Tahoma" w:hAnsi="Tahoma" w:cs="Tahoma"/>
          <w:sz w:val="22"/>
          <w:szCs w:val="22"/>
        </w:rPr>
        <w:t xml:space="preserve">Filtrar os contratos na situação </w:t>
      </w:r>
      <w:r w:rsidR="00E07152" w:rsidRPr="00FE1EE1">
        <w:rPr>
          <w:rFonts w:ascii="Tahoma" w:hAnsi="Tahoma" w:cs="Tahoma"/>
          <w:sz w:val="22"/>
          <w:szCs w:val="22"/>
        </w:rPr>
        <w:t>“Em</w:t>
      </w:r>
      <w:r w:rsidRPr="00FE1EE1">
        <w:rPr>
          <w:rFonts w:ascii="Tahoma" w:hAnsi="Tahoma" w:cs="Tahoma"/>
          <w:sz w:val="22"/>
          <w:szCs w:val="22"/>
        </w:rPr>
        <w:t xml:space="preserve"> processo de </w:t>
      </w:r>
      <w:r w:rsidR="00E07152" w:rsidRPr="00FE1EE1">
        <w:rPr>
          <w:rFonts w:ascii="Tahoma" w:hAnsi="Tahoma" w:cs="Tahoma"/>
          <w:sz w:val="22"/>
          <w:szCs w:val="22"/>
        </w:rPr>
        <w:t>aditamento” no</w:t>
      </w:r>
      <w:r w:rsidRPr="00FE1EE1">
        <w:rPr>
          <w:rFonts w:ascii="Tahoma" w:hAnsi="Tahoma" w:cs="Tahoma"/>
          <w:sz w:val="22"/>
          <w:szCs w:val="22"/>
        </w:rPr>
        <w:t xml:space="preserve"> campo “Exibir”;</w:t>
      </w:r>
    </w:p>
    <w:p w14:paraId="7E78798D" w14:textId="37BD74EA" w:rsidR="005B11DD" w:rsidRPr="00FE1EE1" w:rsidRDefault="005B11DD" w:rsidP="00FE1EE1">
      <w:pPr>
        <w:pStyle w:val="PargrafodaLista"/>
        <w:numPr>
          <w:ilvl w:val="0"/>
          <w:numId w:val="43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FE1EE1">
        <w:rPr>
          <w:rFonts w:ascii="Tahoma" w:hAnsi="Tahoma" w:cs="Tahoma"/>
          <w:sz w:val="22"/>
          <w:szCs w:val="22"/>
        </w:rPr>
        <w:t>Navegar até a aba “Contrato/Termos”;</w:t>
      </w:r>
    </w:p>
    <w:p w14:paraId="6EDC1081" w14:textId="2697CBE6" w:rsidR="005B11DD" w:rsidRPr="00FE1EE1" w:rsidRDefault="005B11DD" w:rsidP="00FE1EE1">
      <w:pPr>
        <w:pStyle w:val="PargrafodaLista"/>
        <w:numPr>
          <w:ilvl w:val="0"/>
          <w:numId w:val="43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FE1EE1">
        <w:rPr>
          <w:rFonts w:ascii="Tahoma" w:hAnsi="Tahoma" w:cs="Tahoma"/>
          <w:sz w:val="22"/>
          <w:szCs w:val="22"/>
        </w:rPr>
        <w:t xml:space="preserve">Selecionar Termo aditivo de </w:t>
      </w:r>
      <w:r w:rsidR="007107AE" w:rsidRPr="00FE1EE1">
        <w:rPr>
          <w:rFonts w:ascii="Tahoma" w:hAnsi="Tahoma" w:cs="Tahoma"/>
          <w:sz w:val="22"/>
          <w:szCs w:val="22"/>
        </w:rPr>
        <w:t>acréscimo e</w:t>
      </w:r>
      <w:r w:rsidR="00E07152" w:rsidRPr="00FE1EE1">
        <w:rPr>
          <w:rFonts w:ascii="Tahoma" w:hAnsi="Tahoma" w:cs="Tahoma"/>
          <w:sz w:val="22"/>
          <w:szCs w:val="22"/>
        </w:rPr>
        <w:t>/ou</w:t>
      </w:r>
      <w:r w:rsidR="007107AE" w:rsidRPr="00FE1EE1">
        <w:rPr>
          <w:rFonts w:ascii="Tahoma" w:hAnsi="Tahoma" w:cs="Tahoma"/>
          <w:sz w:val="22"/>
          <w:szCs w:val="22"/>
        </w:rPr>
        <w:t xml:space="preserve"> supressão</w:t>
      </w:r>
      <w:r w:rsidRPr="00FE1EE1">
        <w:rPr>
          <w:rFonts w:ascii="Tahoma" w:hAnsi="Tahoma" w:cs="Tahoma"/>
          <w:sz w:val="22"/>
          <w:szCs w:val="22"/>
        </w:rPr>
        <w:t>;</w:t>
      </w:r>
    </w:p>
    <w:p w14:paraId="0B720F7D" w14:textId="66F52845" w:rsidR="005B11DD" w:rsidRPr="00FE1EE1" w:rsidRDefault="005B11DD" w:rsidP="00FE1EE1">
      <w:pPr>
        <w:pStyle w:val="PargrafodaLista"/>
        <w:numPr>
          <w:ilvl w:val="0"/>
          <w:numId w:val="43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FE1EE1">
        <w:rPr>
          <w:rFonts w:ascii="Tahoma" w:hAnsi="Tahoma" w:cs="Tahoma"/>
          <w:sz w:val="22"/>
          <w:szCs w:val="22"/>
        </w:rPr>
        <w:t>Clicar no botão “Solicitar análise centralizada”;</w:t>
      </w:r>
    </w:p>
    <w:p w14:paraId="69076CC9" w14:textId="6616C4E4" w:rsidR="005B11DD" w:rsidRPr="00FE1EE1" w:rsidRDefault="005B11DD" w:rsidP="00FE1EE1">
      <w:pPr>
        <w:pStyle w:val="PargrafodaLista"/>
        <w:numPr>
          <w:ilvl w:val="0"/>
          <w:numId w:val="4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FE1EE1">
        <w:rPr>
          <w:rFonts w:ascii="Tahoma" w:hAnsi="Tahoma" w:cs="Tahoma"/>
          <w:sz w:val="22"/>
          <w:szCs w:val="22"/>
        </w:rPr>
        <w:t xml:space="preserve">Confirmar a solicitação </w:t>
      </w:r>
      <w:r w:rsidR="00586063" w:rsidRPr="00FE1EE1">
        <w:rPr>
          <w:rFonts w:ascii="Tahoma" w:hAnsi="Tahoma" w:cs="Tahoma"/>
          <w:sz w:val="22"/>
          <w:szCs w:val="22"/>
        </w:rPr>
        <w:t>de análise centralizada</w:t>
      </w:r>
      <w:r w:rsidRPr="00FE1EE1">
        <w:rPr>
          <w:rFonts w:ascii="Tahoma" w:hAnsi="Tahoma" w:cs="Tahoma"/>
          <w:sz w:val="22"/>
          <w:szCs w:val="22"/>
        </w:rPr>
        <w:t>.</w:t>
      </w:r>
    </w:p>
    <w:p w14:paraId="0B9A0DD6" w14:textId="1632CCFE" w:rsidR="005B11DD" w:rsidRDefault="00090613" w:rsidP="004E71AA">
      <w:pPr>
        <w:rPr>
          <w:rFonts w:ascii="Tahoma" w:hAnsi="Tahoma" w:cs="Tahoma"/>
          <w:lang w:eastAsia="pt-BR"/>
        </w:rPr>
      </w:pPr>
      <w:r>
        <w:rPr>
          <w:rFonts w:ascii="Tahoma" w:hAnsi="Tahoma" w:cs="Tahoma"/>
          <w:noProof/>
          <w:lang w:eastAsia="pt-BR"/>
        </w:rPr>
        <w:lastRenderedPageBreak/>
        <w:drawing>
          <wp:inline distT="0" distB="0" distL="0" distR="0" wp14:anchorId="5B723C0F" wp14:editId="345F9BC4">
            <wp:extent cx="6114415" cy="2910205"/>
            <wp:effectExtent l="0" t="0" r="635" b="444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9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20FD3" w14:textId="1F829A99" w:rsidR="004E71AA" w:rsidRDefault="007241D8" w:rsidP="004E71AA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34" w:name="_Toc99553804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18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4E71AA">
        <w:rPr>
          <w:rFonts w:ascii="Tahoma" w:hAnsi="Tahoma" w:cs="Tahoma"/>
          <w:b/>
          <w:sz w:val="20"/>
          <w:szCs w:val="20"/>
        </w:rPr>
        <w:t xml:space="preserve">– </w:t>
      </w:r>
      <w:r w:rsidR="004E71AA" w:rsidRPr="004E71AA">
        <w:rPr>
          <w:rFonts w:ascii="Tahoma" w:hAnsi="Tahoma" w:cs="Tahoma"/>
          <w:bCs/>
          <w:sz w:val="20"/>
          <w:szCs w:val="20"/>
        </w:rPr>
        <w:t>Termo Aditivo De Acréscimo E/OU Supressão - Solicitando Análise Centralizada</w:t>
      </w:r>
      <w:bookmarkEnd w:id="134"/>
    </w:p>
    <w:p w14:paraId="35EEE1C6" w14:textId="77777777" w:rsidR="004E71AA" w:rsidRPr="00CF2377" w:rsidRDefault="004E71AA" w:rsidP="004E71AA">
      <w:pPr>
        <w:jc w:val="center"/>
        <w:rPr>
          <w:rFonts w:ascii="Tahoma" w:hAnsi="Tahoma" w:cs="Tahoma"/>
          <w:lang w:eastAsia="pt-BR"/>
        </w:rPr>
      </w:pPr>
    </w:p>
    <w:p w14:paraId="0FBF853E" w14:textId="553E6D33" w:rsidR="00586063" w:rsidRPr="004E71AA" w:rsidRDefault="00DB534E" w:rsidP="004E71AA">
      <w:pPr>
        <w:spacing w:before="120" w:after="120" w:line="360" w:lineRule="auto"/>
        <w:jc w:val="both"/>
        <w:rPr>
          <w:rFonts w:ascii="Tahoma" w:hAnsi="Tahoma" w:cs="Tahoma"/>
          <w:b/>
          <w:bCs/>
          <w:sz w:val="22"/>
          <w:szCs w:val="22"/>
          <w:lang w:eastAsia="pt-BR"/>
        </w:rPr>
      </w:pPr>
      <w:r w:rsidRPr="004E71AA">
        <w:rPr>
          <w:rFonts w:ascii="Tahoma" w:hAnsi="Tahoma" w:cs="Tahoma"/>
          <w:b/>
          <w:bCs/>
          <w:sz w:val="22"/>
          <w:szCs w:val="22"/>
          <w:lang w:eastAsia="pt-BR"/>
        </w:rPr>
        <w:t>Observação:</w:t>
      </w:r>
    </w:p>
    <w:p w14:paraId="32882D99" w14:textId="468E5DAE" w:rsidR="00586063" w:rsidRPr="004E71AA" w:rsidRDefault="00DB534E" w:rsidP="004E71AA">
      <w:pPr>
        <w:pStyle w:val="PargrafodaLista"/>
        <w:numPr>
          <w:ilvl w:val="0"/>
          <w:numId w:val="28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4E71AA">
        <w:rPr>
          <w:rFonts w:ascii="Tahoma" w:hAnsi="Tahoma" w:cs="Tahoma"/>
          <w:sz w:val="22"/>
          <w:szCs w:val="22"/>
          <w:lang w:eastAsia="pt-BR"/>
        </w:rPr>
        <w:t xml:space="preserve">Após a solicitação de análise centralizada, o termo aditivo mudará a sua situação </w:t>
      </w:r>
      <w:r w:rsidR="00090613" w:rsidRPr="004E71AA">
        <w:rPr>
          <w:rFonts w:ascii="Tahoma" w:hAnsi="Tahoma" w:cs="Tahoma"/>
          <w:sz w:val="22"/>
          <w:szCs w:val="22"/>
          <w:lang w:eastAsia="pt-BR"/>
        </w:rPr>
        <w:t xml:space="preserve">para </w:t>
      </w:r>
      <w:r w:rsidR="00614F26" w:rsidRPr="004E71AA">
        <w:rPr>
          <w:rFonts w:ascii="Tahoma" w:hAnsi="Tahoma" w:cs="Tahoma"/>
          <w:sz w:val="22"/>
          <w:szCs w:val="22"/>
          <w:lang w:eastAsia="pt-BR"/>
        </w:rPr>
        <w:t>“</w:t>
      </w:r>
      <w:r w:rsidR="00614F26" w:rsidRPr="004E71AA">
        <w:rPr>
          <w:rFonts w:ascii="Tahoma" w:hAnsi="Tahoma" w:cs="Tahoma"/>
          <w:b/>
          <w:bCs/>
          <w:sz w:val="22"/>
          <w:szCs w:val="22"/>
          <w:lang w:eastAsia="pt-BR"/>
        </w:rPr>
        <w:t>Aguardando</w:t>
      </w:r>
      <w:r w:rsidRPr="004E71AA">
        <w:rPr>
          <w:rFonts w:ascii="Tahoma" w:hAnsi="Tahoma" w:cs="Tahoma"/>
          <w:b/>
          <w:bCs/>
          <w:sz w:val="22"/>
          <w:szCs w:val="22"/>
          <w:lang w:eastAsia="pt-BR"/>
        </w:rPr>
        <w:t xml:space="preserve"> análise do gestor central de contratos</w:t>
      </w:r>
      <w:r w:rsidRPr="004E71AA">
        <w:rPr>
          <w:rFonts w:ascii="Tahoma" w:hAnsi="Tahoma" w:cs="Tahoma"/>
          <w:sz w:val="22"/>
          <w:szCs w:val="22"/>
          <w:lang w:eastAsia="pt-BR"/>
        </w:rPr>
        <w:t>”.</w:t>
      </w:r>
    </w:p>
    <w:p w14:paraId="3A5BF2AC" w14:textId="39E9411D" w:rsidR="00DB534E" w:rsidRPr="004E71AA" w:rsidRDefault="00C5622C" w:rsidP="004E71AA">
      <w:pPr>
        <w:pStyle w:val="PargrafodaLista"/>
        <w:numPr>
          <w:ilvl w:val="0"/>
          <w:numId w:val="28"/>
        </w:numPr>
        <w:spacing w:before="120" w:after="120" w:line="360" w:lineRule="auto"/>
        <w:jc w:val="both"/>
        <w:rPr>
          <w:rFonts w:ascii="Tahoma" w:hAnsi="Tahoma" w:cs="Tahoma"/>
          <w:b/>
          <w:color w:val="000000" w:themeColor="text1"/>
          <w:sz w:val="22"/>
          <w:szCs w:val="22"/>
          <w:lang w:eastAsia="pt-BR"/>
        </w:rPr>
      </w:pPr>
      <w:r w:rsidRPr="004E71AA">
        <w:rPr>
          <w:rFonts w:ascii="Tahoma" w:hAnsi="Tahoma" w:cs="Tahoma"/>
          <w:sz w:val="22"/>
          <w:szCs w:val="22"/>
          <w:lang w:eastAsia="pt-BR"/>
        </w:rPr>
        <w:t xml:space="preserve">O termo aditivo de </w:t>
      </w:r>
      <w:r w:rsidR="007107AE" w:rsidRPr="004E71AA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4E71AA">
        <w:rPr>
          <w:rFonts w:ascii="Tahoma" w:hAnsi="Tahoma" w:cs="Tahoma"/>
          <w:sz w:val="22"/>
          <w:szCs w:val="22"/>
          <w:lang w:eastAsia="pt-BR"/>
        </w:rPr>
        <w:t xml:space="preserve"> na situação </w:t>
      </w:r>
      <w:r w:rsidR="00090613" w:rsidRPr="004E71AA">
        <w:rPr>
          <w:rFonts w:ascii="Tahoma" w:hAnsi="Tahoma" w:cs="Tahoma"/>
          <w:sz w:val="22"/>
          <w:szCs w:val="22"/>
          <w:lang w:eastAsia="pt-BR"/>
        </w:rPr>
        <w:t>“Aguardando</w:t>
      </w:r>
      <w:r w:rsidRPr="004E71AA">
        <w:rPr>
          <w:rFonts w:ascii="Tahoma" w:hAnsi="Tahoma" w:cs="Tahoma"/>
          <w:sz w:val="22"/>
          <w:szCs w:val="22"/>
          <w:lang w:eastAsia="pt-BR"/>
        </w:rPr>
        <w:t xml:space="preserve"> análise do gestor central de contratos” caso esteja num prazo inferior a 60 dias do fim de vigência do contrato, será necessário intervenção do usuário com perfil de “Autoridade competente central” para realizar o encaminhamento do pedido para o gestor de contrato central antes da conclusão da análise centralizada.</w:t>
      </w:r>
    </w:p>
    <w:p w14:paraId="4473DAC3" w14:textId="77777777" w:rsidR="004E71AA" w:rsidRPr="004E71AA" w:rsidRDefault="004E71AA" w:rsidP="004E71AA">
      <w:pPr>
        <w:spacing w:before="120" w:after="120" w:line="360" w:lineRule="auto"/>
        <w:ind w:left="360"/>
        <w:jc w:val="both"/>
        <w:rPr>
          <w:rFonts w:ascii="Tahoma" w:hAnsi="Tahoma" w:cs="Tahoma"/>
          <w:b/>
          <w:color w:val="000000" w:themeColor="text1"/>
          <w:sz w:val="22"/>
          <w:szCs w:val="22"/>
          <w:lang w:eastAsia="pt-BR"/>
        </w:rPr>
      </w:pPr>
    </w:p>
    <w:p w14:paraId="0F321B7D" w14:textId="1FDCA0B5" w:rsidR="008912EA" w:rsidRPr="00CF2377" w:rsidRDefault="008912EA" w:rsidP="000D3A3E">
      <w:pPr>
        <w:pStyle w:val="Ttulo2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35" w:name="_Toc99551668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Encaminhar </w:t>
      </w:r>
      <w:r w:rsidR="004E71AA">
        <w:rPr>
          <w:rFonts w:ascii="Tahoma" w:hAnsi="Tahoma" w:cs="Tahoma"/>
          <w:b/>
          <w:color w:val="000000" w:themeColor="text1"/>
          <w:lang w:eastAsia="pt-BR"/>
        </w:rPr>
        <w:t>P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edido </w:t>
      </w:r>
      <w:r w:rsidR="004E71AA">
        <w:rPr>
          <w:rFonts w:ascii="Tahoma" w:hAnsi="Tahoma" w:cs="Tahoma"/>
          <w:b/>
          <w:color w:val="000000" w:themeColor="text1"/>
          <w:lang w:eastAsia="pt-BR"/>
        </w:rPr>
        <w:t>D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e </w:t>
      </w:r>
      <w:r w:rsidR="004E71AA">
        <w:rPr>
          <w:rFonts w:ascii="Tahoma" w:hAnsi="Tahoma" w:cs="Tahoma"/>
          <w:b/>
          <w:color w:val="000000" w:themeColor="text1"/>
          <w:lang w:eastAsia="pt-BR"/>
        </w:rPr>
        <w:t>T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ermo </w:t>
      </w:r>
      <w:r w:rsidR="004E71AA">
        <w:rPr>
          <w:rFonts w:ascii="Tahoma" w:hAnsi="Tahoma" w:cs="Tahoma"/>
          <w:b/>
          <w:color w:val="000000" w:themeColor="text1"/>
          <w:lang w:eastAsia="pt-BR"/>
        </w:rPr>
        <w:t>D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e </w:t>
      </w:r>
      <w:r w:rsidR="004E71AA">
        <w:rPr>
          <w:rFonts w:ascii="Tahoma" w:hAnsi="Tahoma" w:cs="Tahoma"/>
          <w:b/>
          <w:color w:val="000000" w:themeColor="text1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créscimo </w:t>
      </w:r>
      <w:r w:rsidR="004E71AA">
        <w:rPr>
          <w:rFonts w:ascii="Tahoma" w:hAnsi="Tahoma" w:cs="Tahoma"/>
          <w:b/>
          <w:color w:val="000000" w:themeColor="text1"/>
          <w:lang w:eastAsia="pt-BR"/>
        </w:rPr>
        <w:t>E</w:t>
      </w:r>
      <w:r w:rsidR="005F05BF">
        <w:rPr>
          <w:rFonts w:ascii="Tahoma" w:hAnsi="Tahoma" w:cs="Tahoma"/>
          <w:b/>
          <w:color w:val="000000" w:themeColor="text1"/>
          <w:lang w:eastAsia="pt-BR"/>
        </w:rPr>
        <w:t>/</w:t>
      </w:r>
      <w:r w:rsidR="004E71AA">
        <w:rPr>
          <w:rFonts w:ascii="Tahoma" w:hAnsi="Tahoma" w:cs="Tahoma"/>
          <w:b/>
          <w:color w:val="000000" w:themeColor="text1"/>
          <w:lang w:eastAsia="pt-BR"/>
        </w:rPr>
        <w:t>O</w:t>
      </w:r>
      <w:r w:rsidR="005F05BF">
        <w:rPr>
          <w:rFonts w:ascii="Tahoma" w:hAnsi="Tahoma" w:cs="Tahoma"/>
          <w:b/>
          <w:color w:val="000000" w:themeColor="text1"/>
          <w:lang w:eastAsia="pt-BR"/>
        </w:rPr>
        <w:t>u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 </w:t>
      </w:r>
      <w:r w:rsidR="004E71AA">
        <w:rPr>
          <w:rFonts w:ascii="Tahoma" w:hAnsi="Tahoma" w:cs="Tahoma"/>
          <w:b/>
          <w:color w:val="000000" w:themeColor="text1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upressão</w:t>
      </w:r>
      <w:bookmarkEnd w:id="135"/>
    </w:p>
    <w:p w14:paraId="2BC6A847" w14:textId="712E43B6" w:rsidR="008912EA" w:rsidRDefault="008912EA" w:rsidP="004E71AA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4E71AA">
        <w:rPr>
          <w:rFonts w:ascii="Tahoma" w:hAnsi="Tahoma" w:cs="Tahoma"/>
          <w:sz w:val="22"/>
          <w:szCs w:val="22"/>
          <w:lang w:eastAsia="pt-BR"/>
        </w:rPr>
        <w:t xml:space="preserve">O encaminhamento do pedido ocorre quando o termo aditivo de </w:t>
      </w:r>
      <w:r w:rsidR="007107AE" w:rsidRPr="004E71AA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4E71AA">
        <w:rPr>
          <w:rFonts w:ascii="Tahoma" w:hAnsi="Tahoma" w:cs="Tahoma"/>
          <w:sz w:val="22"/>
          <w:szCs w:val="22"/>
          <w:lang w:eastAsia="pt-BR"/>
        </w:rPr>
        <w:t xml:space="preserve"> está na situação “Aguardando análise do gestor </w:t>
      </w:r>
      <w:r w:rsidR="005F05BF" w:rsidRPr="004E71AA">
        <w:rPr>
          <w:rFonts w:ascii="Tahoma" w:hAnsi="Tahoma" w:cs="Tahoma"/>
          <w:sz w:val="22"/>
          <w:szCs w:val="22"/>
          <w:lang w:eastAsia="pt-BR"/>
        </w:rPr>
        <w:t>central” e</w:t>
      </w:r>
      <w:r w:rsidRPr="004E71AA">
        <w:rPr>
          <w:rFonts w:ascii="Tahoma" w:hAnsi="Tahoma" w:cs="Tahoma"/>
          <w:sz w:val="22"/>
          <w:szCs w:val="22"/>
          <w:lang w:eastAsia="pt-BR"/>
        </w:rPr>
        <w:t xml:space="preserve"> a data deste termo esteja inferior a 60 dias do término de vigência do contrato. Esta atividade é realizada pelo usuário com perfil de “Autoridade competente central”.</w:t>
      </w:r>
    </w:p>
    <w:p w14:paraId="16E88CC3" w14:textId="77777777" w:rsidR="004E71AA" w:rsidRPr="004E71AA" w:rsidRDefault="004E71AA" w:rsidP="004E71AA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</w:p>
    <w:p w14:paraId="02F70865" w14:textId="34EE7377" w:rsidR="008912EA" w:rsidRPr="00CF2377" w:rsidRDefault="008912EA" w:rsidP="000D3A3E">
      <w:pPr>
        <w:pStyle w:val="Ttulo2"/>
        <w:numPr>
          <w:ilvl w:val="1"/>
          <w:numId w:val="14"/>
        </w:numPr>
        <w:spacing w:line="360" w:lineRule="auto"/>
        <w:ind w:left="0" w:firstLine="0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36" w:name="_Toc99551669"/>
      <w:r w:rsidRPr="00CF2377">
        <w:rPr>
          <w:rFonts w:ascii="Tahoma" w:hAnsi="Tahoma" w:cs="Tahoma"/>
          <w:b/>
          <w:color w:val="000000" w:themeColor="text1"/>
          <w:lang w:eastAsia="pt-BR"/>
        </w:rPr>
        <w:lastRenderedPageBreak/>
        <w:t xml:space="preserve">Encaminhando </w:t>
      </w:r>
      <w:r w:rsidR="004E71AA">
        <w:rPr>
          <w:rFonts w:ascii="Tahoma" w:hAnsi="Tahoma" w:cs="Tahoma"/>
          <w:b/>
          <w:color w:val="000000" w:themeColor="text1"/>
          <w:lang w:eastAsia="pt-BR"/>
        </w:rPr>
        <w:t>P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edido </w:t>
      </w:r>
      <w:r w:rsidR="004E71AA">
        <w:rPr>
          <w:rFonts w:ascii="Tahoma" w:hAnsi="Tahoma" w:cs="Tahoma"/>
          <w:b/>
          <w:color w:val="000000" w:themeColor="text1"/>
          <w:lang w:eastAsia="pt-BR"/>
        </w:rPr>
        <w:t>D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e </w:t>
      </w:r>
      <w:r w:rsidR="004E71AA">
        <w:rPr>
          <w:rFonts w:ascii="Tahoma" w:hAnsi="Tahoma" w:cs="Tahoma"/>
          <w:b/>
          <w:color w:val="000000" w:themeColor="text1"/>
          <w:lang w:eastAsia="pt-BR"/>
        </w:rPr>
        <w:t>T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ermo </w:t>
      </w:r>
      <w:r w:rsidR="004E71AA">
        <w:rPr>
          <w:rFonts w:ascii="Tahoma" w:hAnsi="Tahoma" w:cs="Tahoma"/>
          <w:b/>
          <w:color w:val="000000" w:themeColor="text1"/>
          <w:lang w:eastAsia="pt-BR"/>
        </w:rPr>
        <w:t>D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e </w:t>
      </w:r>
      <w:r w:rsidR="004E71AA">
        <w:rPr>
          <w:rFonts w:ascii="Tahoma" w:hAnsi="Tahoma" w:cs="Tahoma"/>
          <w:b/>
          <w:color w:val="000000" w:themeColor="text1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créscimo </w:t>
      </w:r>
      <w:r w:rsidR="004E71AA">
        <w:rPr>
          <w:rFonts w:ascii="Tahoma" w:hAnsi="Tahoma" w:cs="Tahoma"/>
          <w:b/>
          <w:color w:val="000000" w:themeColor="text1"/>
          <w:lang w:eastAsia="pt-BR"/>
        </w:rPr>
        <w:t>E</w:t>
      </w:r>
      <w:r w:rsidR="007E0CF4">
        <w:rPr>
          <w:rFonts w:ascii="Tahoma" w:hAnsi="Tahoma" w:cs="Tahoma"/>
          <w:b/>
          <w:color w:val="000000" w:themeColor="text1"/>
          <w:lang w:eastAsia="pt-BR"/>
        </w:rPr>
        <w:t>/</w:t>
      </w:r>
      <w:r w:rsidR="004E71AA">
        <w:rPr>
          <w:rFonts w:ascii="Tahoma" w:hAnsi="Tahoma" w:cs="Tahoma"/>
          <w:b/>
          <w:color w:val="000000" w:themeColor="text1"/>
          <w:lang w:eastAsia="pt-BR"/>
        </w:rPr>
        <w:t>O</w:t>
      </w:r>
      <w:r w:rsidR="007E0CF4">
        <w:rPr>
          <w:rFonts w:ascii="Tahoma" w:hAnsi="Tahoma" w:cs="Tahoma"/>
          <w:b/>
          <w:color w:val="000000" w:themeColor="text1"/>
          <w:lang w:eastAsia="pt-BR"/>
        </w:rPr>
        <w:t>u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 </w:t>
      </w:r>
      <w:r w:rsidR="004E71AA">
        <w:rPr>
          <w:rFonts w:ascii="Tahoma" w:hAnsi="Tahoma" w:cs="Tahoma"/>
          <w:b/>
          <w:color w:val="000000" w:themeColor="text1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upressão</w:t>
      </w:r>
      <w:bookmarkEnd w:id="136"/>
    </w:p>
    <w:p w14:paraId="59212369" w14:textId="39F55E41" w:rsidR="008912EA" w:rsidRPr="004E71AA" w:rsidRDefault="002668B3" w:rsidP="004E71AA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4E71AA">
        <w:rPr>
          <w:rFonts w:ascii="Tahoma" w:hAnsi="Tahoma" w:cs="Tahoma"/>
          <w:sz w:val="22"/>
          <w:szCs w:val="22"/>
          <w:lang w:eastAsia="pt-BR"/>
        </w:rPr>
        <w:t>Para encaminhar o pedido o usuário com perfil “</w:t>
      </w:r>
      <w:r w:rsidRPr="004E71AA">
        <w:rPr>
          <w:rFonts w:ascii="Tahoma" w:hAnsi="Tahoma" w:cs="Tahoma"/>
          <w:b/>
          <w:bCs/>
          <w:sz w:val="22"/>
          <w:szCs w:val="22"/>
          <w:lang w:eastAsia="pt-BR"/>
        </w:rPr>
        <w:t xml:space="preserve">Autoridade </w:t>
      </w:r>
      <w:r w:rsidR="004E71AA">
        <w:rPr>
          <w:rFonts w:ascii="Tahoma" w:hAnsi="Tahoma" w:cs="Tahoma"/>
          <w:b/>
          <w:bCs/>
          <w:sz w:val="22"/>
          <w:szCs w:val="22"/>
          <w:lang w:eastAsia="pt-BR"/>
        </w:rPr>
        <w:t>C</w:t>
      </w:r>
      <w:r w:rsidRPr="004E71AA">
        <w:rPr>
          <w:rFonts w:ascii="Tahoma" w:hAnsi="Tahoma" w:cs="Tahoma"/>
          <w:b/>
          <w:bCs/>
          <w:sz w:val="22"/>
          <w:szCs w:val="22"/>
          <w:lang w:eastAsia="pt-BR"/>
        </w:rPr>
        <w:t xml:space="preserve">ompetente </w:t>
      </w:r>
      <w:r w:rsidR="004E71AA">
        <w:rPr>
          <w:rFonts w:ascii="Tahoma" w:hAnsi="Tahoma" w:cs="Tahoma"/>
          <w:b/>
          <w:bCs/>
          <w:sz w:val="22"/>
          <w:szCs w:val="22"/>
          <w:lang w:eastAsia="pt-BR"/>
        </w:rPr>
        <w:t>C</w:t>
      </w:r>
      <w:r w:rsidRPr="004E71AA">
        <w:rPr>
          <w:rFonts w:ascii="Tahoma" w:hAnsi="Tahoma" w:cs="Tahoma"/>
          <w:b/>
          <w:bCs/>
          <w:sz w:val="22"/>
          <w:szCs w:val="22"/>
          <w:lang w:eastAsia="pt-BR"/>
        </w:rPr>
        <w:t>entral</w:t>
      </w:r>
      <w:r w:rsidRPr="004E71AA">
        <w:rPr>
          <w:rFonts w:ascii="Tahoma" w:hAnsi="Tahoma" w:cs="Tahoma"/>
          <w:sz w:val="22"/>
          <w:szCs w:val="22"/>
          <w:lang w:eastAsia="pt-BR"/>
        </w:rPr>
        <w:t>” precisa seguir os seguintes passos:</w:t>
      </w:r>
    </w:p>
    <w:p w14:paraId="648FF21D" w14:textId="659FEBF5" w:rsidR="002668B3" w:rsidRPr="004E71AA" w:rsidRDefault="004652C7" w:rsidP="004E71AA">
      <w:pPr>
        <w:pStyle w:val="PargrafodaLista"/>
        <w:numPr>
          <w:ilvl w:val="0"/>
          <w:numId w:val="44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4E71AA">
        <w:rPr>
          <w:rFonts w:ascii="Tahoma" w:hAnsi="Tahoma" w:cs="Tahoma"/>
          <w:sz w:val="22"/>
          <w:szCs w:val="22"/>
        </w:rPr>
        <w:t xml:space="preserve">Acessar o menu </w:t>
      </w:r>
      <w:r w:rsidRPr="004E71AA">
        <w:rPr>
          <w:rFonts w:ascii="Tahoma" w:hAnsi="Tahoma" w:cs="Tahoma"/>
          <w:b/>
          <w:bCs/>
          <w:sz w:val="22"/>
          <w:szCs w:val="22"/>
        </w:rPr>
        <w:t>Contrato&gt;</w:t>
      </w:r>
      <w:r w:rsidRPr="004E71AA">
        <w:rPr>
          <w:rFonts w:ascii="Tahoma" w:hAnsi="Tahoma" w:cs="Tahoma"/>
          <w:sz w:val="22"/>
          <w:szCs w:val="22"/>
        </w:rPr>
        <w:t xml:space="preserve"> </w:t>
      </w:r>
      <w:r w:rsidRPr="004E71AA">
        <w:rPr>
          <w:rFonts w:ascii="Tahoma" w:hAnsi="Tahoma" w:cs="Tahoma"/>
          <w:b/>
          <w:sz w:val="22"/>
          <w:szCs w:val="22"/>
        </w:rPr>
        <w:t xml:space="preserve">Contratos&gt; </w:t>
      </w:r>
      <w:r w:rsidR="005F05BF" w:rsidRPr="004E71AA">
        <w:rPr>
          <w:rFonts w:ascii="Tahoma" w:hAnsi="Tahoma" w:cs="Tahoma"/>
          <w:b/>
          <w:sz w:val="22"/>
          <w:szCs w:val="22"/>
        </w:rPr>
        <w:t>Todos os contratos</w:t>
      </w:r>
      <w:r w:rsidRPr="004E71AA">
        <w:rPr>
          <w:rFonts w:ascii="Tahoma" w:hAnsi="Tahoma" w:cs="Tahoma"/>
          <w:b/>
          <w:sz w:val="22"/>
          <w:szCs w:val="22"/>
        </w:rPr>
        <w:t xml:space="preserve"> &gt;</w:t>
      </w:r>
    </w:p>
    <w:p w14:paraId="01483D6C" w14:textId="10FCF64B" w:rsidR="002668B3" w:rsidRPr="004E71AA" w:rsidRDefault="002668B3" w:rsidP="004E71AA">
      <w:pPr>
        <w:pStyle w:val="PargrafodaLista"/>
        <w:numPr>
          <w:ilvl w:val="0"/>
          <w:numId w:val="44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4E71AA">
        <w:rPr>
          <w:rFonts w:ascii="Tahoma" w:hAnsi="Tahoma" w:cs="Tahoma"/>
          <w:sz w:val="22"/>
          <w:szCs w:val="22"/>
        </w:rPr>
        <w:t xml:space="preserve">Filtrar os contratos na situação </w:t>
      </w:r>
      <w:r w:rsidR="005F05BF" w:rsidRPr="004E71AA">
        <w:rPr>
          <w:rFonts w:ascii="Tahoma" w:hAnsi="Tahoma" w:cs="Tahoma"/>
          <w:sz w:val="22"/>
          <w:szCs w:val="22"/>
        </w:rPr>
        <w:t>“Em</w:t>
      </w:r>
      <w:r w:rsidRPr="004E71AA">
        <w:rPr>
          <w:rFonts w:ascii="Tahoma" w:hAnsi="Tahoma" w:cs="Tahoma"/>
          <w:sz w:val="22"/>
          <w:szCs w:val="22"/>
        </w:rPr>
        <w:t xml:space="preserve"> processo de </w:t>
      </w:r>
      <w:r w:rsidR="007E0CF4" w:rsidRPr="004E71AA">
        <w:rPr>
          <w:rFonts w:ascii="Tahoma" w:hAnsi="Tahoma" w:cs="Tahoma"/>
          <w:sz w:val="22"/>
          <w:szCs w:val="22"/>
        </w:rPr>
        <w:t>aditamento” no</w:t>
      </w:r>
      <w:r w:rsidRPr="004E71AA">
        <w:rPr>
          <w:rFonts w:ascii="Tahoma" w:hAnsi="Tahoma" w:cs="Tahoma"/>
          <w:sz w:val="22"/>
          <w:szCs w:val="22"/>
        </w:rPr>
        <w:t xml:space="preserve"> campo “Exibir”;</w:t>
      </w:r>
    </w:p>
    <w:p w14:paraId="4EDB7654" w14:textId="5C22C4F7" w:rsidR="002668B3" w:rsidRPr="004E71AA" w:rsidRDefault="002668B3" w:rsidP="004E71AA">
      <w:pPr>
        <w:pStyle w:val="PargrafodaLista"/>
        <w:numPr>
          <w:ilvl w:val="0"/>
          <w:numId w:val="44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4E71AA">
        <w:rPr>
          <w:rFonts w:ascii="Tahoma" w:hAnsi="Tahoma" w:cs="Tahoma"/>
          <w:sz w:val="22"/>
          <w:szCs w:val="22"/>
        </w:rPr>
        <w:t>Acessar o contrato desejado através do seu número;</w:t>
      </w:r>
    </w:p>
    <w:p w14:paraId="4B690784" w14:textId="3CEB2580" w:rsidR="002668B3" w:rsidRPr="004E71AA" w:rsidRDefault="002668B3" w:rsidP="004E71AA">
      <w:pPr>
        <w:pStyle w:val="PargrafodaLista"/>
        <w:numPr>
          <w:ilvl w:val="0"/>
          <w:numId w:val="44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4E71AA">
        <w:rPr>
          <w:rFonts w:ascii="Tahoma" w:hAnsi="Tahoma" w:cs="Tahoma"/>
          <w:sz w:val="22"/>
          <w:szCs w:val="22"/>
        </w:rPr>
        <w:t>Navegar até a aba “Contrato/Termos”;</w:t>
      </w:r>
    </w:p>
    <w:p w14:paraId="17521E09" w14:textId="1B676D4C" w:rsidR="002668B3" w:rsidRPr="004E71AA" w:rsidRDefault="002668B3" w:rsidP="004E71AA">
      <w:pPr>
        <w:pStyle w:val="PargrafodaLista"/>
        <w:numPr>
          <w:ilvl w:val="0"/>
          <w:numId w:val="44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4E71AA">
        <w:rPr>
          <w:rFonts w:ascii="Tahoma" w:hAnsi="Tahoma" w:cs="Tahoma"/>
          <w:sz w:val="22"/>
          <w:szCs w:val="22"/>
        </w:rPr>
        <w:t>Selecionar Termo aditivo;</w:t>
      </w:r>
    </w:p>
    <w:p w14:paraId="4456FE5C" w14:textId="7EAF2D0B" w:rsidR="002668B3" w:rsidRPr="004E71AA" w:rsidRDefault="002668B3" w:rsidP="004E71AA">
      <w:pPr>
        <w:pStyle w:val="PargrafodaLista"/>
        <w:numPr>
          <w:ilvl w:val="0"/>
          <w:numId w:val="44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4E71AA">
        <w:rPr>
          <w:rFonts w:ascii="Tahoma" w:hAnsi="Tahoma" w:cs="Tahoma"/>
          <w:sz w:val="22"/>
          <w:szCs w:val="22"/>
        </w:rPr>
        <w:t>Clicar no botão “Encaminhar pedido”;</w:t>
      </w:r>
    </w:p>
    <w:p w14:paraId="17A16CA0" w14:textId="551389C8" w:rsidR="002668B3" w:rsidRPr="00CF2377" w:rsidRDefault="007E0CF4" w:rsidP="002668B3">
      <w:pPr>
        <w:keepNext/>
        <w:spacing w:before="120" w:after="0" w:line="360" w:lineRule="auto"/>
        <w:ind w:right="284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353C4A5C" wp14:editId="72F458AE">
            <wp:extent cx="5793353" cy="2216150"/>
            <wp:effectExtent l="19050" t="19050" r="17145" b="1270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970" cy="22182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2A502E16" w14:textId="60E00C56" w:rsidR="002668B3" w:rsidRPr="00C94ACA" w:rsidRDefault="007241D8" w:rsidP="00C94ACA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37" w:name="_Toc99553805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19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F26A81">
        <w:rPr>
          <w:rFonts w:ascii="Tahoma" w:hAnsi="Tahoma" w:cs="Tahoma"/>
          <w:b/>
          <w:sz w:val="20"/>
          <w:szCs w:val="20"/>
        </w:rPr>
        <w:t xml:space="preserve">– </w:t>
      </w:r>
      <w:r w:rsidR="00F26A81" w:rsidRPr="00F26A81">
        <w:rPr>
          <w:rFonts w:ascii="Tahoma" w:hAnsi="Tahoma" w:cs="Tahoma"/>
          <w:bCs/>
          <w:sz w:val="20"/>
          <w:szCs w:val="20"/>
        </w:rPr>
        <w:t>Termo De Acréscimo E/O</w:t>
      </w:r>
      <w:r w:rsidR="00F26A81">
        <w:rPr>
          <w:rFonts w:ascii="Tahoma" w:hAnsi="Tahoma" w:cs="Tahoma"/>
          <w:bCs/>
          <w:sz w:val="20"/>
          <w:szCs w:val="20"/>
        </w:rPr>
        <w:t>u</w:t>
      </w:r>
      <w:r w:rsidR="00F26A81" w:rsidRPr="00F26A81">
        <w:rPr>
          <w:rFonts w:ascii="Tahoma" w:hAnsi="Tahoma" w:cs="Tahoma"/>
          <w:bCs/>
          <w:sz w:val="20"/>
          <w:szCs w:val="20"/>
        </w:rPr>
        <w:t xml:space="preserve"> Supressão - Encaminhando Pedido</w:t>
      </w:r>
      <w:bookmarkEnd w:id="137"/>
    </w:p>
    <w:p w14:paraId="6F32FB3A" w14:textId="1C4AEB0A" w:rsidR="002668B3" w:rsidRPr="00F26A81" w:rsidRDefault="00052F84" w:rsidP="00F26A81">
      <w:pPr>
        <w:pStyle w:val="PargrafodaLista"/>
        <w:numPr>
          <w:ilvl w:val="0"/>
          <w:numId w:val="44"/>
        </w:numPr>
        <w:spacing w:before="120" w:after="120" w:line="360" w:lineRule="auto"/>
        <w:ind w:right="288"/>
        <w:jc w:val="both"/>
        <w:rPr>
          <w:rFonts w:ascii="Tahoma" w:hAnsi="Tahoma" w:cs="Tahoma"/>
          <w:sz w:val="22"/>
          <w:szCs w:val="22"/>
        </w:rPr>
      </w:pPr>
      <w:r w:rsidRPr="00F26A81">
        <w:rPr>
          <w:rFonts w:ascii="Tahoma" w:hAnsi="Tahoma" w:cs="Tahoma"/>
          <w:sz w:val="22"/>
          <w:szCs w:val="22"/>
        </w:rPr>
        <w:t xml:space="preserve">Responder se deseja prosseguir o processo do termo de </w:t>
      </w:r>
      <w:r w:rsidR="007107AE" w:rsidRPr="00F26A81">
        <w:rPr>
          <w:rFonts w:ascii="Tahoma" w:hAnsi="Tahoma" w:cs="Tahoma"/>
          <w:sz w:val="22"/>
          <w:szCs w:val="22"/>
        </w:rPr>
        <w:t>acréscimo e supressão</w:t>
      </w:r>
      <w:r w:rsidRPr="00F26A81">
        <w:rPr>
          <w:rFonts w:ascii="Tahoma" w:hAnsi="Tahoma" w:cs="Tahoma"/>
          <w:sz w:val="22"/>
          <w:szCs w:val="22"/>
        </w:rPr>
        <w:t xml:space="preserve"> com o prazo inferior a 60 dias para o término da vigência;</w:t>
      </w:r>
    </w:p>
    <w:p w14:paraId="6DA6E1FB" w14:textId="686D3333" w:rsidR="00052F84" w:rsidRPr="00F26A81" w:rsidRDefault="00052F84" w:rsidP="00F26A81">
      <w:pPr>
        <w:pStyle w:val="PargrafodaLista"/>
        <w:numPr>
          <w:ilvl w:val="0"/>
          <w:numId w:val="44"/>
        </w:numPr>
        <w:spacing w:before="120" w:after="120" w:line="360" w:lineRule="auto"/>
        <w:ind w:right="288"/>
        <w:jc w:val="both"/>
        <w:rPr>
          <w:rFonts w:ascii="Tahoma" w:hAnsi="Tahoma" w:cs="Tahoma"/>
          <w:sz w:val="22"/>
          <w:szCs w:val="22"/>
        </w:rPr>
      </w:pPr>
      <w:r w:rsidRPr="00F26A81">
        <w:rPr>
          <w:rFonts w:ascii="Tahoma" w:hAnsi="Tahoma" w:cs="Tahoma"/>
          <w:sz w:val="22"/>
          <w:szCs w:val="22"/>
        </w:rPr>
        <w:t>Confirmar o encaminhamento do pedido</w:t>
      </w:r>
      <w:r w:rsidR="004A7199" w:rsidRPr="00F26A81">
        <w:rPr>
          <w:rFonts w:ascii="Tahoma" w:hAnsi="Tahoma" w:cs="Tahoma"/>
          <w:sz w:val="22"/>
          <w:szCs w:val="22"/>
        </w:rPr>
        <w:t>;</w:t>
      </w:r>
    </w:p>
    <w:p w14:paraId="4EDAFBDE" w14:textId="77777777" w:rsidR="00052F84" w:rsidRPr="00CF2377" w:rsidRDefault="00052F84" w:rsidP="00052F84">
      <w:pPr>
        <w:keepNext/>
        <w:spacing w:before="120" w:after="0" w:line="360" w:lineRule="auto"/>
        <w:ind w:right="284"/>
        <w:jc w:val="both"/>
        <w:rPr>
          <w:rFonts w:ascii="Tahoma" w:hAnsi="Tahoma" w:cs="Tahoma"/>
        </w:rPr>
      </w:pPr>
      <w:r w:rsidRPr="00CF2377">
        <w:rPr>
          <w:rFonts w:ascii="Tahoma" w:hAnsi="Tahoma" w:cs="Tahoma"/>
          <w:noProof/>
          <w:color w:val="0070C0"/>
          <w:sz w:val="24"/>
          <w:lang w:eastAsia="pt-BR"/>
        </w:rPr>
        <w:drawing>
          <wp:inline distT="0" distB="0" distL="0" distR="0" wp14:anchorId="1D023282" wp14:editId="350DD344">
            <wp:extent cx="6120765" cy="1856051"/>
            <wp:effectExtent l="19050" t="19050" r="13335" b="1143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85605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6DAE2729" w14:textId="17EFD394" w:rsidR="00C94ACA" w:rsidRDefault="007241D8" w:rsidP="00C94ACA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38" w:name="_Toc99553806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20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C94ACA">
        <w:rPr>
          <w:rFonts w:ascii="Tahoma" w:hAnsi="Tahoma" w:cs="Tahoma"/>
          <w:b/>
          <w:sz w:val="20"/>
          <w:szCs w:val="20"/>
        </w:rPr>
        <w:t xml:space="preserve">– </w:t>
      </w:r>
      <w:r w:rsidR="00C94ACA" w:rsidRPr="00F26A81">
        <w:rPr>
          <w:rFonts w:ascii="Tahoma" w:hAnsi="Tahoma" w:cs="Tahoma"/>
          <w:bCs/>
          <w:sz w:val="20"/>
          <w:szCs w:val="20"/>
        </w:rPr>
        <w:t>Termo De Acréscimo E/O</w:t>
      </w:r>
      <w:r w:rsidR="00C94ACA">
        <w:rPr>
          <w:rFonts w:ascii="Tahoma" w:hAnsi="Tahoma" w:cs="Tahoma"/>
          <w:bCs/>
          <w:sz w:val="20"/>
          <w:szCs w:val="20"/>
        </w:rPr>
        <w:t>u</w:t>
      </w:r>
      <w:r w:rsidR="00C94ACA" w:rsidRPr="00F26A81">
        <w:rPr>
          <w:rFonts w:ascii="Tahoma" w:hAnsi="Tahoma" w:cs="Tahoma"/>
          <w:bCs/>
          <w:sz w:val="20"/>
          <w:szCs w:val="20"/>
        </w:rPr>
        <w:t xml:space="preserve"> Supressão - Encaminhando Pedido</w:t>
      </w:r>
      <w:bookmarkEnd w:id="138"/>
    </w:p>
    <w:p w14:paraId="60B75935" w14:textId="451ED5C5" w:rsidR="002668B3" w:rsidRPr="00CF2377" w:rsidRDefault="002668B3" w:rsidP="00C94ACA">
      <w:pPr>
        <w:pStyle w:val="Legenda"/>
        <w:jc w:val="center"/>
        <w:rPr>
          <w:rFonts w:ascii="Tahoma" w:hAnsi="Tahoma" w:cs="Tahoma"/>
          <w:b w:val="0"/>
          <w:bCs w:val="0"/>
          <w:sz w:val="20"/>
          <w:szCs w:val="20"/>
        </w:rPr>
      </w:pPr>
    </w:p>
    <w:p w14:paraId="1A0C4A6D" w14:textId="0A8E787D" w:rsidR="002668B3" w:rsidRPr="00C94ACA" w:rsidRDefault="006E0763" w:rsidP="00C94ACA">
      <w:pPr>
        <w:spacing w:before="120" w:after="120" w:line="360" w:lineRule="auto"/>
        <w:jc w:val="both"/>
        <w:rPr>
          <w:rFonts w:ascii="Tahoma" w:hAnsi="Tahoma" w:cs="Tahoma"/>
          <w:b/>
          <w:bCs/>
          <w:sz w:val="22"/>
          <w:szCs w:val="22"/>
          <w:lang w:eastAsia="pt-BR"/>
        </w:rPr>
      </w:pPr>
      <w:r w:rsidRPr="00C94ACA">
        <w:rPr>
          <w:rFonts w:ascii="Tahoma" w:hAnsi="Tahoma" w:cs="Tahoma"/>
          <w:b/>
          <w:bCs/>
          <w:sz w:val="22"/>
          <w:szCs w:val="22"/>
          <w:lang w:eastAsia="pt-BR"/>
        </w:rPr>
        <w:lastRenderedPageBreak/>
        <w:t>Observação:</w:t>
      </w:r>
    </w:p>
    <w:p w14:paraId="227E6BD3" w14:textId="2E6D8F9E" w:rsidR="006E0763" w:rsidRPr="00C94ACA" w:rsidRDefault="006E0763" w:rsidP="00C94ACA">
      <w:pPr>
        <w:pStyle w:val="PargrafodaLista"/>
        <w:numPr>
          <w:ilvl w:val="0"/>
          <w:numId w:val="29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C94ACA">
        <w:rPr>
          <w:rFonts w:ascii="Tahoma" w:hAnsi="Tahoma" w:cs="Tahoma"/>
          <w:sz w:val="22"/>
          <w:szCs w:val="22"/>
        </w:rPr>
        <w:t xml:space="preserve">Quando for “sim” o sistema habilitará para </w:t>
      </w:r>
      <w:r w:rsidR="0077524B" w:rsidRPr="00C94ACA">
        <w:rPr>
          <w:rFonts w:ascii="Tahoma" w:hAnsi="Tahoma" w:cs="Tahoma"/>
          <w:sz w:val="22"/>
          <w:szCs w:val="22"/>
        </w:rPr>
        <w:t>os perfis</w:t>
      </w:r>
      <w:r w:rsidRPr="00C94ACA">
        <w:rPr>
          <w:rFonts w:ascii="Tahoma" w:hAnsi="Tahoma" w:cs="Tahoma"/>
          <w:sz w:val="22"/>
          <w:szCs w:val="22"/>
        </w:rPr>
        <w:t xml:space="preserve"> de Autoridade Competente Central e Gestor de Contratos Central o botão “Concluir análise centralizada” na aba de contrato/termos do contrato ao qual está sendo realizado o termo aditivo, alterando a situação de “Encaminhada para gestor central de contratos” para “</w:t>
      </w:r>
      <w:r w:rsidR="00F11E0A" w:rsidRPr="00C94ACA">
        <w:rPr>
          <w:rFonts w:ascii="Tahoma" w:hAnsi="Tahoma" w:cs="Tahoma"/>
          <w:sz w:val="22"/>
          <w:szCs w:val="22"/>
        </w:rPr>
        <w:t>Aguardando análise</w:t>
      </w:r>
      <w:r w:rsidRPr="00C94ACA">
        <w:rPr>
          <w:rFonts w:ascii="Tahoma" w:hAnsi="Tahoma" w:cs="Tahoma"/>
          <w:sz w:val="22"/>
          <w:szCs w:val="22"/>
        </w:rPr>
        <w:t xml:space="preserve"> do gestor central de contratos”.</w:t>
      </w:r>
    </w:p>
    <w:p w14:paraId="16B114FA" w14:textId="3BCA41B6" w:rsidR="006E0763" w:rsidRPr="00C94ACA" w:rsidRDefault="006E0763" w:rsidP="00C94ACA">
      <w:pPr>
        <w:pStyle w:val="PargrafodaLista"/>
        <w:numPr>
          <w:ilvl w:val="0"/>
          <w:numId w:val="29"/>
        </w:numPr>
        <w:spacing w:before="120" w:after="120" w:line="360" w:lineRule="auto"/>
        <w:jc w:val="both"/>
        <w:rPr>
          <w:rFonts w:ascii="Tahoma" w:hAnsi="Tahoma" w:cs="Tahoma"/>
          <w:b/>
          <w:bCs/>
          <w:sz w:val="22"/>
          <w:szCs w:val="22"/>
          <w:lang w:eastAsia="pt-BR"/>
        </w:rPr>
      </w:pPr>
      <w:r w:rsidRPr="00C94ACA">
        <w:rPr>
          <w:rFonts w:ascii="Tahoma" w:hAnsi="Tahoma" w:cs="Tahoma"/>
          <w:sz w:val="22"/>
          <w:szCs w:val="22"/>
        </w:rPr>
        <w:t xml:space="preserve">Quando for “não” o sistema criará automaticamente o documento “.PDF” com nome de “Comunicado de devolução”, na aba de anexo do aditivo e aba de   documentos do processo do contrato o qual está sendo realizado o aditivo de </w:t>
      </w:r>
      <w:r w:rsidR="007107AE" w:rsidRPr="00C94ACA">
        <w:rPr>
          <w:rFonts w:ascii="Tahoma" w:hAnsi="Tahoma" w:cs="Tahoma"/>
          <w:sz w:val="22"/>
          <w:szCs w:val="22"/>
        </w:rPr>
        <w:t>acréscimo e supressão</w:t>
      </w:r>
      <w:r w:rsidRPr="00C94ACA">
        <w:rPr>
          <w:rFonts w:ascii="Tahoma" w:hAnsi="Tahoma" w:cs="Tahoma"/>
          <w:sz w:val="22"/>
          <w:szCs w:val="22"/>
        </w:rPr>
        <w:t xml:space="preserve"> e enviará um e-mail para o analista de contrato comunicando a resposta. O processo retornará à situação “em análise”, retornando ao Analista de contrato da Unidade Gestora e grupo de compra do contrato, cabendo ao analista de contrato “reconfigurar” ou “concluir análise” ou “cancelar” o termo aditivo de </w:t>
      </w:r>
      <w:r w:rsidR="007107AE" w:rsidRPr="00C94ACA">
        <w:rPr>
          <w:rFonts w:ascii="Tahoma" w:hAnsi="Tahoma" w:cs="Tahoma"/>
          <w:sz w:val="22"/>
          <w:szCs w:val="22"/>
        </w:rPr>
        <w:t>acréscimo e supressão</w:t>
      </w:r>
      <w:r w:rsidRPr="00C94ACA">
        <w:rPr>
          <w:rFonts w:ascii="Tahoma" w:hAnsi="Tahoma" w:cs="Tahoma"/>
          <w:sz w:val="22"/>
          <w:szCs w:val="22"/>
        </w:rPr>
        <w:t>.</w:t>
      </w:r>
    </w:p>
    <w:p w14:paraId="5947A43B" w14:textId="77777777" w:rsidR="00C94ACA" w:rsidRPr="00C94ACA" w:rsidRDefault="00C94ACA" w:rsidP="00C94ACA">
      <w:pPr>
        <w:spacing w:before="120" w:after="120" w:line="360" w:lineRule="auto"/>
        <w:ind w:left="927"/>
        <w:jc w:val="both"/>
        <w:rPr>
          <w:rFonts w:ascii="Tahoma" w:hAnsi="Tahoma" w:cs="Tahoma"/>
          <w:b/>
          <w:bCs/>
          <w:sz w:val="22"/>
          <w:szCs w:val="22"/>
          <w:lang w:eastAsia="pt-BR"/>
        </w:rPr>
      </w:pPr>
    </w:p>
    <w:p w14:paraId="14B5F927" w14:textId="34231E52" w:rsidR="006E0763" w:rsidRPr="00CF2377" w:rsidRDefault="006E0763" w:rsidP="006E0763">
      <w:pPr>
        <w:pStyle w:val="Ttulo2"/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39" w:name="_Toc99551670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Concluir </w:t>
      </w:r>
      <w:r w:rsidR="00C94ACA">
        <w:rPr>
          <w:rFonts w:ascii="Tahoma" w:hAnsi="Tahoma" w:cs="Tahoma"/>
          <w:b/>
          <w:color w:val="000000" w:themeColor="text1"/>
          <w:lang w:eastAsia="pt-BR"/>
        </w:rPr>
        <w:t>A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nálise </w:t>
      </w:r>
      <w:r w:rsidR="00C94ACA">
        <w:rPr>
          <w:rFonts w:ascii="Tahoma" w:hAnsi="Tahoma" w:cs="Tahoma"/>
          <w:b/>
          <w:color w:val="000000" w:themeColor="text1"/>
          <w:lang w:eastAsia="pt-BR"/>
        </w:rPr>
        <w:t>C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entralizada </w:t>
      </w:r>
      <w:r w:rsidR="00C94ACA">
        <w:rPr>
          <w:rFonts w:ascii="Tahoma" w:hAnsi="Tahoma" w:cs="Tahoma"/>
          <w:b/>
          <w:color w:val="000000" w:themeColor="text1"/>
          <w:lang w:eastAsia="pt-BR"/>
        </w:rPr>
        <w:t>D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o </w:t>
      </w:r>
      <w:r w:rsidR="00C94ACA">
        <w:rPr>
          <w:rFonts w:ascii="Tahoma" w:hAnsi="Tahoma" w:cs="Tahoma"/>
          <w:b/>
          <w:color w:val="000000" w:themeColor="text1"/>
          <w:lang w:eastAsia="pt-BR"/>
        </w:rPr>
        <w:t>T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ermo </w:t>
      </w:r>
      <w:r w:rsidR="00C94ACA">
        <w:rPr>
          <w:rFonts w:ascii="Tahoma" w:hAnsi="Tahoma" w:cs="Tahoma"/>
          <w:b/>
          <w:color w:val="000000" w:themeColor="text1"/>
          <w:lang w:eastAsia="pt-BR"/>
        </w:rPr>
        <w:t>A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ditivo </w:t>
      </w:r>
      <w:r w:rsidR="00C94ACA">
        <w:rPr>
          <w:rFonts w:ascii="Tahoma" w:hAnsi="Tahoma" w:cs="Tahoma"/>
          <w:b/>
          <w:color w:val="000000" w:themeColor="text1"/>
          <w:lang w:eastAsia="pt-BR"/>
        </w:rPr>
        <w:t>D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e </w:t>
      </w:r>
      <w:r w:rsidR="00C94ACA">
        <w:rPr>
          <w:rFonts w:ascii="Tahoma" w:hAnsi="Tahoma" w:cs="Tahoma"/>
          <w:b/>
          <w:color w:val="000000" w:themeColor="text1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créscimo </w:t>
      </w:r>
      <w:r w:rsidR="00C94ACA">
        <w:rPr>
          <w:rFonts w:ascii="Tahoma" w:hAnsi="Tahoma" w:cs="Tahoma"/>
          <w:b/>
          <w:color w:val="000000" w:themeColor="text1"/>
          <w:lang w:eastAsia="pt-BR"/>
        </w:rPr>
        <w:t>E</w:t>
      </w:r>
      <w:r w:rsidR="00F11E0A">
        <w:rPr>
          <w:rFonts w:ascii="Tahoma" w:hAnsi="Tahoma" w:cs="Tahoma"/>
          <w:b/>
          <w:color w:val="000000" w:themeColor="text1"/>
          <w:lang w:eastAsia="pt-BR"/>
        </w:rPr>
        <w:t>/</w:t>
      </w:r>
      <w:r w:rsidR="00C94ACA">
        <w:rPr>
          <w:rFonts w:ascii="Tahoma" w:hAnsi="Tahoma" w:cs="Tahoma"/>
          <w:b/>
          <w:color w:val="000000" w:themeColor="text1"/>
          <w:lang w:eastAsia="pt-BR"/>
        </w:rPr>
        <w:t>O</w:t>
      </w:r>
      <w:r w:rsidR="00F11E0A">
        <w:rPr>
          <w:rFonts w:ascii="Tahoma" w:hAnsi="Tahoma" w:cs="Tahoma"/>
          <w:b/>
          <w:color w:val="000000" w:themeColor="text1"/>
          <w:lang w:eastAsia="pt-BR"/>
        </w:rPr>
        <w:t xml:space="preserve">u </w:t>
      </w:r>
      <w:r w:rsidR="00C94ACA">
        <w:rPr>
          <w:rFonts w:ascii="Tahoma" w:hAnsi="Tahoma" w:cs="Tahoma"/>
          <w:b/>
          <w:color w:val="000000" w:themeColor="text1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upressão</w:t>
      </w:r>
      <w:bookmarkEnd w:id="139"/>
    </w:p>
    <w:p w14:paraId="26353FD5" w14:textId="54820D95" w:rsidR="006E0763" w:rsidRDefault="006E0763" w:rsidP="00C94ACA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C94ACA">
        <w:rPr>
          <w:rFonts w:ascii="Tahoma" w:hAnsi="Tahoma" w:cs="Tahoma"/>
          <w:sz w:val="22"/>
          <w:szCs w:val="22"/>
          <w:lang w:eastAsia="pt-BR"/>
        </w:rPr>
        <w:t xml:space="preserve">Após o encaminhamento do pedido, o termo </w:t>
      </w:r>
      <w:r w:rsidR="00F11E0A" w:rsidRPr="00C94ACA">
        <w:rPr>
          <w:rFonts w:ascii="Tahoma" w:hAnsi="Tahoma" w:cs="Tahoma"/>
          <w:sz w:val="22"/>
          <w:szCs w:val="22"/>
          <w:lang w:eastAsia="pt-BR"/>
        </w:rPr>
        <w:t>aditivo</w:t>
      </w:r>
      <w:r w:rsidRPr="00C94ACA">
        <w:rPr>
          <w:rFonts w:ascii="Tahoma" w:hAnsi="Tahoma" w:cs="Tahoma"/>
          <w:sz w:val="22"/>
          <w:szCs w:val="22"/>
          <w:lang w:eastAsia="pt-BR"/>
        </w:rPr>
        <w:t xml:space="preserve"> </w:t>
      </w:r>
      <w:r w:rsidR="004652C7" w:rsidRPr="00C94ACA">
        <w:rPr>
          <w:rFonts w:ascii="Tahoma" w:hAnsi="Tahoma" w:cs="Tahoma"/>
          <w:sz w:val="22"/>
          <w:szCs w:val="22"/>
          <w:lang w:eastAsia="pt-BR"/>
        </w:rPr>
        <w:t xml:space="preserve">seguirá para fase de conclusão da análise centralizada cabendo </w:t>
      </w:r>
      <w:r w:rsidR="004652C7" w:rsidRPr="00C94ACA">
        <w:rPr>
          <w:rFonts w:ascii="Tahoma" w:hAnsi="Tahoma" w:cs="Tahoma"/>
          <w:b/>
          <w:bCs/>
          <w:sz w:val="22"/>
          <w:szCs w:val="22"/>
          <w:lang w:eastAsia="pt-BR"/>
        </w:rPr>
        <w:t xml:space="preserve">ao Gestor de </w:t>
      </w:r>
      <w:r w:rsidR="00C94ACA" w:rsidRPr="00C94ACA">
        <w:rPr>
          <w:rFonts w:ascii="Tahoma" w:hAnsi="Tahoma" w:cs="Tahoma"/>
          <w:b/>
          <w:bCs/>
          <w:sz w:val="22"/>
          <w:szCs w:val="22"/>
          <w:lang w:eastAsia="pt-BR"/>
        </w:rPr>
        <w:t>C</w:t>
      </w:r>
      <w:r w:rsidR="004652C7" w:rsidRPr="00C94ACA">
        <w:rPr>
          <w:rFonts w:ascii="Tahoma" w:hAnsi="Tahoma" w:cs="Tahoma"/>
          <w:b/>
          <w:bCs/>
          <w:sz w:val="22"/>
          <w:szCs w:val="22"/>
          <w:lang w:eastAsia="pt-BR"/>
        </w:rPr>
        <w:t xml:space="preserve">ontrato </w:t>
      </w:r>
      <w:r w:rsidR="00C94ACA" w:rsidRPr="00C94ACA">
        <w:rPr>
          <w:rFonts w:ascii="Tahoma" w:hAnsi="Tahoma" w:cs="Tahoma"/>
          <w:b/>
          <w:bCs/>
          <w:sz w:val="22"/>
          <w:szCs w:val="22"/>
          <w:lang w:eastAsia="pt-BR"/>
        </w:rPr>
        <w:t>C</w:t>
      </w:r>
      <w:r w:rsidR="004652C7" w:rsidRPr="00C94ACA">
        <w:rPr>
          <w:rFonts w:ascii="Tahoma" w:hAnsi="Tahoma" w:cs="Tahoma"/>
          <w:b/>
          <w:bCs/>
          <w:sz w:val="22"/>
          <w:szCs w:val="22"/>
          <w:lang w:eastAsia="pt-BR"/>
        </w:rPr>
        <w:t>entral</w:t>
      </w:r>
      <w:r w:rsidR="004652C7" w:rsidRPr="00C94ACA">
        <w:rPr>
          <w:rFonts w:ascii="Tahoma" w:hAnsi="Tahoma" w:cs="Tahoma"/>
          <w:sz w:val="22"/>
          <w:szCs w:val="22"/>
          <w:lang w:eastAsia="pt-BR"/>
        </w:rPr>
        <w:t xml:space="preserve"> ou </w:t>
      </w:r>
      <w:r w:rsidR="004652C7" w:rsidRPr="00C94ACA">
        <w:rPr>
          <w:rFonts w:ascii="Tahoma" w:hAnsi="Tahoma" w:cs="Tahoma"/>
          <w:b/>
          <w:bCs/>
          <w:sz w:val="22"/>
          <w:szCs w:val="22"/>
          <w:lang w:eastAsia="pt-BR"/>
        </w:rPr>
        <w:t xml:space="preserve">Autoridade </w:t>
      </w:r>
      <w:r w:rsidR="00C94ACA" w:rsidRPr="00C94ACA">
        <w:rPr>
          <w:rFonts w:ascii="Tahoma" w:hAnsi="Tahoma" w:cs="Tahoma"/>
          <w:b/>
          <w:bCs/>
          <w:sz w:val="22"/>
          <w:szCs w:val="22"/>
          <w:lang w:eastAsia="pt-BR"/>
        </w:rPr>
        <w:t>C</w:t>
      </w:r>
      <w:r w:rsidR="004652C7" w:rsidRPr="00C94ACA">
        <w:rPr>
          <w:rFonts w:ascii="Tahoma" w:hAnsi="Tahoma" w:cs="Tahoma"/>
          <w:b/>
          <w:bCs/>
          <w:sz w:val="22"/>
          <w:szCs w:val="22"/>
          <w:lang w:eastAsia="pt-BR"/>
        </w:rPr>
        <w:t xml:space="preserve">ompetente </w:t>
      </w:r>
      <w:r w:rsidR="00C94ACA">
        <w:rPr>
          <w:rFonts w:ascii="Tahoma" w:hAnsi="Tahoma" w:cs="Tahoma"/>
          <w:b/>
          <w:bCs/>
          <w:sz w:val="22"/>
          <w:szCs w:val="22"/>
          <w:lang w:eastAsia="pt-BR"/>
        </w:rPr>
        <w:t>C</w:t>
      </w:r>
      <w:r w:rsidR="004652C7" w:rsidRPr="00C94ACA">
        <w:rPr>
          <w:rFonts w:ascii="Tahoma" w:hAnsi="Tahoma" w:cs="Tahoma"/>
          <w:b/>
          <w:bCs/>
          <w:sz w:val="22"/>
          <w:szCs w:val="22"/>
          <w:lang w:eastAsia="pt-BR"/>
        </w:rPr>
        <w:t>entral</w:t>
      </w:r>
      <w:r w:rsidR="004652C7" w:rsidRPr="00C94ACA">
        <w:rPr>
          <w:rFonts w:ascii="Tahoma" w:hAnsi="Tahoma" w:cs="Tahoma"/>
          <w:sz w:val="22"/>
          <w:szCs w:val="22"/>
          <w:lang w:eastAsia="pt-BR"/>
        </w:rPr>
        <w:t xml:space="preserve"> executar esta ação.</w:t>
      </w:r>
    </w:p>
    <w:p w14:paraId="1C4FF6DB" w14:textId="77777777" w:rsidR="00C94ACA" w:rsidRPr="00C94ACA" w:rsidRDefault="00C94ACA" w:rsidP="00C94ACA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</w:p>
    <w:p w14:paraId="27AE5AE1" w14:textId="7FA2D44D" w:rsidR="004652C7" w:rsidRPr="00CF2377" w:rsidRDefault="004652C7" w:rsidP="004652C7">
      <w:pPr>
        <w:pStyle w:val="Ttulo2"/>
        <w:numPr>
          <w:ilvl w:val="1"/>
          <w:numId w:val="2"/>
        </w:numPr>
        <w:spacing w:line="360" w:lineRule="auto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40" w:name="_Toc99551671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Concluindo </w:t>
      </w:r>
      <w:r w:rsidR="00C94ACA">
        <w:rPr>
          <w:rFonts w:ascii="Tahoma" w:hAnsi="Tahoma" w:cs="Tahoma"/>
          <w:b/>
          <w:color w:val="000000" w:themeColor="text1"/>
          <w:lang w:eastAsia="pt-BR"/>
        </w:rPr>
        <w:t>A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nálise </w:t>
      </w:r>
      <w:r w:rsidR="00C94ACA">
        <w:rPr>
          <w:rFonts w:ascii="Tahoma" w:hAnsi="Tahoma" w:cs="Tahoma"/>
          <w:b/>
          <w:color w:val="000000" w:themeColor="text1"/>
          <w:lang w:eastAsia="pt-BR"/>
        </w:rPr>
        <w:t>C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entralizada </w:t>
      </w:r>
      <w:r w:rsidR="00C94ACA">
        <w:rPr>
          <w:rFonts w:ascii="Tahoma" w:hAnsi="Tahoma" w:cs="Tahoma"/>
          <w:b/>
          <w:color w:val="000000" w:themeColor="text1"/>
          <w:lang w:eastAsia="pt-BR"/>
        </w:rPr>
        <w:t>D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o </w:t>
      </w:r>
      <w:r w:rsidR="00C94ACA">
        <w:rPr>
          <w:rFonts w:ascii="Tahoma" w:hAnsi="Tahoma" w:cs="Tahoma"/>
          <w:b/>
          <w:color w:val="000000" w:themeColor="text1"/>
          <w:lang w:eastAsia="pt-BR"/>
        </w:rPr>
        <w:t>T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ermo </w:t>
      </w:r>
      <w:r w:rsidR="00C94ACA">
        <w:rPr>
          <w:rFonts w:ascii="Tahoma" w:hAnsi="Tahoma" w:cs="Tahoma"/>
          <w:b/>
          <w:color w:val="000000" w:themeColor="text1"/>
          <w:lang w:eastAsia="pt-BR"/>
        </w:rPr>
        <w:t>A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ditivo </w:t>
      </w:r>
      <w:r w:rsidR="00C94ACA">
        <w:rPr>
          <w:rFonts w:ascii="Tahoma" w:hAnsi="Tahoma" w:cs="Tahoma"/>
          <w:b/>
          <w:color w:val="000000" w:themeColor="text1"/>
          <w:lang w:eastAsia="pt-BR"/>
        </w:rPr>
        <w:t>D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e </w:t>
      </w:r>
      <w:r w:rsidR="00C94ACA">
        <w:rPr>
          <w:rFonts w:ascii="Tahoma" w:hAnsi="Tahoma" w:cs="Tahoma"/>
          <w:b/>
          <w:color w:val="000000" w:themeColor="text1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créscimo </w:t>
      </w:r>
      <w:r w:rsidR="00C94ACA">
        <w:rPr>
          <w:rFonts w:ascii="Tahoma" w:hAnsi="Tahoma" w:cs="Tahoma"/>
          <w:b/>
          <w:color w:val="000000" w:themeColor="text1"/>
          <w:lang w:eastAsia="pt-BR"/>
        </w:rPr>
        <w:t>E</w:t>
      </w:r>
      <w:r w:rsidR="00F11E0A">
        <w:rPr>
          <w:rFonts w:ascii="Tahoma" w:hAnsi="Tahoma" w:cs="Tahoma"/>
          <w:b/>
          <w:color w:val="000000" w:themeColor="text1"/>
          <w:lang w:eastAsia="pt-BR"/>
        </w:rPr>
        <w:t>/</w:t>
      </w:r>
      <w:r w:rsidR="00C94ACA">
        <w:rPr>
          <w:rFonts w:ascii="Tahoma" w:hAnsi="Tahoma" w:cs="Tahoma"/>
          <w:b/>
          <w:color w:val="000000" w:themeColor="text1"/>
          <w:lang w:eastAsia="pt-BR"/>
        </w:rPr>
        <w:t>O</w:t>
      </w:r>
      <w:r w:rsidR="00F11E0A">
        <w:rPr>
          <w:rFonts w:ascii="Tahoma" w:hAnsi="Tahoma" w:cs="Tahoma"/>
          <w:b/>
          <w:color w:val="000000" w:themeColor="text1"/>
          <w:lang w:eastAsia="pt-BR"/>
        </w:rPr>
        <w:t>u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 </w:t>
      </w:r>
      <w:r w:rsidR="00C94ACA">
        <w:rPr>
          <w:rFonts w:ascii="Tahoma" w:hAnsi="Tahoma" w:cs="Tahoma"/>
          <w:b/>
          <w:color w:val="000000" w:themeColor="text1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upressão</w:t>
      </w:r>
      <w:bookmarkEnd w:id="140"/>
    </w:p>
    <w:p w14:paraId="24240178" w14:textId="1D8F6356" w:rsidR="006E0763" w:rsidRPr="00C94ACA" w:rsidRDefault="006E0763" w:rsidP="00C94ACA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C94ACA">
        <w:rPr>
          <w:rFonts w:ascii="Tahoma" w:hAnsi="Tahoma" w:cs="Tahoma"/>
          <w:sz w:val="22"/>
          <w:szCs w:val="22"/>
          <w:lang w:eastAsia="pt-BR"/>
        </w:rPr>
        <w:t xml:space="preserve">Para realizar a conclusão da análise do Termo aditivo de </w:t>
      </w:r>
      <w:r w:rsidR="007107AE" w:rsidRPr="00C94ACA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C94ACA">
        <w:rPr>
          <w:rFonts w:ascii="Tahoma" w:hAnsi="Tahoma" w:cs="Tahoma"/>
          <w:sz w:val="22"/>
          <w:szCs w:val="22"/>
          <w:lang w:eastAsia="pt-BR"/>
        </w:rPr>
        <w:t>, o usuário deverá seguir os seguintes passos:</w:t>
      </w:r>
    </w:p>
    <w:p w14:paraId="14592A32" w14:textId="6CAF2490" w:rsidR="006E0763" w:rsidRPr="00C94ACA" w:rsidRDefault="006E0763" w:rsidP="00C94ACA">
      <w:pPr>
        <w:pStyle w:val="PargrafodaLista"/>
        <w:numPr>
          <w:ilvl w:val="0"/>
          <w:numId w:val="45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94ACA">
        <w:rPr>
          <w:rFonts w:ascii="Tahoma" w:hAnsi="Tahoma" w:cs="Tahoma"/>
          <w:sz w:val="22"/>
          <w:szCs w:val="22"/>
        </w:rPr>
        <w:t xml:space="preserve">Acessar o menu </w:t>
      </w:r>
      <w:r w:rsidRPr="00C94ACA">
        <w:rPr>
          <w:rFonts w:ascii="Tahoma" w:hAnsi="Tahoma" w:cs="Tahoma"/>
          <w:b/>
          <w:bCs/>
          <w:sz w:val="22"/>
          <w:szCs w:val="22"/>
        </w:rPr>
        <w:t>Contrato&gt;</w:t>
      </w:r>
      <w:r w:rsidRPr="00C94ACA">
        <w:rPr>
          <w:rFonts w:ascii="Tahoma" w:hAnsi="Tahoma" w:cs="Tahoma"/>
          <w:sz w:val="22"/>
          <w:szCs w:val="22"/>
        </w:rPr>
        <w:t xml:space="preserve"> </w:t>
      </w:r>
      <w:r w:rsidRPr="00C94ACA">
        <w:rPr>
          <w:rFonts w:ascii="Tahoma" w:hAnsi="Tahoma" w:cs="Tahoma"/>
          <w:b/>
          <w:sz w:val="22"/>
          <w:szCs w:val="22"/>
        </w:rPr>
        <w:t xml:space="preserve">Contratos&gt; </w:t>
      </w:r>
      <w:r w:rsidR="00F6258D" w:rsidRPr="00C94ACA">
        <w:rPr>
          <w:rFonts w:ascii="Tahoma" w:hAnsi="Tahoma" w:cs="Tahoma"/>
          <w:b/>
          <w:sz w:val="22"/>
          <w:szCs w:val="22"/>
        </w:rPr>
        <w:t>Todos os contratos</w:t>
      </w:r>
      <w:r w:rsidRPr="00C94ACA">
        <w:rPr>
          <w:rFonts w:ascii="Tahoma" w:hAnsi="Tahoma" w:cs="Tahoma"/>
          <w:b/>
          <w:sz w:val="22"/>
          <w:szCs w:val="22"/>
        </w:rPr>
        <w:t xml:space="preserve"> &gt; </w:t>
      </w:r>
    </w:p>
    <w:p w14:paraId="3BB46C39" w14:textId="2207AB73" w:rsidR="006E0763" w:rsidRPr="00C94ACA" w:rsidRDefault="006E0763" w:rsidP="00C94ACA">
      <w:pPr>
        <w:pStyle w:val="PargrafodaLista"/>
        <w:numPr>
          <w:ilvl w:val="0"/>
          <w:numId w:val="45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94ACA">
        <w:rPr>
          <w:rFonts w:ascii="Tahoma" w:hAnsi="Tahoma" w:cs="Tahoma"/>
          <w:sz w:val="22"/>
          <w:szCs w:val="22"/>
        </w:rPr>
        <w:t xml:space="preserve">Filtrar os contratos na situação </w:t>
      </w:r>
      <w:r w:rsidR="00F6258D" w:rsidRPr="00C94ACA">
        <w:rPr>
          <w:rFonts w:ascii="Tahoma" w:hAnsi="Tahoma" w:cs="Tahoma"/>
          <w:sz w:val="22"/>
          <w:szCs w:val="22"/>
        </w:rPr>
        <w:t>“Em</w:t>
      </w:r>
      <w:r w:rsidRPr="00C94ACA">
        <w:rPr>
          <w:rFonts w:ascii="Tahoma" w:hAnsi="Tahoma" w:cs="Tahoma"/>
          <w:sz w:val="22"/>
          <w:szCs w:val="22"/>
        </w:rPr>
        <w:t xml:space="preserve"> processo de </w:t>
      </w:r>
      <w:r w:rsidR="00614F26" w:rsidRPr="00C94ACA">
        <w:rPr>
          <w:rFonts w:ascii="Tahoma" w:hAnsi="Tahoma" w:cs="Tahoma"/>
          <w:sz w:val="22"/>
          <w:szCs w:val="22"/>
        </w:rPr>
        <w:t xml:space="preserve">aditamento”  </w:t>
      </w:r>
      <w:r w:rsidRPr="00C94ACA">
        <w:rPr>
          <w:rFonts w:ascii="Tahoma" w:hAnsi="Tahoma" w:cs="Tahoma"/>
          <w:sz w:val="22"/>
          <w:szCs w:val="22"/>
        </w:rPr>
        <w:t>no campo “Exibir”;</w:t>
      </w:r>
    </w:p>
    <w:p w14:paraId="0B0CCAE0" w14:textId="3371EA55" w:rsidR="00A15BFA" w:rsidRPr="00C94ACA" w:rsidRDefault="00A15BFA" w:rsidP="00C94ACA">
      <w:pPr>
        <w:pStyle w:val="PargrafodaLista"/>
        <w:numPr>
          <w:ilvl w:val="0"/>
          <w:numId w:val="45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94ACA">
        <w:rPr>
          <w:rFonts w:ascii="Tahoma" w:hAnsi="Tahoma" w:cs="Tahoma"/>
          <w:sz w:val="22"/>
          <w:szCs w:val="22"/>
        </w:rPr>
        <w:t>Acessar o contrato através do seu número;</w:t>
      </w:r>
    </w:p>
    <w:p w14:paraId="13A8990E" w14:textId="4F756FDB" w:rsidR="006E0763" w:rsidRPr="00C94ACA" w:rsidRDefault="006E0763" w:rsidP="00C94ACA">
      <w:pPr>
        <w:pStyle w:val="PargrafodaLista"/>
        <w:numPr>
          <w:ilvl w:val="0"/>
          <w:numId w:val="45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94ACA">
        <w:rPr>
          <w:rFonts w:ascii="Tahoma" w:hAnsi="Tahoma" w:cs="Tahoma"/>
          <w:sz w:val="22"/>
          <w:szCs w:val="22"/>
        </w:rPr>
        <w:t xml:space="preserve"> Navegar até a aba “Contrato/Termos”;</w:t>
      </w:r>
    </w:p>
    <w:p w14:paraId="46047977" w14:textId="31330D5D" w:rsidR="006E0763" w:rsidRPr="00C94ACA" w:rsidRDefault="006E0763" w:rsidP="00C94ACA">
      <w:pPr>
        <w:pStyle w:val="PargrafodaLista"/>
        <w:numPr>
          <w:ilvl w:val="0"/>
          <w:numId w:val="45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94ACA">
        <w:rPr>
          <w:rFonts w:ascii="Tahoma" w:hAnsi="Tahoma" w:cs="Tahoma"/>
          <w:sz w:val="22"/>
          <w:szCs w:val="22"/>
        </w:rPr>
        <w:t xml:space="preserve">Clicar o Termo aditivo de </w:t>
      </w:r>
      <w:r w:rsidR="007107AE" w:rsidRPr="00C94ACA">
        <w:rPr>
          <w:rFonts w:ascii="Tahoma" w:hAnsi="Tahoma" w:cs="Tahoma"/>
          <w:sz w:val="22"/>
          <w:szCs w:val="22"/>
        </w:rPr>
        <w:t>acréscimo e</w:t>
      </w:r>
      <w:r w:rsidR="00F6258D" w:rsidRPr="00C94ACA">
        <w:rPr>
          <w:rFonts w:ascii="Tahoma" w:hAnsi="Tahoma" w:cs="Tahoma"/>
          <w:sz w:val="22"/>
          <w:szCs w:val="22"/>
        </w:rPr>
        <w:t>/ou</w:t>
      </w:r>
      <w:r w:rsidR="007107AE" w:rsidRPr="00C94ACA">
        <w:rPr>
          <w:rFonts w:ascii="Tahoma" w:hAnsi="Tahoma" w:cs="Tahoma"/>
          <w:sz w:val="22"/>
          <w:szCs w:val="22"/>
        </w:rPr>
        <w:t xml:space="preserve"> supressão</w:t>
      </w:r>
      <w:r w:rsidRPr="00C94ACA">
        <w:rPr>
          <w:rFonts w:ascii="Tahoma" w:hAnsi="Tahoma" w:cs="Tahoma"/>
          <w:sz w:val="22"/>
          <w:szCs w:val="22"/>
        </w:rPr>
        <w:t xml:space="preserve"> </w:t>
      </w:r>
      <w:r w:rsidR="0097705B" w:rsidRPr="00C94ACA">
        <w:rPr>
          <w:rFonts w:ascii="Tahoma" w:hAnsi="Tahoma" w:cs="Tahoma"/>
          <w:sz w:val="22"/>
          <w:szCs w:val="22"/>
        </w:rPr>
        <w:t xml:space="preserve">na situação “Aguardando análise </w:t>
      </w:r>
      <w:r w:rsidR="00E712FE" w:rsidRPr="00C94ACA">
        <w:rPr>
          <w:rFonts w:ascii="Tahoma" w:hAnsi="Tahoma" w:cs="Tahoma"/>
          <w:sz w:val="22"/>
          <w:szCs w:val="22"/>
        </w:rPr>
        <w:t>do gestor central “</w:t>
      </w:r>
      <w:r w:rsidR="0097705B" w:rsidRPr="00C94ACA">
        <w:rPr>
          <w:rFonts w:ascii="Tahoma" w:hAnsi="Tahoma" w:cs="Tahoma"/>
          <w:sz w:val="22"/>
          <w:szCs w:val="22"/>
        </w:rPr>
        <w:t xml:space="preserve"> </w:t>
      </w:r>
    </w:p>
    <w:p w14:paraId="34B499BB" w14:textId="668E17B6" w:rsidR="006E0763" w:rsidRPr="00C94ACA" w:rsidRDefault="006E0763" w:rsidP="00C94ACA">
      <w:pPr>
        <w:pStyle w:val="PargrafodaLista"/>
        <w:numPr>
          <w:ilvl w:val="0"/>
          <w:numId w:val="45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94ACA">
        <w:rPr>
          <w:rFonts w:ascii="Tahoma" w:hAnsi="Tahoma" w:cs="Tahoma"/>
          <w:sz w:val="22"/>
          <w:szCs w:val="22"/>
        </w:rPr>
        <w:lastRenderedPageBreak/>
        <w:t>Anexar documento do tipo “</w:t>
      </w:r>
      <w:r w:rsidR="004652C7" w:rsidRPr="00C94ACA">
        <w:rPr>
          <w:rFonts w:ascii="Tahoma" w:hAnsi="Tahoma" w:cs="Tahoma"/>
          <w:sz w:val="22"/>
          <w:szCs w:val="22"/>
        </w:rPr>
        <w:t>Nota técnica</w:t>
      </w:r>
      <w:r w:rsidRPr="00C94ACA">
        <w:rPr>
          <w:rFonts w:ascii="Tahoma" w:hAnsi="Tahoma" w:cs="Tahoma"/>
          <w:sz w:val="22"/>
          <w:szCs w:val="22"/>
        </w:rPr>
        <w:t>”</w:t>
      </w:r>
      <w:r w:rsidR="004652C7" w:rsidRPr="00C94ACA">
        <w:rPr>
          <w:rFonts w:ascii="Tahoma" w:hAnsi="Tahoma" w:cs="Tahoma"/>
          <w:sz w:val="22"/>
          <w:szCs w:val="22"/>
        </w:rPr>
        <w:t xml:space="preserve"> ou “Parecer técnico”</w:t>
      </w:r>
      <w:r w:rsidRPr="00C94ACA">
        <w:rPr>
          <w:rFonts w:ascii="Tahoma" w:hAnsi="Tahoma" w:cs="Tahoma"/>
          <w:sz w:val="22"/>
          <w:szCs w:val="22"/>
        </w:rPr>
        <w:t xml:space="preserve"> na aba “Anexo” do termo de </w:t>
      </w:r>
      <w:r w:rsidR="007107AE" w:rsidRPr="00C94ACA">
        <w:rPr>
          <w:rFonts w:ascii="Tahoma" w:hAnsi="Tahoma" w:cs="Tahoma"/>
          <w:sz w:val="22"/>
          <w:szCs w:val="22"/>
        </w:rPr>
        <w:t>acréscimo e supressão</w:t>
      </w:r>
      <w:r w:rsidRPr="00C94ACA">
        <w:rPr>
          <w:rFonts w:ascii="Tahoma" w:hAnsi="Tahoma" w:cs="Tahoma"/>
          <w:sz w:val="22"/>
          <w:szCs w:val="22"/>
        </w:rPr>
        <w:t>;</w:t>
      </w:r>
    </w:p>
    <w:p w14:paraId="66439418" w14:textId="25175F67" w:rsidR="006E0763" w:rsidRPr="00C94ACA" w:rsidRDefault="004652C7" w:rsidP="00C94ACA">
      <w:pPr>
        <w:pStyle w:val="PargrafodaLista"/>
        <w:numPr>
          <w:ilvl w:val="0"/>
          <w:numId w:val="45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94ACA">
        <w:rPr>
          <w:rFonts w:ascii="Tahoma" w:hAnsi="Tahoma" w:cs="Tahoma"/>
          <w:sz w:val="22"/>
          <w:szCs w:val="22"/>
        </w:rPr>
        <w:t xml:space="preserve">Retornar para a aba “Contrato/termos” e </w:t>
      </w:r>
      <w:r w:rsidR="00F6258D" w:rsidRPr="00C94ACA">
        <w:rPr>
          <w:rFonts w:ascii="Tahoma" w:hAnsi="Tahoma" w:cs="Tahoma"/>
          <w:sz w:val="22"/>
          <w:szCs w:val="22"/>
        </w:rPr>
        <w:t>clicar no</w:t>
      </w:r>
      <w:r w:rsidRPr="00C94ACA">
        <w:rPr>
          <w:rFonts w:ascii="Tahoma" w:hAnsi="Tahoma" w:cs="Tahoma"/>
          <w:sz w:val="22"/>
          <w:szCs w:val="22"/>
        </w:rPr>
        <w:t xml:space="preserve"> botão </w:t>
      </w:r>
      <w:r w:rsidR="006E0763" w:rsidRPr="00C94ACA">
        <w:rPr>
          <w:rFonts w:ascii="Tahoma" w:hAnsi="Tahoma" w:cs="Tahoma"/>
          <w:sz w:val="22"/>
          <w:szCs w:val="22"/>
        </w:rPr>
        <w:t>“Concluir análise</w:t>
      </w:r>
      <w:r w:rsidR="00A82AF5" w:rsidRPr="00C94ACA">
        <w:rPr>
          <w:rFonts w:ascii="Tahoma" w:hAnsi="Tahoma" w:cs="Tahoma"/>
          <w:sz w:val="22"/>
          <w:szCs w:val="22"/>
        </w:rPr>
        <w:t xml:space="preserve"> centralizada</w:t>
      </w:r>
      <w:r w:rsidR="006E0763" w:rsidRPr="00C94ACA">
        <w:rPr>
          <w:rFonts w:ascii="Tahoma" w:hAnsi="Tahoma" w:cs="Tahoma"/>
          <w:sz w:val="22"/>
          <w:szCs w:val="22"/>
        </w:rPr>
        <w:t>”;</w:t>
      </w:r>
    </w:p>
    <w:p w14:paraId="499543F8" w14:textId="7556B8DB" w:rsidR="006E0763" w:rsidRPr="00C94ACA" w:rsidRDefault="006E0763" w:rsidP="00C94ACA">
      <w:pPr>
        <w:pStyle w:val="PargrafodaLista"/>
        <w:numPr>
          <w:ilvl w:val="0"/>
          <w:numId w:val="46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C94ACA">
        <w:rPr>
          <w:rFonts w:ascii="Tahoma" w:hAnsi="Tahoma" w:cs="Tahoma"/>
          <w:sz w:val="22"/>
          <w:szCs w:val="22"/>
        </w:rPr>
        <w:t xml:space="preserve">O sistema validará se os documentos dos tipos </w:t>
      </w:r>
      <w:r w:rsidR="004652C7" w:rsidRPr="00C94ACA">
        <w:rPr>
          <w:rFonts w:ascii="Tahoma" w:hAnsi="Tahoma" w:cs="Tahoma"/>
          <w:sz w:val="22"/>
          <w:szCs w:val="22"/>
        </w:rPr>
        <w:t xml:space="preserve">“Nota técnica” ou “Parecer </w:t>
      </w:r>
      <w:r w:rsidR="00F6258D" w:rsidRPr="00C94ACA">
        <w:rPr>
          <w:rFonts w:ascii="Tahoma" w:hAnsi="Tahoma" w:cs="Tahoma"/>
          <w:sz w:val="22"/>
          <w:szCs w:val="22"/>
        </w:rPr>
        <w:t>técnico” foram</w:t>
      </w:r>
      <w:r w:rsidRPr="00C94ACA">
        <w:rPr>
          <w:rFonts w:ascii="Tahoma" w:hAnsi="Tahoma" w:cs="Tahoma"/>
          <w:sz w:val="22"/>
          <w:szCs w:val="22"/>
        </w:rPr>
        <w:t xml:space="preserve"> anexados ao Termo aditivo de </w:t>
      </w:r>
      <w:r w:rsidR="007107AE" w:rsidRPr="00C94ACA">
        <w:rPr>
          <w:rFonts w:ascii="Tahoma" w:hAnsi="Tahoma" w:cs="Tahoma"/>
          <w:sz w:val="22"/>
          <w:szCs w:val="22"/>
        </w:rPr>
        <w:t>acréscimo e</w:t>
      </w:r>
      <w:r w:rsidR="00F6258D" w:rsidRPr="00C94ACA">
        <w:rPr>
          <w:rFonts w:ascii="Tahoma" w:hAnsi="Tahoma" w:cs="Tahoma"/>
          <w:sz w:val="22"/>
          <w:szCs w:val="22"/>
        </w:rPr>
        <w:t>/ou</w:t>
      </w:r>
      <w:r w:rsidR="007107AE" w:rsidRPr="00C94ACA">
        <w:rPr>
          <w:rFonts w:ascii="Tahoma" w:hAnsi="Tahoma" w:cs="Tahoma"/>
          <w:sz w:val="22"/>
          <w:szCs w:val="22"/>
        </w:rPr>
        <w:t xml:space="preserve"> supressão</w:t>
      </w:r>
      <w:r w:rsidRPr="00C94ACA">
        <w:rPr>
          <w:rFonts w:ascii="Tahoma" w:hAnsi="Tahoma" w:cs="Tahoma"/>
          <w:sz w:val="22"/>
          <w:szCs w:val="22"/>
        </w:rPr>
        <w:t>, caso não tenha sido anexado, o sistema criticará e solicitará que seja anexado o documento.</w:t>
      </w:r>
    </w:p>
    <w:p w14:paraId="6C963CE0" w14:textId="3C2D75AC" w:rsidR="00E712FE" w:rsidRPr="00C94ACA" w:rsidRDefault="006E0763" w:rsidP="008912EA">
      <w:pPr>
        <w:pStyle w:val="PargrafodaLista"/>
        <w:numPr>
          <w:ilvl w:val="0"/>
          <w:numId w:val="4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C94ACA">
        <w:rPr>
          <w:rFonts w:ascii="Tahoma" w:hAnsi="Tahoma" w:cs="Tahoma"/>
          <w:sz w:val="22"/>
          <w:szCs w:val="22"/>
        </w:rPr>
        <w:t xml:space="preserve">Confirmar a conclusão da análise do Termo aditivo de </w:t>
      </w:r>
      <w:r w:rsidR="007107AE" w:rsidRPr="00C94ACA">
        <w:rPr>
          <w:rFonts w:ascii="Tahoma" w:hAnsi="Tahoma" w:cs="Tahoma"/>
          <w:sz w:val="22"/>
          <w:szCs w:val="22"/>
        </w:rPr>
        <w:t>acréscimo e supressão</w:t>
      </w:r>
      <w:r w:rsidRPr="00C94ACA">
        <w:rPr>
          <w:rFonts w:ascii="Tahoma" w:hAnsi="Tahoma" w:cs="Tahoma"/>
          <w:sz w:val="22"/>
          <w:szCs w:val="22"/>
        </w:rPr>
        <w:t>.</w:t>
      </w:r>
    </w:p>
    <w:p w14:paraId="1643BAC4" w14:textId="477A19C2" w:rsidR="00553377" w:rsidRPr="00CF2377" w:rsidRDefault="004C6FF0" w:rsidP="008912EA">
      <w:pPr>
        <w:rPr>
          <w:rFonts w:ascii="Tahoma" w:hAnsi="Tahoma" w:cs="Tahoma"/>
          <w:lang w:eastAsia="pt-BR"/>
        </w:rPr>
      </w:pPr>
      <w:r>
        <w:rPr>
          <w:rFonts w:ascii="Tahoma" w:hAnsi="Tahoma" w:cs="Tahoma"/>
          <w:noProof/>
          <w:lang w:eastAsia="pt-BR"/>
        </w:rPr>
        <w:drawing>
          <wp:inline distT="0" distB="0" distL="0" distR="0" wp14:anchorId="4CB66295" wp14:editId="323B03DD">
            <wp:extent cx="6114415" cy="2854325"/>
            <wp:effectExtent l="19050" t="19050" r="19685" b="2222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854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1D100DB4" w14:textId="6017769F" w:rsidR="00C94ACA" w:rsidRDefault="007241D8" w:rsidP="00C94ACA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41" w:name="_Toc99553807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21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C94ACA">
        <w:rPr>
          <w:rFonts w:ascii="Tahoma" w:hAnsi="Tahoma" w:cs="Tahoma"/>
          <w:b/>
          <w:sz w:val="20"/>
          <w:szCs w:val="20"/>
        </w:rPr>
        <w:t xml:space="preserve">– </w:t>
      </w:r>
      <w:r w:rsidR="00517C17" w:rsidRPr="00517C17">
        <w:rPr>
          <w:rFonts w:ascii="Tahoma" w:hAnsi="Tahoma" w:cs="Tahoma"/>
          <w:bCs/>
          <w:sz w:val="20"/>
          <w:szCs w:val="20"/>
        </w:rPr>
        <w:t>Termo Aditivo De Acréscimo E/Ou Supressão - Concluir Análise Centralizada</w:t>
      </w:r>
      <w:bookmarkEnd w:id="141"/>
    </w:p>
    <w:p w14:paraId="1FEE5346" w14:textId="14FD659F" w:rsidR="00A029DA" w:rsidRPr="00CF2377" w:rsidRDefault="00A029DA" w:rsidP="008912EA">
      <w:pPr>
        <w:rPr>
          <w:rFonts w:ascii="Tahoma" w:hAnsi="Tahoma" w:cs="Tahoma"/>
          <w:lang w:eastAsia="pt-BR"/>
        </w:rPr>
      </w:pPr>
    </w:p>
    <w:p w14:paraId="56AECA29" w14:textId="5C438809" w:rsidR="006E0763" w:rsidRPr="00C94ACA" w:rsidRDefault="00F84E85" w:rsidP="00C94ACA">
      <w:pPr>
        <w:spacing w:before="120" w:after="120" w:line="360" w:lineRule="auto"/>
        <w:jc w:val="both"/>
        <w:rPr>
          <w:rFonts w:ascii="Tahoma" w:hAnsi="Tahoma" w:cs="Tahoma"/>
          <w:b/>
          <w:bCs/>
          <w:sz w:val="22"/>
          <w:szCs w:val="22"/>
          <w:lang w:eastAsia="pt-BR"/>
        </w:rPr>
      </w:pPr>
      <w:r w:rsidRPr="00C94ACA">
        <w:rPr>
          <w:rFonts w:ascii="Tahoma" w:hAnsi="Tahoma" w:cs="Tahoma"/>
          <w:b/>
          <w:bCs/>
          <w:sz w:val="22"/>
          <w:szCs w:val="22"/>
          <w:lang w:eastAsia="pt-BR"/>
        </w:rPr>
        <w:t>Observação:</w:t>
      </w:r>
    </w:p>
    <w:p w14:paraId="348456EE" w14:textId="67772199" w:rsidR="00F84E85" w:rsidRPr="00C94ACA" w:rsidRDefault="00F84E85" w:rsidP="00C94ACA">
      <w:pPr>
        <w:pStyle w:val="PargrafodaLista"/>
        <w:numPr>
          <w:ilvl w:val="0"/>
          <w:numId w:val="1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C94ACA">
        <w:rPr>
          <w:rFonts w:ascii="Tahoma" w:hAnsi="Tahoma" w:cs="Tahoma"/>
          <w:sz w:val="22"/>
          <w:szCs w:val="22"/>
          <w:lang w:eastAsia="pt-BR"/>
        </w:rPr>
        <w:t xml:space="preserve">Após a conclusão da análise centralizada, o termo de </w:t>
      </w:r>
      <w:r w:rsidR="007107AE" w:rsidRPr="00C94ACA">
        <w:rPr>
          <w:rFonts w:ascii="Tahoma" w:hAnsi="Tahoma" w:cs="Tahoma"/>
          <w:sz w:val="22"/>
          <w:szCs w:val="22"/>
          <w:lang w:eastAsia="pt-BR"/>
        </w:rPr>
        <w:t>acréscimo e</w:t>
      </w:r>
      <w:r w:rsidR="004C6FF0" w:rsidRPr="00C94ACA">
        <w:rPr>
          <w:rFonts w:ascii="Tahoma" w:hAnsi="Tahoma" w:cs="Tahoma"/>
          <w:sz w:val="22"/>
          <w:szCs w:val="22"/>
          <w:lang w:eastAsia="pt-BR"/>
        </w:rPr>
        <w:t>/ou</w:t>
      </w:r>
      <w:r w:rsidR="007107AE" w:rsidRPr="00C94ACA">
        <w:rPr>
          <w:rFonts w:ascii="Tahoma" w:hAnsi="Tahoma" w:cs="Tahoma"/>
          <w:sz w:val="22"/>
          <w:szCs w:val="22"/>
          <w:lang w:eastAsia="pt-BR"/>
        </w:rPr>
        <w:t xml:space="preserve"> supressão</w:t>
      </w:r>
      <w:r w:rsidRPr="00C94ACA">
        <w:rPr>
          <w:rFonts w:ascii="Tahoma" w:hAnsi="Tahoma" w:cs="Tahoma"/>
          <w:sz w:val="22"/>
          <w:szCs w:val="22"/>
          <w:lang w:eastAsia="pt-BR"/>
        </w:rPr>
        <w:t xml:space="preserve"> modificará a sua situação para “</w:t>
      </w:r>
      <w:r w:rsidR="00162426" w:rsidRPr="00C94ACA">
        <w:rPr>
          <w:rFonts w:ascii="Tahoma" w:hAnsi="Tahoma" w:cs="Tahoma"/>
          <w:sz w:val="22"/>
          <w:szCs w:val="22"/>
          <w:lang w:eastAsia="pt-BR"/>
        </w:rPr>
        <w:t>Aguardando autorização da autoridade central</w:t>
      </w:r>
      <w:r w:rsidRPr="00C94ACA">
        <w:rPr>
          <w:rFonts w:ascii="Tahoma" w:hAnsi="Tahoma" w:cs="Tahoma"/>
          <w:sz w:val="22"/>
          <w:szCs w:val="22"/>
          <w:lang w:eastAsia="pt-BR"/>
        </w:rPr>
        <w:t xml:space="preserve">” </w:t>
      </w:r>
      <w:r w:rsidR="00EB4B07" w:rsidRPr="00C94ACA">
        <w:rPr>
          <w:rFonts w:ascii="Tahoma" w:hAnsi="Tahoma" w:cs="Tahoma"/>
          <w:sz w:val="22"/>
          <w:szCs w:val="22"/>
          <w:lang w:eastAsia="pt-BR"/>
        </w:rPr>
        <w:t>.</w:t>
      </w:r>
    </w:p>
    <w:p w14:paraId="459C7957" w14:textId="77777777" w:rsidR="00F84E85" w:rsidRPr="00CF2377" w:rsidRDefault="00F84E85" w:rsidP="008912EA">
      <w:pPr>
        <w:rPr>
          <w:rFonts w:ascii="Tahoma" w:hAnsi="Tahoma" w:cs="Tahoma"/>
          <w:lang w:eastAsia="pt-BR"/>
        </w:rPr>
      </w:pPr>
    </w:p>
    <w:p w14:paraId="553AFFE8" w14:textId="2FED701B" w:rsidR="00EB4B07" w:rsidRPr="00CF2377" w:rsidRDefault="00EB4B07" w:rsidP="000D3A3E">
      <w:pPr>
        <w:pStyle w:val="Ttulo2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42" w:name="_Toc99551672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Deliberar </w:t>
      </w:r>
      <w:r w:rsidR="00517C17">
        <w:rPr>
          <w:rFonts w:ascii="Tahoma" w:hAnsi="Tahoma" w:cs="Tahoma"/>
          <w:b/>
          <w:color w:val="000000" w:themeColor="text1"/>
          <w:lang w:eastAsia="pt-BR"/>
        </w:rPr>
        <w:t>A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nálise </w:t>
      </w:r>
      <w:r w:rsidR="00517C17">
        <w:rPr>
          <w:rFonts w:ascii="Tahoma" w:hAnsi="Tahoma" w:cs="Tahoma"/>
          <w:b/>
          <w:color w:val="000000" w:themeColor="text1"/>
          <w:lang w:eastAsia="pt-BR"/>
        </w:rPr>
        <w:t>C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>entralizada</w:t>
      </w:r>
      <w:bookmarkEnd w:id="142"/>
    </w:p>
    <w:p w14:paraId="07FC0A9F" w14:textId="6BA9FBB2" w:rsidR="00EB4B07" w:rsidRDefault="00EB4B07" w:rsidP="00517C17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517C17">
        <w:rPr>
          <w:rFonts w:ascii="Tahoma" w:hAnsi="Tahoma" w:cs="Tahoma"/>
          <w:sz w:val="22"/>
          <w:szCs w:val="22"/>
          <w:lang w:eastAsia="pt-BR"/>
        </w:rPr>
        <w:t xml:space="preserve">Esta etapa ocorre logo após a conclusão da análise centralizada quando o termo de </w:t>
      </w:r>
      <w:r w:rsidR="007107AE" w:rsidRPr="00517C17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517C17">
        <w:rPr>
          <w:rFonts w:ascii="Tahoma" w:hAnsi="Tahoma" w:cs="Tahoma"/>
          <w:sz w:val="22"/>
          <w:szCs w:val="22"/>
          <w:lang w:eastAsia="pt-BR"/>
        </w:rPr>
        <w:t xml:space="preserve"> se encontra na situação </w:t>
      </w:r>
      <w:r w:rsidR="004C6FF0" w:rsidRPr="00517C17">
        <w:rPr>
          <w:rFonts w:ascii="Tahoma" w:hAnsi="Tahoma" w:cs="Tahoma"/>
          <w:sz w:val="22"/>
          <w:szCs w:val="22"/>
          <w:lang w:eastAsia="pt-BR"/>
        </w:rPr>
        <w:t>“Aguardando</w:t>
      </w:r>
      <w:r w:rsidRPr="00517C17">
        <w:rPr>
          <w:rFonts w:ascii="Tahoma" w:hAnsi="Tahoma" w:cs="Tahoma"/>
          <w:sz w:val="22"/>
          <w:szCs w:val="22"/>
          <w:lang w:eastAsia="pt-BR"/>
        </w:rPr>
        <w:t xml:space="preserve"> autorização da autoridade central” cabendo ao usuário com perfil de “autoridade competente central” realizar esta ação.</w:t>
      </w:r>
    </w:p>
    <w:p w14:paraId="7329C1A4" w14:textId="77777777" w:rsidR="00517C17" w:rsidRPr="00517C17" w:rsidRDefault="00517C17" w:rsidP="00517C17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</w:p>
    <w:p w14:paraId="7154158A" w14:textId="188C4525" w:rsidR="00EB4B07" w:rsidRPr="00CF2377" w:rsidRDefault="00EB4B07" w:rsidP="000D3A3E">
      <w:pPr>
        <w:pStyle w:val="Ttulo2"/>
        <w:numPr>
          <w:ilvl w:val="1"/>
          <w:numId w:val="14"/>
        </w:numPr>
        <w:spacing w:line="360" w:lineRule="auto"/>
        <w:ind w:left="0" w:firstLine="0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43" w:name="_Toc99551673"/>
      <w:r w:rsidRPr="00CF2377">
        <w:rPr>
          <w:rFonts w:ascii="Tahoma" w:hAnsi="Tahoma" w:cs="Tahoma"/>
          <w:b/>
          <w:color w:val="000000" w:themeColor="text1"/>
          <w:lang w:eastAsia="pt-BR"/>
        </w:rPr>
        <w:lastRenderedPageBreak/>
        <w:t xml:space="preserve">Deliberando </w:t>
      </w:r>
      <w:r w:rsidR="00517C17">
        <w:rPr>
          <w:rFonts w:ascii="Tahoma" w:hAnsi="Tahoma" w:cs="Tahoma"/>
          <w:b/>
          <w:color w:val="000000" w:themeColor="text1"/>
          <w:lang w:eastAsia="pt-BR"/>
        </w:rPr>
        <w:t>A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nálise </w:t>
      </w:r>
      <w:r w:rsidR="00517C17">
        <w:rPr>
          <w:rFonts w:ascii="Tahoma" w:hAnsi="Tahoma" w:cs="Tahoma"/>
          <w:b/>
          <w:color w:val="000000" w:themeColor="text1"/>
          <w:lang w:eastAsia="pt-BR"/>
        </w:rPr>
        <w:t>C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>entralizada</w:t>
      </w:r>
      <w:bookmarkEnd w:id="143"/>
    </w:p>
    <w:p w14:paraId="52B433BE" w14:textId="08E4F325" w:rsidR="00EB4B07" w:rsidRPr="00517C17" w:rsidRDefault="00EB4B07" w:rsidP="00517C17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517C17">
        <w:rPr>
          <w:rFonts w:ascii="Tahoma" w:hAnsi="Tahoma" w:cs="Tahoma"/>
          <w:sz w:val="22"/>
          <w:szCs w:val="22"/>
          <w:lang w:eastAsia="pt-BR"/>
        </w:rPr>
        <w:t>Para executar esta ação, o usuário deverá seguir os seguintes passos:</w:t>
      </w:r>
    </w:p>
    <w:p w14:paraId="3782F78E" w14:textId="4FF92B95" w:rsidR="00A15BFA" w:rsidRPr="00517C17" w:rsidRDefault="00A15BFA" w:rsidP="00517C17">
      <w:pPr>
        <w:pStyle w:val="PargrafodaLista"/>
        <w:numPr>
          <w:ilvl w:val="0"/>
          <w:numId w:val="47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517C17">
        <w:rPr>
          <w:rFonts w:ascii="Tahoma" w:hAnsi="Tahoma" w:cs="Tahoma"/>
          <w:sz w:val="22"/>
          <w:szCs w:val="22"/>
        </w:rPr>
        <w:t xml:space="preserve">Acessar o menu </w:t>
      </w:r>
      <w:r w:rsidRPr="00517C17">
        <w:rPr>
          <w:rFonts w:ascii="Tahoma" w:hAnsi="Tahoma" w:cs="Tahoma"/>
          <w:b/>
          <w:bCs/>
          <w:sz w:val="22"/>
          <w:szCs w:val="22"/>
        </w:rPr>
        <w:t>Contrato&gt;</w:t>
      </w:r>
      <w:r w:rsidRPr="00517C17">
        <w:rPr>
          <w:rFonts w:ascii="Tahoma" w:hAnsi="Tahoma" w:cs="Tahoma"/>
          <w:sz w:val="22"/>
          <w:szCs w:val="22"/>
        </w:rPr>
        <w:t xml:space="preserve"> </w:t>
      </w:r>
      <w:r w:rsidRPr="00517C17">
        <w:rPr>
          <w:rFonts w:ascii="Tahoma" w:hAnsi="Tahoma" w:cs="Tahoma"/>
          <w:b/>
          <w:sz w:val="22"/>
          <w:szCs w:val="22"/>
        </w:rPr>
        <w:t xml:space="preserve">Contratos&gt; </w:t>
      </w:r>
      <w:r w:rsidR="00185557" w:rsidRPr="00517C17">
        <w:rPr>
          <w:rFonts w:ascii="Tahoma" w:hAnsi="Tahoma" w:cs="Tahoma"/>
          <w:b/>
          <w:sz w:val="22"/>
          <w:szCs w:val="22"/>
        </w:rPr>
        <w:t>Todos os contratos</w:t>
      </w:r>
      <w:r w:rsidRPr="00517C17">
        <w:rPr>
          <w:rFonts w:ascii="Tahoma" w:hAnsi="Tahoma" w:cs="Tahoma"/>
          <w:b/>
          <w:sz w:val="22"/>
          <w:szCs w:val="22"/>
        </w:rPr>
        <w:t xml:space="preserve"> &gt; </w:t>
      </w:r>
    </w:p>
    <w:p w14:paraId="365FE006" w14:textId="18B9467C" w:rsidR="00A15BFA" w:rsidRPr="00517C17" w:rsidRDefault="00A15BFA" w:rsidP="00517C17">
      <w:pPr>
        <w:pStyle w:val="PargrafodaLista"/>
        <w:numPr>
          <w:ilvl w:val="0"/>
          <w:numId w:val="47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517C17">
        <w:rPr>
          <w:rFonts w:ascii="Tahoma" w:hAnsi="Tahoma" w:cs="Tahoma"/>
          <w:sz w:val="22"/>
          <w:szCs w:val="22"/>
        </w:rPr>
        <w:t xml:space="preserve">Filtrar os contratos na situação </w:t>
      </w:r>
      <w:r w:rsidR="00185557" w:rsidRPr="00517C17">
        <w:rPr>
          <w:rFonts w:ascii="Tahoma" w:hAnsi="Tahoma" w:cs="Tahoma"/>
          <w:sz w:val="22"/>
          <w:szCs w:val="22"/>
        </w:rPr>
        <w:t>“Em</w:t>
      </w:r>
      <w:r w:rsidRPr="00517C17">
        <w:rPr>
          <w:rFonts w:ascii="Tahoma" w:hAnsi="Tahoma" w:cs="Tahoma"/>
          <w:sz w:val="22"/>
          <w:szCs w:val="22"/>
        </w:rPr>
        <w:t xml:space="preserve"> processo de </w:t>
      </w:r>
      <w:r w:rsidR="00614F26" w:rsidRPr="00517C17">
        <w:rPr>
          <w:rFonts w:ascii="Tahoma" w:hAnsi="Tahoma" w:cs="Tahoma"/>
          <w:sz w:val="22"/>
          <w:szCs w:val="22"/>
        </w:rPr>
        <w:t>aditamento” no</w:t>
      </w:r>
      <w:r w:rsidRPr="00517C17">
        <w:rPr>
          <w:rFonts w:ascii="Tahoma" w:hAnsi="Tahoma" w:cs="Tahoma"/>
          <w:sz w:val="22"/>
          <w:szCs w:val="22"/>
        </w:rPr>
        <w:t xml:space="preserve"> campo “Exibir”;</w:t>
      </w:r>
    </w:p>
    <w:p w14:paraId="17220D11" w14:textId="104A9ED8" w:rsidR="00A15BFA" w:rsidRPr="00517C17" w:rsidRDefault="00A15BFA" w:rsidP="00517C17">
      <w:pPr>
        <w:pStyle w:val="PargrafodaLista"/>
        <w:numPr>
          <w:ilvl w:val="0"/>
          <w:numId w:val="47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517C17">
        <w:rPr>
          <w:rFonts w:ascii="Tahoma" w:hAnsi="Tahoma" w:cs="Tahoma"/>
          <w:sz w:val="22"/>
          <w:szCs w:val="22"/>
        </w:rPr>
        <w:t>Acessar o contrato através do seu número;</w:t>
      </w:r>
    </w:p>
    <w:p w14:paraId="105BF236" w14:textId="19BC740D" w:rsidR="00A15BFA" w:rsidRPr="00517C17" w:rsidRDefault="00A15BFA" w:rsidP="00517C17">
      <w:pPr>
        <w:pStyle w:val="PargrafodaLista"/>
        <w:numPr>
          <w:ilvl w:val="0"/>
          <w:numId w:val="47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517C17">
        <w:rPr>
          <w:rFonts w:ascii="Tahoma" w:hAnsi="Tahoma" w:cs="Tahoma"/>
          <w:sz w:val="22"/>
          <w:szCs w:val="22"/>
        </w:rPr>
        <w:t>Navegar até a aba “Contrato/Termos”;</w:t>
      </w:r>
    </w:p>
    <w:p w14:paraId="60A18024" w14:textId="395908C4" w:rsidR="00833724" w:rsidRPr="00517C17" w:rsidRDefault="00A15BFA" w:rsidP="00EB4B07">
      <w:pPr>
        <w:pStyle w:val="PargrafodaLista"/>
        <w:numPr>
          <w:ilvl w:val="0"/>
          <w:numId w:val="47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517C17">
        <w:rPr>
          <w:rFonts w:ascii="Tahoma" w:hAnsi="Tahoma" w:cs="Tahoma"/>
          <w:sz w:val="22"/>
          <w:szCs w:val="22"/>
        </w:rPr>
        <w:t>Clicar no botão “Deliberar”;</w:t>
      </w:r>
    </w:p>
    <w:p w14:paraId="640A650C" w14:textId="198824F7" w:rsidR="00A15BFA" w:rsidRPr="00CF2377" w:rsidRDefault="00185557" w:rsidP="00EB4B07">
      <w:pPr>
        <w:rPr>
          <w:rFonts w:ascii="Tahoma" w:hAnsi="Tahoma" w:cs="Tahoma"/>
          <w:lang w:eastAsia="pt-BR"/>
        </w:rPr>
      </w:pPr>
      <w:r>
        <w:rPr>
          <w:rFonts w:ascii="Tahoma" w:hAnsi="Tahoma" w:cs="Tahoma"/>
          <w:noProof/>
          <w:lang w:eastAsia="pt-BR"/>
        </w:rPr>
        <w:drawing>
          <wp:inline distT="0" distB="0" distL="0" distR="0" wp14:anchorId="4FD50F80" wp14:editId="3A79A2E6">
            <wp:extent cx="6116955" cy="2812415"/>
            <wp:effectExtent l="19050" t="19050" r="17145" b="2603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28124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6CF885E5" w14:textId="5A490054" w:rsidR="00517C17" w:rsidRDefault="007241D8" w:rsidP="00517C17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44" w:name="_Toc99553808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22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517C17">
        <w:rPr>
          <w:rFonts w:ascii="Tahoma" w:hAnsi="Tahoma" w:cs="Tahoma"/>
          <w:b/>
          <w:sz w:val="20"/>
          <w:szCs w:val="20"/>
        </w:rPr>
        <w:t xml:space="preserve">– </w:t>
      </w:r>
      <w:r w:rsidR="00517C17" w:rsidRPr="00517C17">
        <w:rPr>
          <w:rFonts w:ascii="Tahoma" w:hAnsi="Tahoma" w:cs="Tahoma"/>
          <w:bCs/>
          <w:sz w:val="20"/>
          <w:szCs w:val="20"/>
        </w:rPr>
        <w:t>Termo De Acréscimo E/Ou Supressão - Deliberando Análise Centralizada</w:t>
      </w:r>
      <w:bookmarkEnd w:id="144"/>
    </w:p>
    <w:p w14:paraId="53F520E3" w14:textId="402DD23C" w:rsidR="00A029DA" w:rsidRPr="00CF2377" w:rsidRDefault="00A029DA" w:rsidP="00517C17">
      <w:pPr>
        <w:jc w:val="center"/>
        <w:rPr>
          <w:rFonts w:ascii="Tahoma" w:hAnsi="Tahoma" w:cs="Tahoma"/>
          <w:b/>
          <w:bCs/>
          <w:sz w:val="20"/>
          <w:szCs w:val="20"/>
          <w:lang w:eastAsia="pt-BR"/>
        </w:rPr>
      </w:pPr>
    </w:p>
    <w:p w14:paraId="32FE60EC" w14:textId="77777777" w:rsidR="00A029DA" w:rsidRPr="00CF2377" w:rsidRDefault="00A029DA" w:rsidP="003A21D6">
      <w:pPr>
        <w:rPr>
          <w:rFonts w:ascii="Tahoma" w:hAnsi="Tahoma" w:cs="Tahoma"/>
          <w:b/>
          <w:bCs/>
          <w:sz w:val="20"/>
          <w:szCs w:val="20"/>
          <w:lang w:eastAsia="pt-BR"/>
        </w:rPr>
      </w:pPr>
    </w:p>
    <w:p w14:paraId="60188CD1" w14:textId="1B5BD614" w:rsidR="003A21D6" w:rsidRPr="00517C17" w:rsidRDefault="003A21D6" w:rsidP="00517C17">
      <w:pPr>
        <w:pStyle w:val="PargrafodaLista"/>
        <w:numPr>
          <w:ilvl w:val="0"/>
          <w:numId w:val="47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517C17">
        <w:rPr>
          <w:rFonts w:ascii="Tahoma" w:hAnsi="Tahoma" w:cs="Tahoma"/>
          <w:sz w:val="22"/>
          <w:szCs w:val="22"/>
          <w:lang w:eastAsia="pt-BR"/>
        </w:rPr>
        <w:t>Informar a deliberação;</w:t>
      </w:r>
    </w:p>
    <w:p w14:paraId="289C259F" w14:textId="0AF2A4D8" w:rsidR="003A21D6" w:rsidRPr="00517C17" w:rsidRDefault="00CF2377" w:rsidP="00517C17">
      <w:pPr>
        <w:pStyle w:val="PargrafodaLista"/>
        <w:numPr>
          <w:ilvl w:val="0"/>
          <w:numId w:val="47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517C17">
        <w:rPr>
          <w:rFonts w:ascii="Tahoma" w:hAnsi="Tahoma" w:cs="Tahoma"/>
          <w:sz w:val="22"/>
          <w:szCs w:val="22"/>
          <w:lang w:eastAsia="pt-BR"/>
        </w:rPr>
        <w:t>J</w:t>
      </w:r>
      <w:r w:rsidR="003A21D6" w:rsidRPr="00517C17">
        <w:rPr>
          <w:rFonts w:ascii="Tahoma" w:hAnsi="Tahoma" w:cs="Tahoma"/>
          <w:sz w:val="22"/>
          <w:szCs w:val="22"/>
          <w:lang w:eastAsia="pt-BR"/>
        </w:rPr>
        <w:t>ustificar a deliberação;</w:t>
      </w:r>
    </w:p>
    <w:p w14:paraId="0D566109" w14:textId="3A5E6CC9" w:rsidR="003A21D6" w:rsidRPr="00517C17" w:rsidRDefault="003A21D6" w:rsidP="00517C17">
      <w:pPr>
        <w:pStyle w:val="PargrafodaLista"/>
        <w:numPr>
          <w:ilvl w:val="0"/>
          <w:numId w:val="47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517C17">
        <w:rPr>
          <w:rFonts w:ascii="Tahoma" w:hAnsi="Tahoma" w:cs="Tahoma"/>
          <w:sz w:val="22"/>
          <w:szCs w:val="22"/>
          <w:lang w:eastAsia="pt-BR"/>
        </w:rPr>
        <w:t>Clicar no botão “Confirmar”;</w:t>
      </w:r>
    </w:p>
    <w:p w14:paraId="183709A0" w14:textId="77777777" w:rsidR="003A21D6" w:rsidRPr="00CF2377" w:rsidRDefault="003A21D6" w:rsidP="003A21D6">
      <w:pPr>
        <w:keepNext/>
        <w:rPr>
          <w:rFonts w:ascii="Tahoma" w:hAnsi="Tahoma" w:cs="Tahoma"/>
        </w:rPr>
      </w:pPr>
      <w:r w:rsidRPr="00CF2377">
        <w:rPr>
          <w:rFonts w:ascii="Tahoma" w:hAnsi="Tahoma" w:cs="Tahoma"/>
          <w:noProof/>
          <w:color w:val="0070C0"/>
          <w:sz w:val="24"/>
          <w:lang w:eastAsia="pt-BR"/>
        </w:rPr>
        <w:lastRenderedPageBreak/>
        <w:drawing>
          <wp:inline distT="0" distB="0" distL="0" distR="0" wp14:anchorId="3EAD9338" wp14:editId="292D1202">
            <wp:extent cx="6120765" cy="2258210"/>
            <wp:effectExtent l="19050" t="19050" r="13335" b="27940"/>
            <wp:docPr id="57886" name="Imagem 57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258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71E3C828" w14:textId="24A7484C" w:rsidR="00517C17" w:rsidRDefault="007241D8" w:rsidP="00517C17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45" w:name="_Toc99553809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23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517C17">
        <w:rPr>
          <w:rFonts w:ascii="Tahoma" w:hAnsi="Tahoma" w:cs="Tahoma"/>
          <w:b/>
          <w:sz w:val="20"/>
          <w:szCs w:val="20"/>
        </w:rPr>
        <w:t xml:space="preserve">– </w:t>
      </w:r>
      <w:r w:rsidR="00517C17" w:rsidRPr="00517C17">
        <w:rPr>
          <w:rFonts w:ascii="Tahoma" w:hAnsi="Tahoma" w:cs="Tahoma"/>
          <w:bCs/>
          <w:sz w:val="20"/>
          <w:szCs w:val="20"/>
        </w:rPr>
        <w:t>Termo De Acréscimo E/Ou Supressão - Deliberando Análise Centralizada</w:t>
      </w:r>
      <w:bookmarkEnd w:id="145"/>
    </w:p>
    <w:p w14:paraId="5F5A5C84" w14:textId="3F265B0D" w:rsidR="003A21D6" w:rsidRPr="00CF2377" w:rsidRDefault="003A21D6" w:rsidP="003A21D6">
      <w:pPr>
        <w:rPr>
          <w:rFonts w:ascii="Tahoma" w:hAnsi="Tahoma" w:cs="Tahoma"/>
          <w:sz w:val="20"/>
          <w:szCs w:val="20"/>
          <w:lang w:eastAsia="pt-BR"/>
        </w:rPr>
      </w:pPr>
    </w:p>
    <w:p w14:paraId="00BA1E7D" w14:textId="7180EB45" w:rsidR="003A21D6" w:rsidRPr="00517C17" w:rsidRDefault="003A21D6" w:rsidP="00517C17">
      <w:pPr>
        <w:spacing w:before="120" w:after="120" w:line="360" w:lineRule="auto"/>
        <w:jc w:val="both"/>
        <w:rPr>
          <w:rFonts w:ascii="Tahoma" w:hAnsi="Tahoma" w:cs="Tahoma"/>
          <w:b/>
          <w:bCs/>
          <w:sz w:val="22"/>
          <w:szCs w:val="22"/>
          <w:lang w:eastAsia="pt-BR"/>
        </w:rPr>
      </w:pPr>
      <w:r w:rsidRPr="00517C17">
        <w:rPr>
          <w:rFonts w:ascii="Tahoma" w:hAnsi="Tahoma" w:cs="Tahoma"/>
          <w:b/>
          <w:bCs/>
          <w:sz w:val="22"/>
          <w:szCs w:val="22"/>
          <w:lang w:eastAsia="pt-BR"/>
        </w:rPr>
        <w:t>Observação:</w:t>
      </w:r>
    </w:p>
    <w:p w14:paraId="4F3EC081" w14:textId="5C1FDCDB" w:rsidR="00A272C5" w:rsidRPr="00517C17" w:rsidRDefault="00A272C5" w:rsidP="00517C17">
      <w:pPr>
        <w:pStyle w:val="PargrafodaLista"/>
        <w:numPr>
          <w:ilvl w:val="2"/>
          <w:numId w:val="30"/>
        </w:numPr>
        <w:spacing w:before="120" w:after="120" w:line="360" w:lineRule="auto"/>
        <w:ind w:left="1276"/>
        <w:jc w:val="both"/>
        <w:rPr>
          <w:rFonts w:ascii="Tahoma" w:hAnsi="Tahoma" w:cs="Tahoma"/>
          <w:sz w:val="22"/>
          <w:szCs w:val="22"/>
          <w:lang w:eastAsia="pt-BR"/>
        </w:rPr>
      </w:pPr>
      <w:r w:rsidRPr="00517C17">
        <w:rPr>
          <w:rFonts w:ascii="Tahoma" w:hAnsi="Tahoma" w:cs="Tahoma"/>
          <w:sz w:val="22"/>
          <w:szCs w:val="22"/>
          <w:lang w:eastAsia="pt-BR"/>
        </w:rPr>
        <w:t xml:space="preserve"> Quando for “autorizada” o sistema gerará um documento “.PDF” automaticamente na aba de “anexo” do termo aditivo e na aba </w:t>
      </w:r>
      <w:r w:rsidR="00185557" w:rsidRPr="00517C17">
        <w:rPr>
          <w:rFonts w:ascii="Tahoma" w:hAnsi="Tahoma" w:cs="Tahoma"/>
          <w:sz w:val="22"/>
          <w:szCs w:val="22"/>
          <w:lang w:eastAsia="pt-BR"/>
        </w:rPr>
        <w:t>de “</w:t>
      </w:r>
      <w:r w:rsidRPr="00517C17">
        <w:rPr>
          <w:rFonts w:ascii="Tahoma" w:hAnsi="Tahoma" w:cs="Tahoma"/>
          <w:sz w:val="22"/>
          <w:szCs w:val="22"/>
          <w:lang w:eastAsia="pt-BR"/>
        </w:rPr>
        <w:t>documentos do processo” do contrato o qual está sendo gerado o termo aditivo, com nome de “Autorização Central”, constando que a formalização do pedido de autorização, conforme “Nota técnica” ou “Parecer técnico”. Também enviará um e-mail para o perfil de Analista de Contrato comunicando esta resposta.</w:t>
      </w:r>
    </w:p>
    <w:p w14:paraId="356BF7FF" w14:textId="77777777" w:rsidR="00A272C5" w:rsidRPr="00517C17" w:rsidRDefault="00A272C5" w:rsidP="00517C17">
      <w:pPr>
        <w:pStyle w:val="PargrafodaLista"/>
        <w:spacing w:before="120" w:after="120" w:line="360" w:lineRule="auto"/>
        <w:ind w:left="1276"/>
        <w:jc w:val="both"/>
        <w:rPr>
          <w:rFonts w:ascii="Tahoma" w:hAnsi="Tahoma" w:cs="Tahoma"/>
          <w:sz w:val="22"/>
          <w:szCs w:val="22"/>
          <w:lang w:eastAsia="pt-BR"/>
        </w:rPr>
      </w:pPr>
      <w:r w:rsidRPr="00517C17">
        <w:rPr>
          <w:rFonts w:ascii="Tahoma" w:hAnsi="Tahoma" w:cs="Tahoma"/>
          <w:sz w:val="22"/>
          <w:szCs w:val="22"/>
          <w:lang w:eastAsia="pt-BR"/>
        </w:rPr>
        <w:t xml:space="preserve">O sistema alterará a situação de “Aguardando autorização da autoridade central” para “Aguardando solicitação de aprovação do Ordenador”, caso o pedido de solicitação de análise centralizada tenha vindo da situação “Aguardando solicitação de aprovação do Ordenador” quando não possui uma aprovação do ordenador. Ou “Aguardando solicitação de análise jurídica”, quando o pedido de solicitação de análise centralizada tiver vindo da situação “Aguardando solicitação de análise jurídica” quando possui uma aprovação do ordenador. </w:t>
      </w:r>
    </w:p>
    <w:p w14:paraId="70E4ED67" w14:textId="685806C7" w:rsidR="00A272C5" w:rsidRPr="00517C17" w:rsidRDefault="00A272C5" w:rsidP="00517C17">
      <w:pPr>
        <w:pStyle w:val="PargrafodaLista"/>
        <w:numPr>
          <w:ilvl w:val="2"/>
          <w:numId w:val="30"/>
        </w:numPr>
        <w:spacing w:before="120" w:after="120" w:line="360" w:lineRule="auto"/>
        <w:ind w:left="1276"/>
        <w:jc w:val="both"/>
        <w:rPr>
          <w:rFonts w:ascii="Tahoma" w:hAnsi="Tahoma" w:cs="Tahoma"/>
          <w:sz w:val="22"/>
          <w:szCs w:val="22"/>
          <w:lang w:eastAsia="pt-BR"/>
        </w:rPr>
      </w:pPr>
      <w:r w:rsidRPr="00517C17">
        <w:rPr>
          <w:rFonts w:ascii="Tahoma" w:hAnsi="Tahoma" w:cs="Tahoma"/>
          <w:sz w:val="22"/>
          <w:szCs w:val="22"/>
          <w:lang w:eastAsia="pt-BR"/>
        </w:rPr>
        <w:t xml:space="preserve">Quando for “autorizada com ressalva” o sistema gerará um documento “.PDF” automaticamente na aba de “anexo” do aditivo e na </w:t>
      </w:r>
      <w:r w:rsidR="00D54072" w:rsidRPr="00517C17">
        <w:rPr>
          <w:rFonts w:ascii="Tahoma" w:hAnsi="Tahoma" w:cs="Tahoma"/>
          <w:sz w:val="22"/>
          <w:szCs w:val="22"/>
          <w:lang w:eastAsia="pt-BR"/>
        </w:rPr>
        <w:t>aba “</w:t>
      </w:r>
      <w:r w:rsidRPr="00517C17">
        <w:rPr>
          <w:rFonts w:ascii="Tahoma" w:hAnsi="Tahoma" w:cs="Tahoma"/>
          <w:sz w:val="22"/>
          <w:szCs w:val="22"/>
          <w:lang w:eastAsia="pt-BR"/>
        </w:rPr>
        <w:t xml:space="preserve">documentos do processo” do contrato o qual está sendo gerado o termo aditivo, com nome de “Autorização Central”, constando que a formalização do pedido de autorizada, conforme “Nota técnica” ou “Parecer técnico”. O sistema alterará a situação de “Aguardando autorização da autoridade central” para “em análise”. Também enviará um </w:t>
      </w:r>
      <w:r w:rsidR="00D54072" w:rsidRPr="00517C17">
        <w:rPr>
          <w:rFonts w:ascii="Tahoma" w:hAnsi="Tahoma" w:cs="Tahoma"/>
          <w:sz w:val="22"/>
          <w:szCs w:val="22"/>
          <w:lang w:eastAsia="pt-BR"/>
        </w:rPr>
        <w:t>e-mail para</w:t>
      </w:r>
      <w:r w:rsidRPr="00517C17">
        <w:rPr>
          <w:rFonts w:ascii="Tahoma" w:hAnsi="Tahoma" w:cs="Tahoma"/>
          <w:sz w:val="22"/>
          <w:szCs w:val="22"/>
          <w:lang w:eastAsia="pt-BR"/>
        </w:rPr>
        <w:t xml:space="preserve"> o perfil de Analista de Contrato comunicando esta resposta.</w:t>
      </w:r>
    </w:p>
    <w:p w14:paraId="02555A67" w14:textId="21B50B5A" w:rsidR="00A272C5" w:rsidRPr="00517C17" w:rsidRDefault="00A272C5" w:rsidP="00517C17">
      <w:pPr>
        <w:pStyle w:val="PargrafodaLista"/>
        <w:spacing w:before="120" w:after="120" w:line="360" w:lineRule="auto"/>
        <w:ind w:left="1276"/>
        <w:jc w:val="both"/>
        <w:rPr>
          <w:rFonts w:ascii="Tahoma" w:hAnsi="Tahoma" w:cs="Tahoma"/>
          <w:sz w:val="22"/>
          <w:szCs w:val="22"/>
          <w:lang w:eastAsia="pt-BR"/>
        </w:rPr>
      </w:pPr>
      <w:r w:rsidRPr="00517C17">
        <w:rPr>
          <w:rFonts w:ascii="Tahoma" w:hAnsi="Tahoma" w:cs="Tahoma"/>
          <w:sz w:val="22"/>
          <w:szCs w:val="22"/>
          <w:lang w:eastAsia="pt-BR"/>
        </w:rPr>
        <w:lastRenderedPageBreak/>
        <w:t xml:space="preserve">Quando o analista de contrato clicar no botão de “concluir análise” o sistema alterará a situação alterará a situação de “Aguardando autorização da autoridade central” para “Aguardando solicitação de aprovação do Ordenador”, caso o pedido de solicitação de análise centralizada tenha vindo da situação “Aguardando solicitação de aprovação do Ordenador” quando não possui uma aprovação do ordenador. Ou “Aguardando solicitação de análise jurídica” quando o pedido de solicitação de análise centralizada tiver vindo da situação “Aguardando solicitação de análise jurídica” quando possui uma aprovação do ordenador. </w:t>
      </w:r>
    </w:p>
    <w:p w14:paraId="1F79CCA7" w14:textId="377C0449" w:rsidR="00A272C5" w:rsidRPr="00517C17" w:rsidRDefault="00A272C5" w:rsidP="00517C17">
      <w:pPr>
        <w:pStyle w:val="PargrafodaLista"/>
        <w:numPr>
          <w:ilvl w:val="2"/>
          <w:numId w:val="30"/>
        </w:numPr>
        <w:spacing w:before="120" w:after="120" w:line="360" w:lineRule="auto"/>
        <w:ind w:left="1276"/>
        <w:jc w:val="both"/>
        <w:rPr>
          <w:rFonts w:ascii="Tahoma" w:hAnsi="Tahoma" w:cs="Tahoma"/>
          <w:sz w:val="22"/>
          <w:szCs w:val="22"/>
          <w:lang w:eastAsia="pt-BR"/>
        </w:rPr>
      </w:pPr>
      <w:r w:rsidRPr="00517C17">
        <w:rPr>
          <w:rFonts w:ascii="Tahoma" w:hAnsi="Tahoma" w:cs="Tahoma"/>
          <w:sz w:val="22"/>
          <w:szCs w:val="22"/>
          <w:lang w:eastAsia="pt-BR"/>
        </w:rPr>
        <w:t xml:space="preserve">Quando for “não autorizada” o sistema gerará automaticamente um documento “.PDF” na aba de “documentos do processo” do contrato o qual está sendo gerado o termo aditivo, com nome de “Comunicado de não autorização”, sendo obrigatório o preenchimento do campo “justificativa”. Também enviará um </w:t>
      </w:r>
      <w:r w:rsidR="00D54072" w:rsidRPr="00517C17">
        <w:rPr>
          <w:rFonts w:ascii="Tahoma" w:hAnsi="Tahoma" w:cs="Tahoma"/>
          <w:sz w:val="22"/>
          <w:szCs w:val="22"/>
          <w:lang w:eastAsia="pt-BR"/>
        </w:rPr>
        <w:t>e-mail para</w:t>
      </w:r>
      <w:r w:rsidRPr="00517C17">
        <w:rPr>
          <w:rFonts w:ascii="Tahoma" w:hAnsi="Tahoma" w:cs="Tahoma"/>
          <w:sz w:val="22"/>
          <w:szCs w:val="22"/>
          <w:lang w:eastAsia="pt-BR"/>
        </w:rPr>
        <w:t xml:space="preserve"> o perfil de Analista de Contrato comunicando esta resposta.</w:t>
      </w:r>
    </w:p>
    <w:p w14:paraId="1EACF518" w14:textId="77777777" w:rsidR="00A272C5" w:rsidRPr="00517C17" w:rsidRDefault="00A272C5" w:rsidP="00517C17">
      <w:pPr>
        <w:pStyle w:val="PargrafodaLista"/>
        <w:spacing w:before="120" w:after="120" w:line="360" w:lineRule="auto"/>
        <w:ind w:left="1276"/>
        <w:jc w:val="both"/>
        <w:rPr>
          <w:rFonts w:ascii="Tahoma" w:hAnsi="Tahoma" w:cs="Tahoma"/>
          <w:sz w:val="22"/>
          <w:szCs w:val="22"/>
          <w:lang w:eastAsia="pt-BR"/>
        </w:rPr>
      </w:pPr>
      <w:r w:rsidRPr="00517C17">
        <w:rPr>
          <w:rFonts w:ascii="Tahoma" w:hAnsi="Tahoma" w:cs="Tahoma"/>
          <w:sz w:val="22"/>
          <w:szCs w:val="22"/>
          <w:lang w:eastAsia="pt-BR"/>
        </w:rPr>
        <w:t>O sistema alterará a situação de “Aguardando autorização da autoridade central” para “em análise”. O contrato continuará na situação “Em processo de aditamento/apostilamento”.</w:t>
      </w:r>
    </w:p>
    <w:p w14:paraId="6C435CB4" w14:textId="2126BFCF" w:rsidR="00A272C5" w:rsidRPr="00517C17" w:rsidRDefault="00A272C5" w:rsidP="00517C17">
      <w:pPr>
        <w:pStyle w:val="PargrafodaLista"/>
        <w:numPr>
          <w:ilvl w:val="2"/>
          <w:numId w:val="30"/>
        </w:numPr>
        <w:spacing w:before="120" w:after="120" w:line="360" w:lineRule="auto"/>
        <w:ind w:left="1276"/>
        <w:jc w:val="both"/>
        <w:rPr>
          <w:rFonts w:ascii="Tahoma" w:hAnsi="Tahoma" w:cs="Tahoma"/>
          <w:sz w:val="22"/>
          <w:szCs w:val="22"/>
          <w:lang w:eastAsia="pt-BR"/>
        </w:rPr>
      </w:pPr>
      <w:r w:rsidRPr="00517C17">
        <w:rPr>
          <w:rFonts w:ascii="Tahoma" w:hAnsi="Tahoma" w:cs="Tahoma"/>
          <w:sz w:val="22"/>
          <w:szCs w:val="22"/>
          <w:lang w:eastAsia="pt-BR"/>
        </w:rPr>
        <w:t>Quando for “devolver processo” o sistema gerará automaticamente um documento “.PDF” na aba de “documentos do processo” do contrato o qual está sendo gerado o termo aditivo, com nome de “Comunicado de devolução”, sendo obrigatório o preenchimento do campo “justificativa”. Também enviará um e-mail para o perfil de Analista de Contrato comunicando esta resposta.</w:t>
      </w:r>
    </w:p>
    <w:p w14:paraId="6F484E10" w14:textId="3D083089" w:rsidR="00A272C5" w:rsidRDefault="00A272C5" w:rsidP="00517C17">
      <w:pPr>
        <w:pStyle w:val="PargrafodaLista"/>
        <w:spacing w:before="120" w:after="120" w:line="360" w:lineRule="auto"/>
        <w:ind w:left="1276"/>
        <w:jc w:val="both"/>
        <w:rPr>
          <w:rFonts w:ascii="Tahoma" w:hAnsi="Tahoma" w:cs="Tahoma"/>
          <w:sz w:val="22"/>
          <w:szCs w:val="22"/>
          <w:lang w:eastAsia="pt-BR"/>
        </w:rPr>
      </w:pPr>
      <w:r w:rsidRPr="00517C17">
        <w:rPr>
          <w:rFonts w:ascii="Tahoma" w:hAnsi="Tahoma" w:cs="Tahoma"/>
          <w:sz w:val="22"/>
          <w:szCs w:val="22"/>
          <w:lang w:eastAsia="pt-BR"/>
        </w:rPr>
        <w:t>O sistema alterará a situação de “Aguardando autorização da autoridade central” para “em análise”. O contrato continuará na situação “Em processo de aditamento/apostilamento”.</w:t>
      </w:r>
    </w:p>
    <w:p w14:paraId="7E3ACF95" w14:textId="77777777" w:rsidR="00517C17" w:rsidRPr="00517C17" w:rsidRDefault="00517C17" w:rsidP="00517C17">
      <w:pPr>
        <w:pStyle w:val="PargrafodaLista"/>
        <w:spacing w:before="120" w:after="120" w:line="360" w:lineRule="auto"/>
        <w:ind w:left="1276"/>
        <w:jc w:val="both"/>
        <w:rPr>
          <w:rFonts w:ascii="Tahoma" w:hAnsi="Tahoma" w:cs="Tahoma"/>
          <w:sz w:val="22"/>
          <w:szCs w:val="22"/>
          <w:lang w:eastAsia="pt-BR"/>
        </w:rPr>
      </w:pPr>
    </w:p>
    <w:p w14:paraId="666D6F2C" w14:textId="1FEF2628" w:rsidR="00B229F4" w:rsidRPr="00CF2377" w:rsidRDefault="00B229F4" w:rsidP="000D3A3E">
      <w:pPr>
        <w:pStyle w:val="Ttulo2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46" w:name="_Toc99551674"/>
      <w:r w:rsidRPr="005A0E9D">
        <w:rPr>
          <w:rFonts w:ascii="Tahoma" w:hAnsi="Tahoma" w:cs="Tahoma"/>
          <w:b/>
          <w:color w:val="000000" w:themeColor="text1"/>
          <w:lang w:eastAsia="pt-BR"/>
        </w:rPr>
        <w:t xml:space="preserve">Solicitar </w:t>
      </w:r>
      <w:r w:rsidR="007E20C7" w:rsidRPr="005A0E9D">
        <w:rPr>
          <w:rFonts w:ascii="Tahoma" w:hAnsi="Tahoma" w:cs="Tahoma"/>
          <w:b/>
          <w:color w:val="000000" w:themeColor="text1"/>
          <w:lang w:eastAsia="pt-BR"/>
        </w:rPr>
        <w:t>A</w:t>
      </w:r>
      <w:r w:rsidRPr="005A0E9D">
        <w:rPr>
          <w:rFonts w:ascii="Tahoma" w:hAnsi="Tahoma" w:cs="Tahoma"/>
          <w:b/>
          <w:color w:val="000000" w:themeColor="text1"/>
          <w:lang w:eastAsia="pt-BR"/>
        </w:rPr>
        <w:t>provação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 </w:t>
      </w:r>
      <w:r w:rsidR="007E20C7">
        <w:rPr>
          <w:rFonts w:ascii="Tahoma" w:hAnsi="Tahoma" w:cs="Tahoma"/>
          <w:b/>
          <w:color w:val="000000" w:themeColor="text1"/>
          <w:lang w:eastAsia="pt-BR"/>
        </w:rPr>
        <w:t>D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o </w:t>
      </w:r>
      <w:r w:rsidR="007E20C7">
        <w:rPr>
          <w:rFonts w:ascii="Tahoma" w:hAnsi="Tahoma" w:cs="Tahoma"/>
          <w:b/>
          <w:color w:val="000000" w:themeColor="text1"/>
          <w:lang w:eastAsia="pt-BR"/>
        </w:rPr>
        <w:t>O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>rdenador</w:t>
      </w:r>
      <w:bookmarkEnd w:id="146"/>
    </w:p>
    <w:p w14:paraId="17ACD741" w14:textId="4FFDF357" w:rsidR="00B229F4" w:rsidRDefault="00B229F4" w:rsidP="007E20C7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7E20C7">
        <w:rPr>
          <w:rFonts w:ascii="Tahoma" w:hAnsi="Tahoma" w:cs="Tahoma"/>
          <w:sz w:val="22"/>
          <w:szCs w:val="22"/>
          <w:lang w:eastAsia="pt-BR"/>
        </w:rPr>
        <w:t xml:space="preserve">Após a conclusão da análise do termo aditivo de </w:t>
      </w:r>
      <w:r w:rsidR="007107AE" w:rsidRPr="007E20C7">
        <w:rPr>
          <w:rFonts w:ascii="Tahoma" w:hAnsi="Tahoma" w:cs="Tahoma"/>
          <w:sz w:val="22"/>
          <w:szCs w:val="22"/>
          <w:lang w:eastAsia="pt-BR"/>
        </w:rPr>
        <w:t>acréscimo e</w:t>
      </w:r>
      <w:r w:rsidR="00D54072" w:rsidRPr="007E20C7">
        <w:rPr>
          <w:rFonts w:ascii="Tahoma" w:hAnsi="Tahoma" w:cs="Tahoma"/>
          <w:sz w:val="22"/>
          <w:szCs w:val="22"/>
          <w:lang w:eastAsia="pt-BR"/>
        </w:rPr>
        <w:t>/ou</w:t>
      </w:r>
      <w:r w:rsidR="007107AE" w:rsidRPr="007E20C7">
        <w:rPr>
          <w:rFonts w:ascii="Tahoma" w:hAnsi="Tahoma" w:cs="Tahoma"/>
          <w:sz w:val="22"/>
          <w:szCs w:val="22"/>
          <w:lang w:eastAsia="pt-BR"/>
        </w:rPr>
        <w:t xml:space="preserve"> supressão</w:t>
      </w:r>
      <w:r w:rsidR="00F84E85" w:rsidRPr="007E20C7">
        <w:rPr>
          <w:rFonts w:ascii="Tahoma" w:hAnsi="Tahoma" w:cs="Tahoma"/>
          <w:sz w:val="22"/>
          <w:szCs w:val="22"/>
          <w:lang w:eastAsia="pt-BR"/>
        </w:rPr>
        <w:t xml:space="preserve"> ou conclusão da análise centralizada</w:t>
      </w:r>
      <w:r w:rsidRPr="007E20C7">
        <w:rPr>
          <w:rFonts w:ascii="Tahoma" w:hAnsi="Tahoma" w:cs="Tahoma"/>
          <w:sz w:val="22"/>
          <w:szCs w:val="22"/>
          <w:lang w:eastAsia="pt-BR"/>
        </w:rPr>
        <w:t xml:space="preserve">, a próxima etapa é </w:t>
      </w:r>
      <w:r w:rsidR="008E50B0" w:rsidRPr="007E20C7">
        <w:rPr>
          <w:rFonts w:ascii="Tahoma" w:hAnsi="Tahoma" w:cs="Tahoma"/>
          <w:sz w:val="22"/>
          <w:szCs w:val="22"/>
          <w:lang w:eastAsia="pt-BR"/>
        </w:rPr>
        <w:t xml:space="preserve">a </w:t>
      </w:r>
      <w:r w:rsidRPr="007E20C7">
        <w:rPr>
          <w:rFonts w:ascii="Tahoma" w:hAnsi="Tahoma" w:cs="Tahoma"/>
          <w:sz w:val="22"/>
          <w:szCs w:val="22"/>
          <w:lang w:eastAsia="pt-BR"/>
        </w:rPr>
        <w:t>solicita</w:t>
      </w:r>
      <w:r w:rsidR="008E50B0" w:rsidRPr="007E20C7">
        <w:rPr>
          <w:rFonts w:ascii="Tahoma" w:hAnsi="Tahoma" w:cs="Tahoma"/>
          <w:sz w:val="22"/>
          <w:szCs w:val="22"/>
          <w:lang w:eastAsia="pt-BR"/>
        </w:rPr>
        <w:t xml:space="preserve">ção </w:t>
      </w:r>
      <w:r w:rsidR="00D54072" w:rsidRPr="007E20C7">
        <w:rPr>
          <w:rFonts w:ascii="Tahoma" w:hAnsi="Tahoma" w:cs="Tahoma"/>
          <w:sz w:val="22"/>
          <w:szCs w:val="22"/>
          <w:lang w:eastAsia="pt-BR"/>
        </w:rPr>
        <w:t>de aprovação</w:t>
      </w:r>
      <w:r w:rsidR="008E50B0" w:rsidRPr="007E20C7">
        <w:rPr>
          <w:rFonts w:ascii="Tahoma" w:hAnsi="Tahoma" w:cs="Tahoma"/>
          <w:sz w:val="22"/>
          <w:szCs w:val="22"/>
          <w:lang w:eastAsia="pt-BR"/>
        </w:rPr>
        <w:t xml:space="preserve"> para o </w:t>
      </w:r>
      <w:r w:rsidR="008E50B0" w:rsidRPr="007E20C7">
        <w:rPr>
          <w:rFonts w:ascii="Tahoma" w:hAnsi="Tahoma" w:cs="Tahoma"/>
          <w:sz w:val="22"/>
          <w:szCs w:val="22"/>
          <w:u w:val="single"/>
          <w:lang w:eastAsia="pt-BR"/>
        </w:rPr>
        <w:t>ordenador da unidade gestora</w:t>
      </w:r>
      <w:r w:rsidR="008E50B0" w:rsidRPr="007E20C7">
        <w:rPr>
          <w:rFonts w:ascii="Tahoma" w:hAnsi="Tahoma" w:cs="Tahoma"/>
          <w:sz w:val="22"/>
          <w:szCs w:val="22"/>
          <w:lang w:eastAsia="pt-BR"/>
        </w:rPr>
        <w:t xml:space="preserve">. Esta atividade é de responsabilidade do </w:t>
      </w:r>
      <w:r w:rsidR="008E50B0" w:rsidRPr="007E20C7">
        <w:rPr>
          <w:rFonts w:ascii="Tahoma" w:hAnsi="Tahoma" w:cs="Tahoma"/>
          <w:sz w:val="22"/>
          <w:szCs w:val="22"/>
          <w:u w:val="single"/>
          <w:lang w:eastAsia="pt-BR"/>
        </w:rPr>
        <w:t xml:space="preserve">Analista de </w:t>
      </w:r>
      <w:r w:rsidR="007E20C7" w:rsidRPr="007E20C7">
        <w:rPr>
          <w:rFonts w:ascii="Tahoma" w:hAnsi="Tahoma" w:cs="Tahoma"/>
          <w:sz w:val="22"/>
          <w:szCs w:val="22"/>
          <w:u w:val="single"/>
          <w:lang w:eastAsia="pt-BR"/>
        </w:rPr>
        <w:t>C</w:t>
      </w:r>
      <w:r w:rsidR="008E50B0" w:rsidRPr="007E20C7">
        <w:rPr>
          <w:rFonts w:ascii="Tahoma" w:hAnsi="Tahoma" w:cs="Tahoma"/>
          <w:sz w:val="22"/>
          <w:szCs w:val="22"/>
          <w:u w:val="single"/>
          <w:lang w:eastAsia="pt-BR"/>
        </w:rPr>
        <w:t>ontrato</w:t>
      </w:r>
      <w:r w:rsidR="008E50B0" w:rsidRPr="007E20C7">
        <w:rPr>
          <w:rFonts w:ascii="Tahoma" w:hAnsi="Tahoma" w:cs="Tahoma"/>
          <w:sz w:val="22"/>
          <w:szCs w:val="22"/>
          <w:lang w:eastAsia="pt-BR"/>
        </w:rPr>
        <w:t xml:space="preserve"> da unidade gestora e do mesmo grupo de compra do contrato.</w:t>
      </w:r>
    </w:p>
    <w:p w14:paraId="228142DB" w14:textId="77777777" w:rsidR="007E20C7" w:rsidRPr="007E20C7" w:rsidRDefault="007E20C7" w:rsidP="007E20C7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</w:p>
    <w:p w14:paraId="1FF082B6" w14:textId="728DCCFA" w:rsidR="00186EF8" w:rsidRPr="00CF2377" w:rsidRDefault="00186EF8" w:rsidP="000D3A3E">
      <w:pPr>
        <w:pStyle w:val="Ttulo2"/>
        <w:numPr>
          <w:ilvl w:val="1"/>
          <w:numId w:val="14"/>
        </w:numPr>
        <w:spacing w:line="360" w:lineRule="auto"/>
        <w:ind w:left="0" w:firstLine="0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47" w:name="_Toc99551675"/>
      <w:r w:rsidRPr="00CF2377">
        <w:rPr>
          <w:rFonts w:ascii="Tahoma" w:hAnsi="Tahoma" w:cs="Tahoma"/>
          <w:b/>
          <w:color w:val="000000" w:themeColor="text1"/>
          <w:lang w:eastAsia="pt-BR"/>
        </w:rPr>
        <w:lastRenderedPageBreak/>
        <w:t xml:space="preserve">Solicitando </w:t>
      </w:r>
      <w:r w:rsidR="007E20C7">
        <w:rPr>
          <w:rFonts w:ascii="Tahoma" w:hAnsi="Tahoma" w:cs="Tahoma"/>
          <w:b/>
          <w:color w:val="000000" w:themeColor="text1"/>
          <w:lang w:eastAsia="pt-BR"/>
        </w:rPr>
        <w:t>A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provação </w:t>
      </w:r>
      <w:r w:rsidR="007E20C7">
        <w:rPr>
          <w:rFonts w:ascii="Tahoma" w:hAnsi="Tahoma" w:cs="Tahoma"/>
          <w:b/>
          <w:color w:val="000000" w:themeColor="text1"/>
          <w:lang w:eastAsia="pt-BR"/>
        </w:rPr>
        <w:t>D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o </w:t>
      </w:r>
      <w:r w:rsidR="007E20C7">
        <w:rPr>
          <w:rFonts w:ascii="Tahoma" w:hAnsi="Tahoma" w:cs="Tahoma"/>
          <w:b/>
          <w:color w:val="000000" w:themeColor="text1"/>
          <w:lang w:eastAsia="pt-BR"/>
        </w:rPr>
        <w:t>O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>rdenador</w:t>
      </w:r>
      <w:bookmarkEnd w:id="147"/>
    </w:p>
    <w:p w14:paraId="21B56717" w14:textId="3436BA78" w:rsidR="00B229F4" w:rsidRPr="007E20C7" w:rsidRDefault="00186EF8" w:rsidP="007E20C7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7E20C7">
        <w:rPr>
          <w:rFonts w:ascii="Tahoma" w:hAnsi="Tahoma" w:cs="Tahoma"/>
          <w:sz w:val="22"/>
          <w:szCs w:val="22"/>
          <w:lang w:eastAsia="pt-BR"/>
        </w:rPr>
        <w:t>Para solicitar aprovação do ordenador o usuário deverá seguir os seguintes passos:</w:t>
      </w:r>
    </w:p>
    <w:p w14:paraId="71F992E8" w14:textId="7560BD69" w:rsidR="00186EF8" w:rsidRPr="007E20C7" w:rsidRDefault="00186EF8" w:rsidP="007E20C7">
      <w:pPr>
        <w:pStyle w:val="PargrafodaLista"/>
        <w:numPr>
          <w:ilvl w:val="0"/>
          <w:numId w:val="48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7E20C7">
        <w:rPr>
          <w:rFonts w:ascii="Tahoma" w:hAnsi="Tahoma" w:cs="Tahoma"/>
          <w:sz w:val="22"/>
          <w:szCs w:val="22"/>
        </w:rPr>
        <w:t xml:space="preserve">Acessar o menu </w:t>
      </w:r>
      <w:r w:rsidRPr="007E20C7">
        <w:rPr>
          <w:rFonts w:ascii="Tahoma" w:hAnsi="Tahoma" w:cs="Tahoma"/>
          <w:b/>
          <w:bCs/>
          <w:sz w:val="22"/>
          <w:szCs w:val="22"/>
        </w:rPr>
        <w:t>Contrato&gt;</w:t>
      </w:r>
      <w:r w:rsidRPr="007E20C7">
        <w:rPr>
          <w:rFonts w:ascii="Tahoma" w:hAnsi="Tahoma" w:cs="Tahoma"/>
          <w:sz w:val="22"/>
          <w:szCs w:val="22"/>
        </w:rPr>
        <w:t xml:space="preserve"> </w:t>
      </w:r>
      <w:r w:rsidRPr="007E20C7">
        <w:rPr>
          <w:rFonts w:ascii="Tahoma" w:hAnsi="Tahoma" w:cs="Tahoma"/>
          <w:b/>
          <w:sz w:val="22"/>
          <w:szCs w:val="22"/>
        </w:rPr>
        <w:t>Contratos&gt; Lista de contrato</w:t>
      </w:r>
      <w:r w:rsidR="002668B3" w:rsidRPr="007E20C7">
        <w:rPr>
          <w:rFonts w:ascii="Tahoma" w:hAnsi="Tahoma" w:cs="Tahoma"/>
          <w:b/>
          <w:sz w:val="22"/>
          <w:szCs w:val="22"/>
        </w:rPr>
        <w:t>s</w:t>
      </w:r>
      <w:r w:rsidRPr="007E20C7">
        <w:rPr>
          <w:rFonts w:ascii="Tahoma" w:hAnsi="Tahoma" w:cs="Tahoma"/>
          <w:b/>
          <w:sz w:val="22"/>
          <w:szCs w:val="22"/>
        </w:rPr>
        <w:t xml:space="preserve"> &gt; ou </w:t>
      </w:r>
      <w:r w:rsidRPr="007E20C7">
        <w:rPr>
          <w:rFonts w:ascii="Tahoma" w:hAnsi="Tahoma" w:cs="Tahoma"/>
          <w:b/>
          <w:bCs/>
          <w:sz w:val="22"/>
          <w:szCs w:val="22"/>
        </w:rPr>
        <w:t>Contrato&gt;</w:t>
      </w:r>
      <w:r w:rsidRPr="007E20C7">
        <w:rPr>
          <w:rFonts w:ascii="Tahoma" w:hAnsi="Tahoma" w:cs="Tahoma"/>
          <w:sz w:val="22"/>
          <w:szCs w:val="22"/>
        </w:rPr>
        <w:t xml:space="preserve"> </w:t>
      </w:r>
      <w:r w:rsidRPr="007E20C7">
        <w:rPr>
          <w:rFonts w:ascii="Tahoma" w:hAnsi="Tahoma" w:cs="Tahoma"/>
          <w:b/>
          <w:sz w:val="22"/>
          <w:szCs w:val="22"/>
        </w:rPr>
        <w:t>Contratos&gt; Meus contratos &gt;</w:t>
      </w:r>
    </w:p>
    <w:p w14:paraId="0E85C1C0" w14:textId="62A15DAA" w:rsidR="00186EF8" w:rsidRPr="007E20C7" w:rsidRDefault="00186EF8" w:rsidP="007E20C7">
      <w:pPr>
        <w:pStyle w:val="PargrafodaLista"/>
        <w:numPr>
          <w:ilvl w:val="0"/>
          <w:numId w:val="48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7E20C7">
        <w:rPr>
          <w:rFonts w:ascii="Tahoma" w:hAnsi="Tahoma" w:cs="Tahoma"/>
          <w:sz w:val="22"/>
          <w:szCs w:val="22"/>
        </w:rPr>
        <w:t xml:space="preserve"> Filtrar os contratos na situação </w:t>
      </w:r>
      <w:r w:rsidR="00D54072" w:rsidRPr="007E20C7">
        <w:rPr>
          <w:rFonts w:ascii="Tahoma" w:hAnsi="Tahoma" w:cs="Tahoma"/>
          <w:sz w:val="22"/>
          <w:szCs w:val="22"/>
        </w:rPr>
        <w:t>“Em</w:t>
      </w:r>
      <w:r w:rsidRPr="007E20C7">
        <w:rPr>
          <w:rFonts w:ascii="Tahoma" w:hAnsi="Tahoma" w:cs="Tahoma"/>
          <w:sz w:val="22"/>
          <w:szCs w:val="22"/>
        </w:rPr>
        <w:t xml:space="preserve"> processo de </w:t>
      </w:r>
      <w:r w:rsidR="008F6C84" w:rsidRPr="007E20C7">
        <w:rPr>
          <w:rFonts w:ascii="Tahoma" w:hAnsi="Tahoma" w:cs="Tahoma"/>
          <w:sz w:val="22"/>
          <w:szCs w:val="22"/>
        </w:rPr>
        <w:t xml:space="preserve">aditamento”  </w:t>
      </w:r>
      <w:r w:rsidRPr="007E20C7">
        <w:rPr>
          <w:rFonts w:ascii="Tahoma" w:hAnsi="Tahoma" w:cs="Tahoma"/>
          <w:sz w:val="22"/>
          <w:szCs w:val="22"/>
        </w:rPr>
        <w:t>no campo “Exibir”;</w:t>
      </w:r>
    </w:p>
    <w:p w14:paraId="3C6692C8" w14:textId="3255B264" w:rsidR="00186EF8" w:rsidRPr="007E20C7" w:rsidRDefault="00186EF8" w:rsidP="007E20C7">
      <w:pPr>
        <w:pStyle w:val="PargrafodaLista"/>
        <w:numPr>
          <w:ilvl w:val="0"/>
          <w:numId w:val="48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7E20C7">
        <w:rPr>
          <w:rFonts w:ascii="Tahoma" w:hAnsi="Tahoma" w:cs="Tahoma"/>
          <w:sz w:val="22"/>
          <w:szCs w:val="22"/>
        </w:rPr>
        <w:t>Navegar até a aba “Contrato/Termos”;</w:t>
      </w:r>
    </w:p>
    <w:p w14:paraId="4619C6B1" w14:textId="4B8C4BBE" w:rsidR="00186EF8" w:rsidRPr="007E20C7" w:rsidRDefault="00406562" w:rsidP="007E20C7">
      <w:pPr>
        <w:pStyle w:val="PargrafodaLista"/>
        <w:numPr>
          <w:ilvl w:val="0"/>
          <w:numId w:val="48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7E20C7">
        <w:rPr>
          <w:rFonts w:ascii="Tahoma" w:hAnsi="Tahoma" w:cs="Tahoma"/>
          <w:sz w:val="22"/>
          <w:szCs w:val="22"/>
        </w:rPr>
        <w:t>Selecionar</w:t>
      </w:r>
      <w:r w:rsidR="00186EF8" w:rsidRPr="007E20C7">
        <w:rPr>
          <w:rFonts w:ascii="Tahoma" w:hAnsi="Tahoma" w:cs="Tahoma"/>
          <w:sz w:val="22"/>
          <w:szCs w:val="22"/>
        </w:rPr>
        <w:t xml:space="preserve"> Termo aditivo de </w:t>
      </w:r>
      <w:r w:rsidR="007107AE" w:rsidRPr="007E20C7">
        <w:rPr>
          <w:rFonts w:ascii="Tahoma" w:hAnsi="Tahoma" w:cs="Tahoma"/>
          <w:sz w:val="22"/>
          <w:szCs w:val="22"/>
        </w:rPr>
        <w:t>acréscimo e</w:t>
      </w:r>
      <w:r w:rsidR="00D54072" w:rsidRPr="007E20C7">
        <w:rPr>
          <w:rFonts w:ascii="Tahoma" w:hAnsi="Tahoma" w:cs="Tahoma"/>
          <w:sz w:val="22"/>
          <w:szCs w:val="22"/>
        </w:rPr>
        <w:t>/ou</w:t>
      </w:r>
      <w:r w:rsidR="007107AE" w:rsidRPr="007E20C7">
        <w:rPr>
          <w:rFonts w:ascii="Tahoma" w:hAnsi="Tahoma" w:cs="Tahoma"/>
          <w:sz w:val="22"/>
          <w:szCs w:val="22"/>
        </w:rPr>
        <w:t xml:space="preserve"> supressão</w:t>
      </w:r>
      <w:r w:rsidR="00186EF8" w:rsidRPr="007E20C7">
        <w:rPr>
          <w:rFonts w:ascii="Tahoma" w:hAnsi="Tahoma" w:cs="Tahoma"/>
          <w:sz w:val="22"/>
          <w:szCs w:val="22"/>
        </w:rPr>
        <w:t>;</w:t>
      </w:r>
    </w:p>
    <w:p w14:paraId="6CC6AB54" w14:textId="2CD7CC9B" w:rsidR="00406562" w:rsidRPr="007E20C7" w:rsidRDefault="00406562" w:rsidP="007E20C7">
      <w:pPr>
        <w:pStyle w:val="PargrafodaLista"/>
        <w:numPr>
          <w:ilvl w:val="0"/>
          <w:numId w:val="48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7E20C7">
        <w:rPr>
          <w:rFonts w:ascii="Tahoma" w:hAnsi="Tahoma" w:cs="Tahoma"/>
          <w:sz w:val="22"/>
          <w:szCs w:val="22"/>
        </w:rPr>
        <w:t>Clicar no botão “Solicitar aprovação”</w:t>
      </w:r>
      <w:r w:rsidR="009B23E0" w:rsidRPr="007E20C7">
        <w:rPr>
          <w:rFonts w:ascii="Tahoma" w:hAnsi="Tahoma" w:cs="Tahoma"/>
          <w:sz w:val="22"/>
          <w:szCs w:val="22"/>
        </w:rPr>
        <w:t>;</w:t>
      </w:r>
    </w:p>
    <w:p w14:paraId="09C1499A" w14:textId="6DD12581" w:rsidR="009B23E0" w:rsidRPr="007E20C7" w:rsidRDefault="009B23E0" w:rsidP="007E20C7">
      <w:pPr>
        <w:pStyle w:val="PargrafodaLista"/>
        <w:numPr>
          <w:ilvl w:val="0"/>
          <w:numId w:val="48"/>
        </w:numPr>
        <w:spacing w:before="120" w:after="120" w:line="360" w:lineRule="auto"/>
        <w:ind w:right="284"/>
        <w:jc w:val="both"/>
        <w:rPr>
          <w:rFonts w:ascii="Tahoma" w:hAnsi="Tahoma" w:cs="Tahoma"/>
          <w:sz w:val="22"/>
          <w:szCs w:val="22"/>
        </w:rPr>
      </w:pPr>
      <w:r w:rsidRPr="007E20C7">
        <w:rPr>
          <w:rFonts w:ascii="Tahoma" w:hAnsi="Tahoma" w:cs="Tahoma"/>
          <w:sz w:val="22"/>
          <w:szCs w:val="22"/>
        </w:rPr>
        <w:t>Confirmar a solicitação de aprovação.</w:t>
      </w:r>
    </w:p>
    <w:p w14:paraId="53B3DA83" w14:textId="2179AEAF" w:rsidR="00747D03" w:rsidRPr="00CF2377" w:rsidRDefault="00571654" w:rsidP="00186EF8">
      <w:pPr>
        <w:spacing w:before="120" w:after="0" w:line="360" w:lineRule="auto"/>
        <w:ind w:righ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2D8792AF" wp14:editId="542F407F">
            <wp:extent cx="6116955" cy="2604135"/>
            <wp:effectExtent l="19050" t="19050" r="17145" b="24765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26041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5E59328A" w14:textId="4D36FDB3" w:rsidR="00D8423D" w:rsidRDefault="007241D8" w:rsidP="00D8423D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48" w:name="_Toc99553810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24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D8423D">
        <w:rPr>
          <w:rFonts w:ascii="Tahoma" w:hAnsi="Tahoma" w:cs="Tahoma"/>
          <w:b/>
          <w:sz w:val="20"/>
          <w:szCs w:val="20"/>
        </w:rPr>
        <w:t xml:space="preserve">– </w:t>
      </w:r>
      <w:r w:rsidR="00D8423D" w:rsidRPr="00D8423D">
        <w:rPr>
          <w:rFonts w:ascii="Tahoma" w:hAnsi="Tahoma" w:cs="Tahoma"/>
          <w:bCs/>
          <w:sz w:val="20"/>
          <w:szCs w:val="20"/>
        </w:rPr>
        <w:t>Termo Aditivo - Solicitando Aprovação Do Ordenado</w:t>
      </w:r>
      <w:r w:rsidR="00D8423D">
        <w:rPr>
          <w:rFonts w:ascii="Tahoma" w:hAnsi="Tahoma" w:cs="Tahoma"/>
          <w:bCs/>
          <w:sz w:val="20"/>
          <w:szCs w:val="20"/>
        </w:rPr>
        <w:t>r</w:t>
      </w:r>
      <w:bookmarkEnd w:id="148"/>
    </w:p>
    <w:p w14:paraId="5E8EB335" w14:textId="77C3480A" w:rsidR="009B23E0" w:rsidRPr="00CF2377" w:rsidRDefault="009B23E0" w:rsidP="00186EF8">
      <w:pPr>
        <w:spacing w:before="120" w:after="0" w:line="360" w:lineRule="auto"/>
        <w:ind w:right="284"/>
        <w:jc w:val="both"/>
        <w:rPr>
          <w:rFonts w:ascii="Tahoma" w:hAnsi="Tahoma" w:cs="Tahoma"/>
          <w:sz w:val="20"/>
          <w:szCs w:val="20"/>
        </w:rPr>
      </w:pPr>
    </w:p>
    <w:p w14:paraId="164F2040" w14:textId="649E70A5" w:rsidR="00747D03" w:rsidRPr="00D8423D" w:rsidRDefault="00747D03" w:rsidP="00D8423D">
      <w:pPr>
        <w:spacing w:before="120" w:after="120" w:line="360" w:lineRule="auto"/>
        <w:jc w:val="both"/>
        <w:rPr>
          <w:rFonts w:ascii="Tahoma" w:hAnsi="Tahoma" w:cs="Tahoma"/>
          <w:b/>
          <w:bCs/>
          <w:sz w:val="22"/>
          <w:szCs w:val="22"/>
          <w:lang w:eastAsia="pt-BR"/>
        </w:rPr>
      </w:pPr>
      <w:r w:rsidRPr="00D8423D">
        <w:rPr>
          <w:rFonts w:ascii="Tahoma" w:hAnsi="Tahoma" w:cs="Tahoma"/>
          <w:b/>
          <w:bCs/>
          <w:sz w:val="22"/>
          <w:szCs w:val="22"/>
          <w:lang w:eastAsia="pt-BR"/>
        </w:rPr>
        <w:t>Observação:</w:t>
      </w:r>
    </w:p>
    <w:p w14:paraId="2D54638D" w14:textId="0C753025" w:rsidR="00747D03" w:rsidRDefault="00747D03" w:rsidP="00D8423D">
      <w:pPr>
        <w:pStyle w:val="PargrafodaLista"/>
        <w:numPr>
          <w:ilvl w:val="0"/>
          <w:numId w:val="1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D8423D">
        <w:rPr>
          <w:rFonts w:ascii="Tahoma" w:hAnsi="Tahoma" w:cs="Tahoma"/>
          <w:sz w:val="22"/>
          <w:szCs w:val="22"/>
          <w:lang w:eastAsia="pt-BR"/>
        </w:rPr>
        <w:t xml:space="preserve">Após o encaminhamento da solicitação de aprovação, o termo de </w:t>
      </w:r>
      <w:r w:rsidR="007107AE" w:rsidRPr="00D8423D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D8423D">
        <w:rPr>
          <w:rFonts w:ascii="Tahoma" w:hAnsi="Tahoma" w:cs="Tahoma"/>
          <w:sz w:val="22"/>
          <w:szCs w:val="22"/>
          <w:lang w:eastAsia="pt-BR"/>
        </w:rPr>
        <w:t xml:space="preserve"> modificará a sua situação para “Aguardando aprovação do ordenador”</w:t>
      </w:r>
      <w:r w:rsidR="00D8423D">
        <w:rPr>
          <w:rFonts w:ascii="Tahoma" w:hAnsi="Tahoma" w:cs="Tahoma"/>
          <w:sz w:val="22"/>
          <w:szCs w:val="22"/>
          <w:lang w:eastAsia="pt-BR"/>
        </w:rPr>
        <w:t>.</w:t>
      </w:r>
    </w:p>
    <w:p w14:paraId="06C4BB36" w14:textId="77777777" w:rsidR="00D8423D" w:rsidRPr="00D8423D" w:rsidRDefault="00D8423D" w:rsidP="00D8423D">
      <w:pPr>
        <w:spacing w:before="120" w:after="120" w:line="360" w:lineRule="auto"/>
        <w:ind w:left="360"/>
        <w:jc w:val="both"/>
        <w:rPr>
          <w:rFonts w:ascii="Tahoma" w:hAnsi="Tahoma" w:cs="Tahoma"/>
          <w:sz w:val="22"/>
          <w:szCs w:val="22"/>
          <w:lang w:eastAsia="pt-BR"/>
        </w:rPr>
      </w:pPr>
    </w:p>
    <w:p w14:paraId="664F101D" w14:textId="1D416A54" w:rsidR="00A141F9" w:rsidRPr="00CF2377" w:rsidRDefault="00571654" w:rsidP="000D3A3E">
      <w:pPr>
        <w:pStyle w:val="Ttulo2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49" w:name="_Toc99551676"/>
      <w:r w:rsidRPr="00CF2377">
        <w:rPr>
          <w:rFonts w:ascii="Tahoma" w:hAnsi="Tahoma" w:cs="Tahoma"/>
          <w:b/>
          <w:color w:val="000000" w:themeColor="text1"/>
          <w:lang w:eastAsia="pt-BR"/>
        </w:rPr>
        <w:t>Aprovar Termo</w:t>
      </w:r>
      <w:r w:rsidR="00A141F9" w:rsidRPr="00CF2377">
        <w:rPr>
          <w:rFonts w:ascii="Tahoma" w:hAnsi="Tahoma" w:cs="Tahoma"/>
          <w:b/>
          <w:color w:val="000000" w:themeColor="text1"/>
          <w:lang w:eastAsia="pt-BR"/>
        </w:rPr>
        <w:t xml:space="preserve"> </w:t>
      </w:r>
      <w:r w:rsidR="00D8423D">
        <w:rPr>
          <w:rFonts w:ascii="Tahoma" w:hAnsi="Tahoma" w:cs="Tahoma"/>
          <w:b/>
          <w:color w:val="000000" w:themeColor="text1"/>
          <w:lang w:eastAsia="pt-BR"/>
        </w:rPr>
        <w:t>A</w:t>
      </w:r>
      <w:r w:rsidR="00A141F9" w:rsidRPr="00CF2377">
        <w:rPr>
          <w:rFonts w:ascii="Tahoma" w:hAnsi="Tahoma" w:cs="Tahoma"/>
          <w:b/>
          <w:color w:val="000000" w:themeColor="text1"/>
          <w:lang w:eastAsia="pt-BR"/>
        </w:rPr>
        <w:t xml:space="preserve">ditivo </w:t>
      </w:r>
      <w:r w:rsidR="00D8423D">
        <w:rPr>
          <w:rFonts w:ascii="Tahoma" w:hAnsi="Tahoma" w:cs="Tahoma"/>
          <w:b/>
          <w:color w:val="000000" w:themeColor="text1"/>
          <w:lang w:eastAsia="pt-BR"/>
        </w:rPr>
        <w:t>D</w:t>
      </w:r>
      <w:r w:rsidR="00A141F9" w:rsidRPr="00CF2377">
        <w:rPr>
          <w:rFonts w:ascii="Tahoma" w:hAnsi="Tahoma" w:cs="Tahoma"/>
          <w:b/>
          <w:color w:val="000000" w:themeColor="text1"/>
          <w:lang w:eastAsia="pt-BR"/>
        </w:rPr>
        <w:t xml:space="preserve">e </w:t>
      </w:r>
      <w:r w:rsidR="00D8423D">
        <w:rPr>
          <w:rFonts w:ascii="Tahoma" w:hAnsi="Tahoma" w:cs="Tahoma"/>
          <w:b/>
          <w:color w:val="000000" w:themeColor="text1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créscimo </w:t>
      </w:r>
      <w:r w:rsidR="00D8423D">
        <w:rPr>
          <w:rFonts w:ascii="Tahoma" w:hAnsi="Tahoma" w:cs="Tahoma"/>
          <w:b/>
          <w:color w:val="000000" w:themeColor="text1"/>
          <w:lang w:eastAsia="pt-BR"/>
        </w:rPr>
        <w:t>E</w:t>
      </w:r>
      <w:r w:rsidR="00614F26">
        <w:rPr>
          <w:rFonts w:ascii="Tahoma" w:hAnsi="Tahoma" w:cs="Tahoma"/>
          <w:b/>
          <w:color w:val="000000" w:themeColor="text1"/>
          <w:lang w:eastAsia="pt-BR"/>
        </w:rPr>
        <w:t>/</w:t>
      </w:r>
      <w:r w:rsidR="00D8423D">
        <w:rPr>
          <w:rFonts w:ascii="Tahoma" w:hAnsi="Tahoma" w:cs="Tahoma"/>
          <w:b/>
          <w:color w:val="000000" w:themeColor="text1"/>
          <w:lang w:eastAsia="pt-BR"/>
        </w:rPr>
        <w:t>O</w:t>
      </w:r>
      <w:r w:rsidR="00614F26">
        <w:rPr>
          <w:rFonts w:ascii="Tahoma" w:hAnsi="Tahoma" w:cs="Tahoma"/>
          <w:b/>
          <w:color w:val="000000" w:themeColor="text1"/>
          <w:lang w:eastAsia="pt-BR"/>
        </w:rPr>
        <w:t>u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 </w:t>
      </w:r>
      <w:r w:rsidR="00D8423D">
        <w:rPr>
          <w:rFonts w:ascii="Tahoma" w:hAnsi="Tahoma" w:cs="Tahoma"/>
          <w:b/>
          <w:color w:val="000000" w:themeColor="text1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upressão</w:t>
      </w:r>
      <w:bookmarkEnd w:id="149"/>
    </w:p>
    <w:p w14:paraId="022A0F91" w14:textId="46CAC1B0" w:rsidR="00A141F9" w:rsidRPr="00D8423D" w:rsidRDefault="00A141F9" w:rsidP="00D8423D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D8423D">
        <w:rPr>
          <w:rFonts w:ascii="Tahoma" w:hAnsi="Tahoma" w:cs="Tahoma"/>
          <w:sz w:val="22"/>
          <w:szCs w:val="22"/>
          <w:lang w:eastAsia="pt-BR"/>
        </w:rPr>
        <w:t xml:space="preserve">A aprovação do Termo aditivo de </w:t>
      </w:r>
      <w:r w:rsidR="007107AE" w:rsidRPr="00D8423D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D8423D">
        <w:rPr>
          <w:rFonts w:ascii="Tahoma" w:hAnsi="Tahoma" w:cs="Tahoma"/>
          <w:sz w:val="22"/>
          <w:szCs w:val="22"/>
          <w:lang w:eastAsia="pt-BR"/>
        </w:rPr>
        <w:t xml:space="preserve"> é de responsabilidade do usuário com perfil de </w:t>
      </w:r>
      <w:r w:rsidRPr="00D8423D">
        <w:rPr>
          <w:rFonts w:ascii="Tahoma" w:hAnsi="Tahoma" w:cs="Tahoma"/>
          <w:b/>
          <w:bCs/>
          <w:sz w:val="22"/>
          <w:szCs w:val="22"/>
          <w:lang w:eastAsia="pt-BR"/>
        </w:rPr>
        <w:t>“</w:t>
      </w:r>
      <w:r w:rsidR="00D8423D" w:rsidRPr="00D8423D">
        <w:rPr>
          <w:rFonts w:ascii="Tahoma" w:hAnsi="Tahoma" w:cs="Tahoma"/>
          <w:b/>
          <w:bCs/>
          <w:sz w:val="22"/>
          <w:szCs w:val="22"/>
          <w:lang w:eastAsia="pt-BR"/>
        </w:rPr>
        <w:t>O</w:t>
      </w:r>
      <w:r w:rsidRPr="00D8423D">
        <w:rPr>
          <w:rFonts w:ascii="Tahoma" w:hAnsi="Tahoma" w:cs="Tahoma"/>
          <w:b/>
          <w:bCs/>
          <w:sz w:val="22"/>
          <w:szCs w:val="22"/>
          <w:lang w:eastAsia="pt-BR"/>
        </w:rPr>
        <w:t>rdenador”</w:t>
      </w:r>
      <w:r w:rsidRPr="00D8423D">
        <w:rPr>
          <w:rFonts w:ascii="Tahoma" w:hAnsi="Tahoma" w:cs="Tahoma"/>
          <w:sz w:val="22"/>
          <w:szCs w:val="22"/>
          <w:lang w:eastAsia="pt-BR"/>
        </w:rPr>
        <w:t xml:space="preserve"> da unidade gestora. Nesta etapa este usuário poderá aprovar o Termo aditivo de </w:t>
      </w:r>
      <w:r w:rsidR="007107AE" w:rsidRPr="00D8423D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D8423D">
        <w:rPr>
          <w:rFonts w:ascii="Tahoma" w:hAnsi="Tahoma" w:cs="Tahoma"/>
          <w:sz w:val="22"/>
          <w:szCs w:val="22"/>
          <w:lang w:eastAsia="pt-BR"/>
        </w:rPr>
        <w:t xml:space="preserve">. </w:t>
      </w:r>
    </w:p>
    <w:p w14:paraId="22A3D7CA" w14:textId="53A72365" w:rsidR="00A141F9" w:rsidRPr="00CF2377" w:rsidRDefault="00760177" w:rsidP="000D3A3E">
      <w:pPr>
        <w:pStyle w:val="Ttulo2"/>
        <w:numPr>
          <w:ilvl w:val="1"/>
          <w:numId w:val="14"/>
        </w:numPr>
        <w:spacing w:line="360" w:lineRule="auto"/>
        <w:ind w:left="0" w:firstLine="0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50" w:name="_Toc99551677"/>
      <w:r w:rsidRPr="00CF2377">
        <w:rPr>
          <w:rFonts w:ascii="Tahoma" w:hAnsi="Tahoma" w:cs="Tahoma"/>
          <w:b/>
          <w:color w:val="000000" w:themeColor="text1"/>
          <w:lang w:eastAsia="pt-BR"/>
        </w:rPr>
        <w:lastRenderedPageBreak/>
        <w:t>Aprovando Termo</w:t>
      </w:r>
      <w:r w:rsidR="00A141F9" w:rsidRPr="00CF2377">
        <w:rPr>
          <w:rFonts w:ascii="Tahoma" w:hAnsi="Tahoma" w:cs="Tahoma"/>
          <w:b/>
          <w:color w:val="000000" w:themeColor="text1"/>
          <w:lang w:eastAsia="pt-BR"/>
        </w:rPr>
        <w:t xml:space="preserve"> </w:t>
      </w:r>
      <w:r w:rsidR="00D8423D">
        <w:rPr>
          <w:rFonts w:ascii="Tahoma" w:hAnsi="Tahoma" w:cs="Tahoma"/>
          <w:b/>
          <w:color w:val="000000" w:themeColor="text1"/>
          <w:lang w:eastAsia="pt-BR"/>
        </w:rPr>
        <w:t>A</w:t>
      </w:r>
      <w:r w:rsidR="00A141F9" w:rsidRPr="00CF2377">
        <w:rPr>
          <w:rFonts w:ascii="Tahoma" w:hAnsi="Tahoma" w:cs="Tahoma"/>
          <w:b/>
          <w:color w:val="000000" w:themeColor="text1"/>
          <w:lang w:eastAsia="pt-BR"/>
        </w:rPr>
        <w:t xml:space="preserve">ditivo </w:t>
      </w:r>
      <w:r w:rsidR="00D8423D">
        <w:rPr>
          <w:rFonts w:ascii="Tahoma" w:hAnsi="Tahoma" w:cs="Tahoma"/>
          <w:b/>
          <w:color w:val="000000" w:themeColor="text1"/>
          <w:lang w:eastAsia="pt-BR"/>
        </w:rPr>
        <w:t>D</w:t>
      </w:r>
      <w:r w:rsidR="00A141F9" w:rsidRPr="00CF2377">
        <w:rPr>
          <w:rFonts w:ascii="Tahoma" w:hAnsi="Tahoma" w:cs="Tahoma"/>
          <w:b/>
          <w:color w:val="000000" w:themeColor="text1"/>
          <w:lang w:eastAsia="pt-BR"/>
        </w:rPr>
        <w:t xml:space="preserve">e </w:t>
      </w:r>
      <w:r w:rsidR="00D8423D">
        <w:rPr>
          <w:rFonts w:ascii="Tahoma" w:hAnsi="Tahoma" w:cs="Tahoma"/>
          <w:b/>
          <w:color w:val="000000" w:themeColor="text1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créscimo </w:t>
      </w:r>
      <w:r w:rsidR="00D8423D">
        <w:rPr>
          <w:rFonts w:ascii="Tahoma" w:hAnsi="Tahoma" w:cs="Tahoma"/>
          <w:b/>
          <w:color w:val="000000" w:themeColor="text1"/>
          <w:lang w:eastAsia="pt-BR"/>
        </w:rPr>
        <w:t>E</w:t>
      </w:r>
      <w:r w:rsidR="00614F26">
        <w:rPr>
          <w:rFonts w:ascii="Tahoma" w:hAnsi="Tahoma" w:cs="Tahoma"/>
          <w:b/>
          <w:color w:val="000000" w:themeColor="text1"/>
          <w:lang w:eastAsia="pt-BR"/>
        </w:rPr>
        <w:t>/</w:t>
      </w:r>
      <w:r w:rsidR="00D8423D">
        <w:rPr>
          <w:rFonts w:ascii="Tahoma" w:hAnsi="Tahoma" w:cs="Tahoma"/>
          <w:b/>
          <w:color w:val="000000" w:themeColor="text1"/>
          <w:lang w:eastAsia="pt-BR"/>
        </w:rPr>
        <w:t>O</w:t>
      </w:r>
      <w:r w:rsidR="00614F26">
        <w:rPr>
          <w:rFonts w:ascii="Tahoma" w:hAnsi="Tahoma" w:cs="Tahoma"/>
          <w:b/>
          <w:color w:val="000000" w:themeColor="text1"/>
          <w:lang w:eastAsia="pt-BR"/>
        </w:rPr>
        <w:t>u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 </w:t>
      </w:r>
      <w:r w:rsidR="00D8423D">
        <w:rPr>
          <w:rFonts w:ascii="Tahoma" w:hAnsi="Tahoma" w:cs="Tahoma"/>
          <w:b/>
          <w:color w:val="000000" w:themeColor="text1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upressão</w:t>
      </w:r>
      <w:bookmarkEnd w:id="150"/>
    </w:p>
    <w:p w14:paraId="029A1703" w14:textId="34DDDE06" w:rsidR="00A141F9" w:rsidRPr="00D8423D" w:rsidRDefault="00A141F9" w:rsidP="00D8423D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D8423D">
        <w:rPr>
          <w:rFonts w:ascii="Tahoma" w:hAnsi="Tahoma" w:cs="Tahoma"/>
          <w:sz w:val="22"/>
          <w:szCs w:val="22"/>
          <w:lang w:eastAsia="pt-BR"/>
        </w:rPr>
        <w:t xml:space="preserve">Para realizar esta ação, o usuário com perfil de </w:t>
      </w:r>
      <w:r w:rsidRPr="00D8423D">
        <w:rPr>
          <w:rFonts w:ascii="Tahoma" w:hAnsi="Tahoma" w:cs="Tahoma"/>
          <w:b/>
          <w:bCs/>
          <w:sz w:val="22"/>
          <w:szCs w:val="22"/>
          <w:lang w:eastAsia="pt-BR"/>
        </w:rPr>
        <w:t>“</w:t>
      </w:r>
      <w:r w:rsidR="00D8423D" w:rsidRPr="00D8423D">
        <w:rPr>
          <w:rFonts w:ascii="Tahoma" w:hAnsi="Tahoma" w:cs="Tahoma"/>
          <w:b/>
          <w:bCs/>
          <w:sz w:val="22"/>
          <w:szCs w:val="22"/>
          <w:lang w:eastAsia="pt-BR"/>
        </w:rPr>
        <w:t>O</w:t>
      </w:r>
      <w:r w:rsidR="007363C0" w:rsidRPr="00D8423D">
        <w:rPr>
          <w:rFonts w:ascii="Tahoma" w:hAnsi="Tahoma" w:cs="Tahoma"/>
          <w:b/>
          <w:bCs/>
          <w:sz w:val="22"/>
          <w:szCs w:val="22"/>
          <w:lang w:eastAsia="pt-BR"/>
        </w:rPr>
        <w:t>rdenador</w:t>
      </w:r>
      <w:r w:rsidRPr="00D8423D">
        <w:rPr>
          <w:rFonts w:ascii="Tahoma" w:hAnsi="Tahoma" w:cs="Tahoma"/>
          <w:b/>
          <w:bCs/>
          <w:sz w:val="22"/>
          <w:szCs w:val="22"/>
          <w:lang w:eastAsia="pt-BR"/>
        </w:rPr>
        <w:t>”</w:t>
      </w:r>
      <w:r w:rsidRPr="00D8423D">
        <w:rPr>
          <w:rFonts w:ascii="Tahoma" w:hAnsi="Tahoma" w:cs="Tahoma"/>
          <w:sz w:val="22"/>
          <w:szCs w:val="22"/>
          <w:lang w:eastAsia="pt-BR"/>
        </w:rPr>
        <w:t xml:space="preserve"> deverá seguir os seguintes passos:</w:t>
      </w:r>
    </w:p>
    <w:p w14:paraId="6C71822A" w14:textId="77777777" w:rsidR="00A141F9" w:rsidRPr="00D8423D" w:rsidRDefault="00A141F9" w:rsidP="00D8423D">
      <w:pPr>
        <w:pStyle w:val="PargrafodaLista"/>
        <w:numPr>
          <w:ilvl w:val="0"/>
          <w:numId w:val="17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D8423D">
        <w:rPr>
          <w:rFonts w:ascii="Tahoma" w:hAnsi="Tahoma" w:cs="Tahoma"/>
          <w:sz w:val="22"/>
          <w:szCs w:val="22"/>
          <w:lang w:eastAsia="pt-BR"/>
        </w:rPr>
        <w:t>Acessar o contrato através do menu: Contrato&gt;Contratos&gt;Lista de contratos</w:t>
      </w:r>
    </w:p>
    <w:p w14:paraId="599B6850" w14:textId="7F4264EF" w:rsidR="00A141F9" w:rsidRPr="00D8423D" w:rsidRDefault="00A141F9" w:rsidP="00D8423D">
      <w:pPr>
        <w:pStyle w:val="PargrafodaLista"/>
        <w:numPr>
          <w:ilvl w:val="1"/>
          <w:numId w:val="17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D8423D">
        <w:rPr>
          <w:rFonts w:ascii="Tahoma" w:hAnsi="Tahoma" w:cs="Tahoma"/>
          <w:sz w:val="22"/>
          <w:szCs w:val="22"/>
          <w:lang w:eastAsia="pt-BR"/>
        </w:rPr>
        <w:t xml:space="preserve">O cadastro do contrato deverá estar na situação “Em processo de </w:t>
      </w:r>
      <w:r w:rsidR="007363C0" w:rsidRPr="00D8423D">
        <w:rPr>
          <w:rFonts w:ascii="Tahoma" w:hAnsi="Tahoma" w:cs="Tahoma"/>
          <w:sz w:val="22"/>
          <w:szCs w:val="22"/>
          <w:lang w:eastAsia="pt-BR"/>
        </w:rPr>
        <w:t>aditamento</w:t>
      </w:r>
      <w:r w:rsidRPr="00D8423D">
        <w:rPr>
          <w:rFonts w:ascii="Tahoma" w:hAnsi="Tahoma" w:cs="Tahoma"/>
          <w:sz w:val="22"/>
          <w:szCs w:val="22"/>
          <w:lang w:eastAsia="pt-BR"/>
        </w:rPr>
        <w:t>”.</w:t>
      </w:r>
    </w:p>
    <w:p w14:paraId="39FDBAED" w14:textId="77777777" w:rsidR="00A141F9" w:rsidRPr="00D8423D" w:rsidRDefault="00A141F9" w:rsidP="00D8423D">
      <w:pPr>
        <w:pStyle w:val="PargrafodaLista"/>
        <w:numPr>
          <w:ilvl w:val="0"/>
          <w:numId w:val="17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D8423D">
        <w:rPr>
          <w:rFonts w:ascii="Tahoma" w:hAnsi="Tahoma" w:cs="Tahoma"/>
          <w:sz w:val="22"/>
          <w:szCs w:val="22"/>
          <w:lang w:eastAsia="pt-BR"/>
        </w:rPr>
        <w:t>Acessar o contrato desejado clicando no Nº do contrato;</w:t>
      </w:r>
    </w:p>
    <w:p w14:paraId="55F8E539" w14:textId="77777777" w:rsidR="00A141F9" w:rsidRPr="00D8423D" w:rsidRDefault="00A141F9" w:rsidP="00D8423D">
      <w:pPr>
        <w:pStyle w:val="PargrafodaLista"/>
        <w:numPr>
          <w:ilvl w:val="0"/>
          <w:numId w:val="17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D8423D">
        <w:rPr>
          <w:rFonts w:ascii="Tahoma" w:hAnsi="Tahoma" w:cs="Tahoma"/>
          <w:sz w:val="22"/>
          <w:szCs w:val="22"/>
          <w:lang w:eastAsia="pt-BR"/>
        </w:rPr>
        <w:t>Navegar até a aba “Contrato/Termos”;</w:t>
      </w:r>
    </w:p>
    <w:p w14:paraId="487E8E5A" w14:textId="1AAC328A" w:rsidR="00A141F9" w:rsidRPr="00D8423D" w:rsidRDefault="00A141F9" w:rsidP="00D8423D">
      <w:pPr>
        <w:pStyle w:val="PargrafodaLista"/>
        <w:numPr>
          <w:ilvl w:val="0"/>
          <w:numId w:val="17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D8423D">
        <w:rPr>
          <w:rFonts w:ascii="Tahoma" w:hAnsi="Tahoma" w:cs="Tahoma"/>
          <w:sz w:val="22"/>
          <w:szCs w:val="22"/>
          <w:lang w:eastAsia="pt-BR"/>
        </w:rPr>
        <w:t xml:space="preserve">Clicar no Nº do Termo aditivo de </w:t>
      </w:r>
      <w:r w:rsidR="007107AE" w:rsidRPr="00D8423D">
        <w:rPr>
          <w:rFonts w:ascii="Tahoma" w:hAnsi="Tahoma" w:cs="Tahoma"/>
          <w:sz w:val="22"/>
          <w:szCs w:val="22"/>
          <w:lang w:eastAsia="pt-BR"/>
        </w:rPr>
        <w:t>acréscimo e</w:t>
      </w:r>
      <w:r w:rsidR="00760177" w:rsidRPr="00D8423D">
        <w:rPr>
          <w:rFonts w:ascii="Tahoma" w:hAnsi="Tahoma" w:cs="Tahoma"/>
          <w:sz w:val="22"/>
          <w:szCs w:val="22"/>
          <w:lang w:eastAsia="pt-BR"/>
        </w:rPr>
        <w:t>/ou</w:t>
      </w:r>
      <w:r w:rsidR="007107AE" w:rsidRPr="00D8423D">
        <w:rPr>
          <w:rFonts w:ascii="Tahoma" w:hAnsi="Tahoma" w:cs="Tahoma"/>
          <w:sz w:val="22"/>
          <w:szCs w:val="22"/>
          <w:lang w:eastAsia="pt-BR"/>
        </w:rPr>
        <w:t xml:space="preserve"> supressão</w:t>
      </w:r>
      <w:r w:rsidRPr="00D8423D">
        <w:rPr>
          <w:rFonts w:ascii="Tahoma" w:hAnsi="Tahoma" w:cs="Tahoma"/>
          <w:sz w:val="22"/>
          <w:szCs w:val="22"/>
          <w:lang w:eastAsia="pt-BR"/>
        </w:rPr>
        <w:t>;</w:t>
      </w:r>
    </w:p>
    <w:p w14:paraId="3A27F9F2" w14:textId="24EBE1FD" w:rsidR="00A141F9" w:rsidRPr="00D8423D" w:rsidRDefault="00A141F9" w:rsidP="00D8423D">
      <w:pPr>
        <w:pStyle w:val="PargrafodaLista"/>
        <w:numPr>
          <w:ilvl w:val="1"/>
          <w:numId w:val="17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D8423D">
        <w:rPr>
          <w:rFonts w:ascii="Tahoma" w:hAnsi="Tahoma" w:cs="Tahoma"/>
          <w:sz w:val="22"/>
          <w:szCs w:val="22"/>
          <w:lang w:eastAsia="pt-BR"/>
        </w:rPr>
        <w:t xml:space="preserve">O Termo aditivo de </w:t>
      </w:r>
      <w:r w:rsidR="007107AE" w:rsidRPr="00D8423D">
        <w:rPr>
          <w:rFonts w:ascii="Tahoma" w:hAnsi="Tahoma" w:cs="Tahoma"/>
          <w:sz w:val="22"/>
          <w:szCs w:val="22"/>
          <w:lang w:eastAsia="pt-BR"/>
        </w:rPr>
        <w:t>acréscimo e</w:t>
      </w:r>
      <w:r w:rsidR="00760177" w:rsidRPr="00D8423D">
        <w:rPr>
          <w:rFonts w:ascii="Tahoma" w:hAnsi="Tahoma" w:cs="Tahoma"/>
          <w:sz w:val="22"/>
          <w:szCs w:val="22"/>
          <w:lang w:eastAsia="pt-BR"/>
        </w:rPr>
        <w:t>/ou</w:t>
      </w:r>
      <w:r w:rsidR="007107AE" w:rsidRPr="00D8423D">
        <w:rPr>
          <w:rFonts w:ascii="Tahoma" w:hAnsi="Tahoma" w:cs="Tahoma"/>
          <w:sz w:val="22"/>
          <w:szCs w:val="22"/>
          <w:lang w:eastAsia="pt-BR"/>
        </w:rPr>
        <w:t xml:space="preserve"> supressão</w:t>
      </w:r>
      <w:r w:rsidRPr="00D8423D">
        <w:rPr>
          <w:rFonts w:ascii="Tahoma" w:hAnsi="Tahoma" w:cs="Tahoma"/>
          <w:sz w:val="22"/>
          <w:szCs w:val="22"/>
          <w:lang w:eastAsia="pt-BR"/>
        </w:rPr>
        <w:t xml:space="preserve"> deverá estar na situação “</w:t>
      </w:r>
      <w:r w:rsidR="00D71EFE" w:rsidRPr="00D8423D">
        <w:rPr>
          <w:rFonts w:ascii="Tahoma" w:hAnsi="Tahoma" w:cs="Tahoma"/>
          <w:sz w:val="22"/>
          <w:szCs w:val="22"/>
          <w:lang w:eastAsia="pt-BR"/>
        </w:rPr>
        <w:t>Aguardando aprovação do ordenador</w:t>
      </w:r>
      <w:r w:rsidRPr="00D8423D">
        <w:rPr>
          <w:rFonts w:ascii="Tahoma" w:hAnsi="Tahoma" w:cs="Tahoma"/>
          <w:sz w:val="22"/>
          <w:szCs w:val="22"/>
          <w:lang w:eastAsia="pt-BR"/>
        </w:rPr>
        <w:t>”</w:t>
      </w:r>
    </w:p>
    <w:p w14:paraId="2AAC9E4B" w14:textId="75BD8FDA" w:rsidR="00A141F9" w:rsidRPr="00D8423D" w:rsidRDefault="00A141F9" w:rsidP="00D8423D">
      <w:pPr>
        <w:pStyle w:val="PargrafodaLista"/>
        <w:numPr>
          <w:ilvl w:val="0"/>
          <w:numId w:val="17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D8423D">
        <w:rPr>
          <w:rFonts w:ascii="Tahoma" w:hAnsi="Tahoma" w:cs="Tahoma"/>
          <w:sz w:val="22"/>
          <w:szCs w:val="22"/>
          <w:lang w:eastAsia="pt-BR"/>
        </w:rPr>
        <w:t>Clicar no botão “Deliberar”;</w:t>
      </w:r>
    </w:p>
    <w:p w14:paraId="574F82DF" w14:textId="3F6A0DD5" w:rsidR="00D71EFE" w:rsidRPr="00CF2377" w:rsidRDefault="00694D4C" w:rsidP="00747D03">
      <w:pPr>
        <w:rPr>
          <w:rFonts w:ascii="Tahoma" w:hAnsi="Tahoma" w:cs="Tahoma"/>
          <w:lang w:eastAsia="pt-BR"/>
        </w:rPr>
      </w:pPr>
      <w:r>
        <w:rPr>
          <w:rFonts w:ascii="Tahoma" w:hAnsi="Tahoma" w:cs="Tahoma"/>
          <w:noProof/>
          <w:lang w:eastAsia="pt-BR"/>
        </w:rPr>
        <w:drawing>
          <wp:inline distT="0" distB="0" distL="0" distR="0" wp14:anchorId="3642B0D1" wp14:editId="2C11BC1A">
            <wp:extent cx="6116955" cy="2893695"/>
            <wp:effectExtent l="0" t="0" r="0" b="190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6842D" w14:textId="0EEFA0BB" w:rsidR="0017637A" w:rsidRPr="00CE6C91" w:rsidRDefault="007241D8" w:rsidP="00CE6C91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51" w:name="_Toc99553811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25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D8423D">
        <w:rPr>
          <w:rFonts w:ascii="Tahoma" w:hAnsi="Tahoma" w:cs="Tahoma"/>
          <w:b/>
          <w:sz w:val="20"/>
          <w:szCs w:val="20"/>
        </w:rPr>
        <w:t xml:space="preserve">– </w:t>
      </w:r>
      <w:r w:rsidR="00CE6C91" w:rsidRPr="00CE6C91">
        <w:rPr>
          <w:rFonts w:ascii="Tahoma" w:hAnsi="Tahoma" w:cs="Tahoma"/>
          <w:bCs/>
          <w:sz w:val="20"/>
          <w:szCs w:val="20"/>
        </w:rPr>
        <w:t>Termo Aditivo De Acréscimo E/Ou Supressão - Aprovando Termo</w:t>
      </w:r>
      <w:bookmarkEnd w:id="151"/>
    </w:p>
    <w:p w14:paraId="12653324" w14:textId="2668C9DC" w:rsidR="0017637A" w:rsidRDefault="0017637A" w:rsidP="0017637A">
      <w:pPr>
        <w:pStyle w:val="PargrafodaLista"/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1D14CC46" w14:textId="77777777" w:rsidR="00CE6C91" w:rsidRPr="00CF2377" w:rsidRDefault="00CE6C91" w:rsidP="0017637A">
      <w:pPr>
        <w:pStyle w:val="PargrafodaLista"/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7DC2F131" w14:textId="78190BDA" w:rsidR="0017637A" w:rsidRPr="00CE6C91" w:rsidRDefault="0017637A" w:rsidP="00CE6C91">
      <w:pPr>
        <w:pStyle w:val="PargrafodaLista"/>
        <w:numPr>
          <w:ilvl w:val="0"/>
          <w:numId w:val="17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CE6C91">
        <w:rPr>
          <w:rFonts w:ascii="Tahoma" w:hAnsi="Tahoma" w:cs="Tahoma"/>
          <w:sz w:val="22"/>
          <w:szCs w:val="22"/>
          <w:lang w:eastAsia="pt-BR"/>
        </w:rPr>
        <w:t>Informar o resultado da solicitação de aprovação;</w:t>
      </w:r>
    </w:p>
    <w:p w14:paraId="73E8AE24" w14:textId="4D6E0260" w:rsidR="0017637A" w:rsidRPr="00CE6C91" w:rsidRDefault="0017637A" w:rsidP="00CE6C91">
      <w:pPr>
        <w:pStyle w:val="PargrafodaLista"/>
        <w:numPr>
          <w:ilvl w:val="0"/>
          <w:numId w:val="17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CE6C91">
        <w:rPr>
          <w:rFonts w:ascii="Tahoma" w:hAnsi="Tahoma" w:cs="Tahoma"/>
          <w:sz w:val="22"/>
          <w:szCs w:val="22"/>
          <w:lang w:eastAsia="pt-BR"/>
        </w:rPr>
        <w:t xml:space="preserve">Justificar </w:t>
      </w:r>
      <w:r w:rsidR="00042586" w:rsidRPr="00CE6C91">
        <w:rPr>
          <w:rFonts w:ascii="Tahoma" w:hAnsi="Tahoma" w:cs="Tahoma"/>
          <w:sz w:val="22"/>
          <w:szCs w:val="22"/>
          <w:lang w:eastAsia="pt-BR"/>
        </w:rPr>
        <w:t>a</w:t>
      </w:r>
      <w:r w:rsidRPr="00CE6C91">
        <w:rPr>
          <w:rFonts w:ascii="Tahoma" w:hAnsi="Tahoma" w:cs="Tahoma"/>
          <w:sz w:val="22"/>
          <w:szCs w:val="22"/>
          <w:lang w:eastAsia="pt-BR"/>
        </w:rPr>
        <w:t xml:space="preserve"> </w:t>
      </w:r>
      <w:r w:rsidR="00042586" w:rsidRPr="00CE6C91">
        <w:rPr>
          <w:rFonts w:ascii="Tahoma" w:hAnsi="Tahoma" w:cs="Tahoma"/>
          <w:sz w:val="22"/>
          <w:szCs w:val="22"/>
          <w:lang w:eastAsia="pt-BR"/>
        </w:rPr>
        <w:t>deliberação</w:t>
      </w:r>
      <w:r w:rsidRPr="00CE6C91">
        <w:rPr>
          <w:rFonts w:ascii="Tahoma" w:hAnsi="Tahoma" w:cs="Tahoma"/>
          <w:sz w:val="22"/>
          <w:szCs w:val="22"/>
          <w:lang w:eastAsia="pt-BR"/>
        </w:rPr>
        <w:t>;</w:t>
      </w:r>
    </w:p>
    <w:p w14:paraId="0A99C2C6" w14:textId="21922738" w:rsidR="0017637A" w:rsidRPr="00CE6C91" w:rsidRDefault="00042586" w:rsidP="00CE6C91">
      <w:pPr>
        <w:pStyle w:val="PargrafodaLista"/>
        <w:numPr>
          <w:ilvl w:val="0"/>
          <w:numId w:val="17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CE6C91">
        <w:rPr>
          <w:rFonts w:ascii="Tahoma" w:hAnsi="Tahoma" w:cs="Tahoma"/>
          <w:sz w:val="22"/>
          <w:szCs w:val="22"/>
          <w:lang w:eastAsia="pt-BR"/>
        </w:rPr>
        <w:t>Clicar no botão “Confirmar”</w:t>
      </w:r>
    </w:p>
    <w:p w14:paraId="0A141A86" w14:textId="77777777" w:rsidR="0017637A" w:rsidRPr="00CF2377" w:rsidRDefault="0017637A" w:rsidP="0017637A">
      <w:pPr>
        <w:keepNext/>
        <w:jc w:val="center"/>
        <w:rPr>
          <w:rFonts w:ascii="Tahoma" w:hAnsi="Tahoma" w:cs="Tahoma"/>
        </w:rPr>
      </w:pPr>
      <w:r w:rsidRPr="00CF2377">
        <w:rPr>
          <w:rFonts w:ascii="Tahoma" w:hAnsi="Tahoma" w:cs="Tahoma"/>
          <w:noProof/>
        </w:rPr>
        <w:lastRenderedPageBreak/>
        <w:drawing>
          <wp:inline distT="0" distB="0" distL="0" distR="0" wp14:anchorId="7A1652CE" wp14:editId="55090C44">
            <wp:extent cx="5191125" cy="1895475"/>
            <wp:effectExtent l="19050" t="19050" r="28575" b="28575"/>
            <wp:docPr id="57875" name="Imagem 57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189547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62C6CCD9" w14:textId="53089C44" w:rsidR="00CE6C91" w:rsidRPr="00CE6C91" w:rsidRDefault="007241D8" w:rsidP="00CE6C91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52" w:name="_Toc99553812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26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CE6C91">
        <w:rPr>
          <w:rFonts w:ascii="Tahoma" w:hAnsi="Tahoma" w:cs="Tahoma"/>
          <w:b/>
          <w:sz w:val="20"/>
          <w:szCs w:val="20"/>
        </w:rPr>
        <w:t xml:space="preserve">– </w:t>
      </w:r>
      <w:r w:rsidR="00CE6C91" w:rsidRPr="00CE6C91">
        <w:rPr>
          <w:rFonts w:ascii="Tahoma" w:hAnsi="Tahoma" w:cs="Tahoma"/>
          <w:bCs/>
          <w:sz w:val="20"/>
          <w:szCs w:val="20"/>
        </w:rPr>
        <w:t>Termo Aditivo De Acréscimo E/Ou Supressão - Aprovando Termo de Acréscimo E/Ou Supressão</w:t>
      </w:r>
      <w:bookmarkEnd w:id="152"/>
    </w:p>
    <w:p w14:paraId="3C189F17" w14:textId="5F50459D" w:rsidR="00D71EFE" w:rsidRPr="00CF2377" w:rsidRDefault="00D71EFE" w:rsidP="0017637A">
      <w:pPr>
        <w:pStyle w:val="PargrafodaLista"/>
        <w:ind w:left="0"/>
        <w:rPr>
          <w:rFonts w:ascii="Tahoma" w:hAnsi="Tahoma" w:cs="Tahoma"/>
          <w:lang w:eastAsia="pt-BR"/>
        </w:rPr>
      </w:pPr>
    </w:p>
    <w:p w14:paraId="7CF4B656" w14:textId="583CD21C" w:rsidR="00AA3DCA" w:rsidRPr="00CF2377" w:rsidRDefault="00AA3DCA" w:rsidP="000D3A3E">
      <w:pPr>
        <w:pStyle w:val="Ttulo2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53" w:name="_Toc99551678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Solicitar </w:t>
      </w:r>
      <w:r w:rsidR="00CE6C91">
        <w:rPr>
          <w:rFonts w:ascii="Tahoma" w:hAnsi="Tahoma" w:cs="Tahoma"/>
          <w:b/>
          <w:color w:val="000000" w:themeColor="text1"/>
          <w:lang w:eastAsia="pt-BR"/>
        </w:rPr>
        <w:t>A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nálise </w:t>
      </w:r>
      <w:r w:rsidR="00CE6C91">
        <w:rPr>
          <w:rFonts w:ascii="Tahoma" w:hAnsi="Tahoma" w:cs="Tahoma"/>
          <w:b/>
          <w:color w:val="000000" w:themeColor="text1"/>
          <w:lang w:eastAsia="pt-BR"/>
        </w:rPr>
        <w:t>J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urídica </w:t>
      </w:r>
      <w:r w:rsidR="00CE6C91">
        <w:rPr>
          <w:rFonts w:ascii="Tahoma" w:hAnsi="Tahoma" w:cs="Tahoma"/>
          <w:b/>
          <w:color w:val="000000" w:themeColor="text1"/>
          <w:lang w:eastAsia="pt-BR"/>
        </w:rPr>
        <w:t>D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o </w:t>
      </w:r>
      <w:r w:rsidR="00CE6C91">
        <w:rPr>
          <w:rFonts w:ascii="Tahoma" w:hAnsi="Tahoma" w:cs="Tahoma"/>
          <w:b/>
          <w:color w:val="000000" w:themeColor="text1"/>
          <w:lang w:eastAsia="pt-BR"/>
        </w:rPr>
        <w:t>C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>ontrato</w:t>
      </w:r>
      <w:bookmarkEnd w:id="130"/>
      <w:bookmarkEnd w:id="131"/>
      <w:bookmarkEnd w:id="153"/>
    </w:p>
    <w:p w14:paraId="53040DBB" w14:textId="3C471FE3" w:rsidR="00AA3DCA" w:rsidRPr="00CE6C91" w:rsidRDefault="00AA3DCA" w:rsidP="00CE6C91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CE6C91">
        <w:rPr>
          <w:rFonts w:ascii="Tahoma" w:hAnsi="Tahoma" w:cs="Tahoma"/>
          <w:sz w:val="22"/>
          <w:szCs w:val="22"/>
          <w:lang w:eastAsia="pt-BR"/>
        </w:rPr>
        <w:t xml:space="preserve">Após a </w:t>
      </w:r>
      <w:r w:rsidR="00162426" w:rsidRPr="00CE6C91">
        <w:rPr>
          <w:rFonts w:ascii="Tahoma" w:hAnsi="Tahoma" w:cs="Tahoma"/>
          <w:sz w:val="22"/>
          <w:szCs w:val="22"/>
          <w:lang w:eastAsia="pt-BR"/>
        </w:rPr>
        <w:t>aprovação do ordenador da unidade gestora</w:t>
      </w:r>
      <w:r w:rsidR="00DD1B60" w:rsidRPr="00CE6C91">
        <w:rPr>
          <w:rFonts w:ascii="Tahoma" w:hAnsi="Tahoma" w:cs="Tahoma"/>
          <w:sz w:val="22"/>
          <w:szCs w:val="22"/>
          <w:lang w:eastAsia="pt-BR"/>
        </w:rPr>
        <w:t xml:space="preserve"> ou conclusão da análise centralizada</w:t>
      </w:r>
      <w:r w:rsidR="00162426" w:rsidRPr="00CE6C91">
        <w:rPr>
          <w:rFonts w:ascii="Tahoma" w:hAnsi="Tahoma" w:cs="Tahoma"/>
          <w:sz w:val="22"/>
          <w:szCs w:val="22"/>
          <w:lang w:eastAsia="pt-BR"/>
        </w:rPr>
        <w:t xml:space="preserve">, </w:t>
      </w:r>
      <w:r w:rsidRPr="00CE6C91">
        <w:rPr>
          <w:rFonts w:ascii="Tahoma" w:hAnsi="Tahoma" w:cs="Tahoma"/>
          <w:sz w:val="22"/>
          <w:szCs w:val="22"/>
          <w:lang w:eastAsia="pt-BR"/>
        </w:rPr>
        <w:t xml:space="preserve">o </w:t>
      </w:r>
      <w:r w:rsidR="00DD1B60" w:rsidRPr="00CE6C91">
        <w:rPr>
          <w:rFonts w:ascii="Tahoma" w:hAnsi="Tahoma" w:cs="Tahoma"/>
          <w:sz w:val="22"/>
          <w:szCs w:val="22"/>
          <w:lang w:eastAsia="pt-BR"/>
        </w:rPr>
        <w:t>t</w:t>
      </w:r>
      <w:r w:rsidR="00565E80" w:rsidRPr="00CE6C91">
        <w:rPr>
          <w:rFonts w:ascii="Tahoma" w:hAnsi="Tahoma" w:cs="Tahoma"/>
          <w:sz w:val="22"/>
          <w:szCs w:val="22"/>
          <w:lang w:eastAsia="pt-BR"/>
        </w:rPr>
        <w:t xml:space="preserve">ermo de </w:t>
      </w:r>
      <w:r w:rsidR="007107AE" w:rsidRPr="00CE6C91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CE6C91">
        <w:rPr>
          <w:rFonts w:ascii="Tahoma" w:hAnsi="Tahoma" w:cs="Tahoma"/>
          <w:sz w:val="22"/>
          <w:szCs w:val="22"/>
          <w:lang w:eastAsia="pt-BR"/>
        </w:rPr>
        <w:t xml:space="preserve"> modificará a sua situação para “Aguardando solicitação de análise jurídica”, desta forma caberá ao usuário com perfil de </w:t>
      </w:r>
      <w:r w:rsidRPr="00DC48C2">
        <w:rPr>
          <w:rFonts w:ascii="Tahoma" w:hAnsi="Tahoma" w:cs="Tahoma"/>
          <w:b/>
          <w:bCs/>
          <w:sz w:val="22"/>
          <w:szCs w:val="22"/>
          <w:lang w:eastAsia="pt-BR"/>
        </w:rPr>
        <w:t xml:space="preserve">Analista de </w:t>
      </w:r>
      <w:r w:rsidR="00DC48C2">
        <w:rPr>
          <w:rFonts w:ascii="Tahoma" w:hAnsi="Tahoma" w:cs="Tahoma"/>
          <w:b/>
          <w:bCs/>
          <w:sz w:val="22"/>
          <w:szCs w:val="22"/>
          <w:lang w:eastAsia="pt-BR"/>
        </w:rPr>
        <w:t>C</w:t>
      </w:r>
      <w:r w:rsidRPr="00DC48C2">
        <w:rPr>
          <w:rFonts w:ascii="Tahoma" w:hAnsi="Tahoma" w:cs="Tahoma"/>
          <w:b/>
          <w:bCs/>
          <w:sz w:val="22"/>
          <w:szCs w:val="22"/>
          <w:lang w:eastAsia="pt-BR"/>
        </w:rPr>
        <w:t>ontrato</w:t>
      </w:r>
      <w:r w:rsidRPr="00CE6C91">
        <w:rPr>
          <w:rFonts w:ascii="Tahoma" w:hAnsi="Tahoma" w:cs="Tahoma"/>
          <w:sz w:val="22"/>
          <w:szCs w:val="22"/>
          <w:lang w:eastAsia="pt-BR"/>
        </w:rPr>
        <w:t xml:space="preserve"> da mesma unidade gestora e do mesmo grupo de compra do contrato realizar esta tarefa. O objetivo desta solicitação é dar ciência para a área jurídica que será necessário realizar uma análise </w:t>
      </w:r>
      <w:r w:rsidR="00162426" w:rsidRPr="00CE6C91">
        <w:rPr>
          <w:rFonts w:ascii="Tahoma" w:hAnsi="Tahoma" w:cs="Tahoma"/>
          <w:sz w:val="22"/>
          <w:szCs w:val="22"/>
          <w:lang w:eastAsia="pt-BR"/>
        </w:rPr>
        <w:t>n</w:t>
      </w:r>
      <w:r w:rsidRPr="00CE6C91">
        <w:rPr>
          <w:rFonts w:ascii="Tahoma" w:hAnsi="Tahoma" w:cs="Tahoma"/>
          <w:sz w:val="22"/>
          <w:szCs w:val="22"/>
          <w:lang w:eastAsia="pt-BR"/>
        </w:rPr>
        <w:t xml:space="preserve">o cadastro do </w:t>
      </w:r>
      <w:r w:rsidR="00162426" w:rsidRPr="00CE6C91">
        <w:rPr>
          <w:rFonts w:ascii="Tahoma" w:hAnsi="Tahoma" w:cs="Tahoma"/>
          <w:sz w:val="22"/>
          <w:szCs w:val="22"/>
          <w:lang w:eastAsia="pt-BR"/>
        </w:rPr>
        <w:t xml:space="preserve">termo de </w:t>
      </w:r>
      <w:r w:rsidR="007107AE" w:rsidRPr="00CE6C91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CE6C91">
        <w:rPr>
          <w:rFonts w:ascii="Tahoma" w:hAnsi="Tahoma" w:cs="Tahoma"/>
          <w:sz w:val="22"/>
          <w:szCs w:val="22"/>
          <w:lang w:eastAsia="pt-BR"/>
        </w:rPr>
        <w:t>.</w:t>
      </w:r>
    </w:p>
    <w:p w14:paraId="5E19CCCB" w14:textId="3ECC78F4" w:rsidR="00C71337" w:rsidRPr="00CF2377" w:rsidRDefault="00C71337" w:rsidP="00694D4C">
      <w:pPr>
        <w:pStyle w:val="Ttulo2"/>
        <w:numPr>
          <w:ilvl w:val="1"/>
          <w:numId w:val="14"/>
        </w:numPr>
        <w:spacing w:line="360" w:lineRule="auto"/>
        <w:ind w:left="0" w:firstLine="0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54" w:name="_Toc99551679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Solicitando </w:t>
      </w:r>
      <w:r w:rsidR="00DC48C2">
        <w:rPr>
          <w:rFonts w:ascii="Tahoma" w:hAnsi="Tahoma" w:cs="Tahoma"/>
          <w:b/>
          <w:color w:val="000000" w:themeColor="text1"/>
          <w:lang w:eastAsia="pt-BR"/>
        </w:rPr>
        <w:t>A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nálise </w:t>
      </w:r>
      <w:r w:rsidR="00DC48C2">
        <w:rPr>
          <w:rFonts w:ascii="Tahoma" w:hAnsi="Tahoma" w:cs="Tahoma"/>
          <w:b/>
          <w:color w:val="000000" w:themeColor="text1"/>
          <w:lang w:eastAsia="pt-BR"/>
        </w:rPr>
        <w:t>J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urídica </w:t>
      </w:r>
      <w:r w:rsidR="00DC48C2">
        <w:rPr>
          <w:rFonts w:ascii="Tahoma" w:hAnsi="Tahoma" w:cs="Tahoma"/>
          <w:b/>
          <w:color w:val="000000" w:themeColor="text1"/>
          <w:lang w:eastAsia="pt-BR"/>
        </w:rPr>
        <w:t>D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o </w:t>
      </w:r>
      <w:r w:rsidR="00DC48C2">
        <w:rPr>
          <w:rFonts w:ascii="Tahoma" w:hAnsi="Tahoma" w:cs="Tahoma"/>
          <w:b/>
          <w:color w:val="000000" w:themeColor="text1"/>
          <w:lang w:eastAsia="pt-BR"/>
        </w:rPr>
        <w:t>C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>ontrato</w:t>
      </w:r>
      <w:bookmarkEnd w:id="154"/>
    </w:p>
    <w:p w14:paraId="3FCAEFA7" w14:textId="50D5C26F" w:rsidR="00C71337" w:rsidRPr="00DC48C2" w:rsidRDefault="00C71337" w:rsidP="00DC48C2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DC48C2">
        <w:rPr>
          <w:rFonts w:ascii="Tahoma" w:hAnsi="Tahoma" w:cs="Tahoma"/>
          <w:sz w:val="22"/>
          <w:szCs w:val="22"/>
          <w:lang w:eastAsia="pt-BR"/>
        </w:rPr>
        <w:t xml:space="preserve">Para solicitar análise jurídica, o usuário com perfil de </w:t>
      </w:r>
      <w:r w:rsidRPr="00DC48C2">
        <w:rPr>
          <w:rFonts w:ascii="Tahoma" w:hAnsi="Tahoma" w:cs="Tahoma"/>
          <w:b/>
          <w:bCs/>
          <w:sz w:val="22"/>
          <w:szCs w:val="22"/>
          <w:lang w:eastAsia="pt-BR"/>
        </w:rPr>
        <w:t xml:space="preserve">“Analista de </w:t>
      </w:r>
      <w:r w:rsidR="00DC48C2" w:rsidRPr="00DC48C2">
        <w:rPr>
          <w:rFonts w:ascii="Tahoma" w:hAnsi="Tahoma" w:cs="Tahoma"/>
          <w:b/>
          <w:bCs/>
          <w:sz w:val="22"/>
          <w:szCs w:val="22"/>
          <w:lang w:eastAsia="pt-BR"/>
        </w:rPr>
        <w:t>C</w:t>
      </w:r>
      <w:r w:rsidRPr="00DC48C2">
        <w:rPr>
          <w:rFonts w:ascii="Tahoma" w:hAnsi="Tahoma" w:cs="Tahoma"/>
          <w:b/>
          <w:bCs/>
          <w:sz w:val="22"/>
          <w:szCs w:val="22"/>
          <w:lang w:eastAsia="pt-BR"/>
        </w:rPr>
        <w:t>ontrato”</w:t>
      </w:r>
      <w:r w:rsidRPr="00DC48C2">
        <w:rPr>
          <w:rFonts w:ascii="Tahoma" w:hAnsi="Tahoma" w:cs="Tahoma"/>
          <w:sz w:val="22"/>
          <w:szCs w:val="22"/>
          <w:lang w:eastAsia="pt-BR"/>
        </w:rPr>
        <w:t xml:space="preserve"> deverá seguir os seguintes passos:</w:t>
      </w:r>
    </w:p>
    <w:p w14:paraId="67589FCC" w14:textId="77777777" w:rsidR="00C71337" w:rsidRPr="00DC48C2" w:rsidRDefault="00C71337" w:rsidP="00DC48C2">
      <w:pPr>
        <w:pStyle w:val="PargrafodaLista"/>
        <w:numPr>
          <w:ilvl w:val="0"/>
          <w:numId w:val="1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DC48C2">
        <w:rPr>
          <w:rFonts w:ascii="Tahoma" w:hAnsi="Tahoma" w:cs="Tahoma"/>
          <w:sz w:val="22"/>
          <w:szCs w:val="22"/>
          <w:lang w:eastAsia="pt-BR"/>
        </w:rPr>
        <w:t>Acessar o contrato através do menu: Contrato&gt;Contratos&gt;Lista de contratos</w:t>
      </w:r>
    </w:p>
    <w:p w14:paraId="4DF755E9" w14:textId="654F2E77" w:rsidR="00C71337" w:rsidRPr="00DC48C2" w:rsidRDefault="00C71337" w:rsidP="00DC48C2">
      <w:pPr>
        <w:pStyle w:val="PargrafodaLista"/>
        <w:numPr>
          <w:ilvl w:val="1"/>
          <w:numId w:val="1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DC48C2">
        <w:rPr>
          <w:rFonts w:ascii="Tahoma" w:hAnsi="Tahoma" w:cs="Tahoma"/>
          <w:sz w:val="22"/>
          <w:szCs w:val="22"/>
          <w:lang w:eastAsia="pt-BR"/>
        </w:rPr>
        <w:t xml:space="preserve">O cadastro do contrato deverá estar na situação “Em processo de </w:t>
      </w:r>
      <w:r w:rsidR="00DD1B60" w:rsidRPr="00DC48C2">
        <w:rPr>
          <w:rFonts w:ascii="Tahoma" w:hAnsi="Tahoma" w:cs="Tahoma"/>
          <w:sz w:val="22"/>
          <w:szCs w:val="22"/>
          <w:lang w:eastAsia="pt-BR"/>
        </w:rPr>
        <w:t>aditamento</w:t>
      </w:r>
      <w:r w:rsidRPr="00DC48C2">
        <w:rPr>
          <w:rFonts w:ascii="Tahoma" w:hAnsi="Tahoma" w:cs="Tahoma"/>
          <w:sz w:val="22"/>
          <w:szCs w:val="22"/>
          <w:lang w:eastAsia="pt-BR"/>
        </w:rPr>
        <w:t>”.</w:t>
      </w:r>
    </w:p>
    <w:p w14:paraId="24A7AEB4" w14:textId="77777777" w:rsidR="00C71337" w:rsidRPr="00DC48C2" w:rsidRDefault="00C71337" w:rsidP="00DC48C2">
      <w:pPr>
        <w:pStyle w:val="PargrafodaLista"/>
        <w:numPr>
          <w:ilvl w:val="0"/>
          <w:numId w:val="1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DC48C2">
        <w:rPr>
          <w:rFonts w:ascii="Tahoma" w:hAnsi="Tahoma" w:cs="Tahoma"/>
          <w:sz w:val="22"/>
          <w:szCs w:val="22"/>
          <w:lang w:eastAsia="pt-BR"/>
        </w:rPr>
        <w:t>Acessar o contrato desejado clicando no Nº do contrato;</w:t>
      </w:r>
    </w:p>
    <w:p w14:paraId="4FE5E7D0" w14:textId="77777777" w:rsidR="00C71337" w:rsidRPr="00DC48C2" w:rsidRDefault="00C71337" w:rsidP="00DC48C2">
      <w:pPr>
        <w:pStyle w:val="PargrafodaLista"/>
        <w:numPr>
          <w:ilvl w:val="0"/>
          <w:numId w:val="1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DC48C2">
        <w:rPr>
          <w:rFonts w:ascii="Tahoma" w:hAnsi="Tahoma" w:cs="Tahoma"/>
          <w:sz w:val="22"/>
          <w:szCs w:val="22"/>
          <w:lang w:eastAsia="pt-BR"/>
        </w:rPr>
        <w:t>Navegar até a aba “Contrato/Termos”</w:t>
      </w:r>
    </w:p>
    <w:p w14:paraId="41FAE7C9" w14:textId="2B76029A" w:rsidR="00C71337" w:rsidRPr="00DC48C2" w:rsidRDefault="00C71337" w:rsidP="00DC48C2">
      <w:pPr>
        <w:pStyle w:val="PargrafodaLista"/>
        <w:numPr>
          <w:ilvl w:val="0"/>
          <w:numId w:val="1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DC48C2">
        <w:rPr>
          <w:rFonts w:ascii="Tahoma" w:hAnsi="Tahoma" w:cs="Tahoma"/>
          <w:sz w:val="22"/>
          <w:szCs w:val="22"/>
          <w:lang w:eastAsia="pt-BR"/>
        </w:rPr>
        <w:t xml:space="preserve">Selecionar o </w:t>
      </w:r>
      <w:r w:rsidR="00565E80" w:rsidRPr="00DC48C2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DC48C2">
        <w:rPr>
          <w:rFonts w:ascii="Tahoma" w:hAnsi="Tahoma" w:cs="Tahoma"/>
          <w:sz w:val="22"/>
          <w:szCs w:val="22"/>
          <w:lang w:eastAsia="pt-BR"/>
        </w:rPr>
        <w:t>acréscimo e</w:t>
      </w:r>
      <w:r w:rsidR="00694D4C" w:rsidRPr="00DC48C2">
        <w:rPr>
          <w:rFonts w:ascii="Tahoma" w:hAnsi="Tahoma" w:cs="Tahoma"/>
          <w:sz w:val="22"/>
          <w:szCs w:val="22"/>
          <w:lang w:eastAsia="pt-BR"/>
        </w:rPr>
        <w:t>/ou</w:t>
      </w:r>
      <w:r w:rsidR="007107AE" w:rsidRPr="00DC48C2">
        <w:rPr>
          <w:rFonts w:ascii="Tahoma" w:hAnsi="Tahoma" w:cs="Tahoma"/>
          <w:sz w:val="22"/>
          <w:szCs w:val="22"/>
          <w:lang w:eastAsia="pt-BR"/>
        </w:rPr>
        <w:t xml:space="preserve"> supressão</w:t>
      </w:r>
      <w:r w:rsidRPr="00DC48C2">
        <w:rPr>
          <w:rFonts w:ascii="Tahoma" w:hAnsi="Tahoma" w:cs="Tahoma"/>
          <w:sz w:val="22"/>
          <w:szCs w:val="22"/>
          <w:lang w:eastAsia="pt-BR"/>
        </w:rPr>
        <w:t>;</w:t>
      </w:r>
    </w:p>
    <w:p w14:paraId="519ADFF6" w14:textId="77777777" w:rsidR="00C71337" w:rsidRPr="00DC48C2" w:rsidRDefault="00C71337" w:rsidP="00DC48C2">
      <w:pPr>
        <w:pStyle w:val="PargrafodaLista"/>
        <w:numPr>
          <w:ilvl w:val="0"/>
          <w:numId w:val="1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DC48C2">
        <w:rPr>
          <w:rFonts w:ascii="Tahoma" w:hAnsi="Tahoma" w:cs="Tahoma"/>
          <w:sz w:val="22"/>
          <w:szCs w:val="22"/>
          <w:lang w:eastAsia="pt-BR"/>
        </w:rPr>
        <w:t>Clicar no botão “Solicitar análise jurídica”;</w:t>
      </w:r>
    </w:p>
    <w:p w14:paraId="3D8EC752" w14:textId="77777777" w:rsidR="00C71337" w:rsidRPr="00DC48C2" w:rsidRDefault="00C71337" w:rsidP="00DC48C2">
      <w:pPr>
        <w:pStyle w:val="PargrafodaLista"/>
        <w:numPr>
          <w:ilvl w:val="0"/>
          <w:numId w:val="1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DC48C2">
        <w:rPr>
          <w:rFonts w:ascii="Tahoma" w:hAnsi="Tahoma" w:cs="Tahoma"/>
          <w:sz w:val="22"/>
          <w:szCs w:val="22"/>
          <w:lang w:eastAsia="pt-BR"/>
        </w:rPr>
        <w:t>Justificar a solicitação da análise jurídica;</w:t>
      </w:r>
    </w:p>
    <w:p w14:paraId="29815E4C" w14:textId="56AD758C" w:rsidR="00C71337" w:rsidRPr="00DC48C2" w:rsidRDefault="00C71337" w:rsidP="00DC48C2">
      <w:pPr>
        <w:pStyle w:val="PargrafodaLista"/>
        <w:numPr>
          <w:ilvl w:val="0"/>
          <w:numId w:val="1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DC48C2">
        <w:rPr>
          <w:rFonts w:ascii="Tahoma" w:hAnsi="Tahoma" w:cs="Tahoma"/>
          <w:sz w:val="22"/>
          <w:szCs w:val="22"/>
          <w:lang w:eastAsia="pt-BR"/>
        </w:rPr>
        <w:t>Confirmar a solicitação.</w:t>
      </w:r>
    </w:p>
    <w:p w14:paraId="57834E48" w14:textId="00442C0E" w:rsidR="00C71337" w:rsidRDefault="00C71337" w:rsidP="00C71337">
      <w:pPr>
        <w:pStyle w:val="PargrafodaLista"/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525AC869" w14:textId="7FC74E3E" w:rsidR="00694D4C" w:rsidRDefault="00694D4C" w:rsidP="00C71337">
      <w:pPr>
        <w:pStyle w:val="PargrafodaLista"/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63662AAF" w14:textId="77777777" w:rsidR="00694D4C" w:rsidRPr="00DC48C2" w:rsidRDefault="00694D4C" w:rsidP="00DC48C2">
      <w:pPr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4C8A0A3E" w14:textId="50675178" w:rsidR="00C71337" w:rsidRPr="00CF2377" w:rsidRDefault="000237C3" w:rsidP="000237C3">
      <w:pPr>
        <w:pStyle w:val="PargrafodaLista"/>
        <w:ind w:left="0"/>
        <w:jc w:val="center"/>
        <w:rPr>
          <w:rFonts w:ascii="Tahoma" w:hAnsi="Tahoma" w:cs="Tahoma"/>
          <w:sz w:val="20"/>
          <w:szCs w:val="20"/>
          <w:lang w:eastAsia="pt-BR"/>
        </w:rPr>
      </w:pPr>
      <w:r>
        <w:rPr>
          <w:rFonts w:ascii="Tahoma" w:hAnsi="Tahoma" w:cs="Tahoma"/>
          <w:noProof/>
          <w:sz w:val="20"/>
          <w:szCs w:val="20"/>
          <w:lang w:eastAsia="pt-BR"/>
        </w:rPr>
        <w:lastRenderedPageBreak/>
        <w:drawing>
          <wp:inline distT="0" distB="0" distL="0" distR="0" wp14:anchorId="100A5196" wp14:editId="26AD4761">
            <wp:extent cx="6120765" cy="2865120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FED27" w14:textId="2CA17BCA" w:rsidR="00FB0A07" w:rsidRPr="00CE6C91" w:rsidRDefault="007241D8" w:rsidP="00FB0A07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55" w:name="_Toc99553813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27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FB0A07">
        <w:rPr>
          <w:rFonts w:ascii="Tahoma" w:hAnsi="Tahoma" w:cs="Tahoma"/>
          <w:b/>
          <w:sz w:val="20"/>
          <w:szCs w:val="20"/>
        </w:rPr>
        <w:t xml:space="preserve">– </w:t>
      </w:r>
      <w:r w:rsidR="00FB0A07" w:rsidRPr="00FB0A07">
        <w:rPr>
          <w:rFonts w:ascii="Tahoma" w:hAnsi="Tahoma" w:cs="Tahoma"/>
          <w:bCs/>
          <w:sz w:val="20"/>
          <w:szCs w:val="20"/>
        </w:rPr>
        <w:t xml:space="preserve">Termo De Acréscimo E/Ou Supressão - Solicitar Análise </w:t>
      </w:r>
      <w:r w:rsidR="00860C4E" w:rsidRPr="00FB0A07">
        <w:rPr>
          <w:rFonts w:ascii="Tahoma" w:hAnsi="Tahoma" w:cs="Tahoma"/>
          <w:bCs/>
          <w:sz w:val="20"/>
          <w:szCs w:val="20"/>
        </w:rPr>
        <w:t>Jurídica</w:t>
      </w:r>
      <w:bookmarkEnd w:id="155"/>
    </w:p>
    <w:p w14:paraId="088D588A" w14:textId="318A6D04" w:rsidR="00C71337" w:rsidRPr="00FB0A07" w:rsidRDefault="00C71337" w:rsidP="00FB0A07">
      <w:pPr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345D50DC" w14:textId="7523B5CF" w:rsidR="00C71337" w:rsidRPr="00FB0A07" w:rsidRDefault="00C71337" w:rsidP="00FB0A07">
      <w:pPr>
        <w:spacing w:before="120" w:after="120" w:line="360" w:lineRule="auto"/>
        <w:jc w:val="both"/>
        <w:rPr>
          <w:rFonts w:ascii="Tahoma" w:hAnsi="Tahoma" w:cs="Tahoma"/>
          <w:b/>
          <w:bCs/>
          <w:sz w:val="22"/>
          <w:szCs w:val="22"/>
          <w:lang w:eastAsia="pt-BR"/>
        </w:rPr>
      </w:pPr>
      <w:r w:rsidRPr="00FB0A07">
        <w:rPr>
          <w:rFonts w:ascii="Tahoma" w:hAnsi="Tahoma" w:cs="Tahoma"/>
          <w:b/>
          <w:bCs/>
          <w:sz w:val="22"/>
          <w:szCs w:val="22"/>
          <w:lang w:eastAsia="pt-BR"/>
        </w:rPr>
        <w:t>Observação:</w:t>
      </w:r>
    </w:p>
    <w:p w14:paraId="6051D3E4" w14:textId="40F62138" w:rsidR="00C71337" w:rsidRPr="00FB0A07" w:rsidRDefault="00C71337" w:rsidP="00FB0A07">
      <w:pPr>
        <w:pStyle w:val="PargrafodaLista"/>
        <w:numPr>
          <w:ilvl w:val="0"/>
          <w:numId w:val="1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FB0A07">
        <w:rPr>
          <w:rFonts w:ascii="Tahoma" w:hAnsi="Tahoma" w:cs="Tahoma"/>
          <w:sz w:val="22"/>
          <w:szCs w:val="22"/>
          <w:lang w:eastAsia="pt-BR"/>
        </w:rPr>
        <w:t xml:space="preserve">Após a confirmação da solicitação de análise jurídica, o sistema enviará e-mail de comunicação para </w:t>
      </w:r>
      <w:r w:rsidR="000237C3" w:rsidRPr="00FB0A07">
        <w:rPr>
          <w:rFonts w:ascii="Tahoma" w:hAnsi="Tahoma" w:cs="Tahoma"/>
          <w:sz w:val="22"/>
          <w:szCs w:val="22"/>
          <w:lang w:eastAsia="pt-BR"/>
        </w:rPr>
        <w:t>os usuários</w:t>
      </w:r>
      <w:r w:rsidRPr="00FB0A07">
        <w:rPr>
          <w:rFonts w:ascii="Tahoma" w:hAnsi="Tahoma" w:cs="Tahoma"/>
          <w:sz w:val="22"/>
          <w:szCs w:val="22"/>
          <w:lang w:eastAsia="pt-BR"/>
        </w:rPr>
        <w:t xml:space="preserve"> que possuírem </w:t>
      </w:r>
      <w:r w:rsidR="000237C3" w:rsidRPr="00FB0A07">
        <w:rPr>
          <w:rFonts w:ascii="Tahoma" w:hAnsi="Tahoma" w:cs="Tahoma"/>
          <w:sz w:val="22"/>
          <w:szCs w:val="22"/>
          <w:lang w:eastAsia="pt-BR"/>
        </w:rPr>
        <w:t>perfil “</w:t>
      </w:r>
      <w:r w:rsidRPr="00FB0A07">
        <w:rPr>
          <w:rFonts w:ascii="Tahoma" w:hAnsi="Tahoma" w:cs="Tahoma"/>
          <w:sz w:val="22"/>
          <w:szCs w:val="22"/>
          <w:lang w:eastAsia="pt-BR"/>
        </w:rPr>
        <w:t>jurídico” da Unidade gestora do contrato</w:t>
      </w:r>
      <w:r w:rsidR="00500EAB" w:rsidRPr="00FB0A07">
        <w:rPr>
          <w:rFonts w:ascii="Tahoma" w:hAnsi="Tahoma" w:cs="Tahoma"/>
          <w:sz w:val="22"/>
          <w:szCs w:val="22"/>
          <w:lang w:eastAsia="pt-BR"/>
        </w:rPr>
        <w:t>;</w:t>
      </w:r>
    </w:p>
    <w:p w14:paraId="630B445A" w14:textId="529644A0" w:rsidR="00C71337" w:rsidRPr="00FB0A07" w:rsidRDefault="00C71337" w:rsidP="00FB0A07">
      <w:pPr>
        <w:pStyle w:val="PargrafodaLista"/>
        <w:numPr>
          <w:ilvl w:val="0"/>
          <w:numId w:val="1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FB0A07">
        <w:rPr>
          <w:rFonts w:ascii="Tahoma" w:hAnsi="Tahoma" w:cs="Tahoma"/>
          <w:sz w:val="22"/>
          <w:szCs w:val="22"/>
          <w:lang w:eastAsia="pt-BR"/>
        </w:rPr>
        <w:t xml:space="preserve">O </w:t>
      </w:r>
      <w:r w:rsidR="00565E80" w:rsidRPr="00FB0A07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FB0A07">
        <w:rPr>
          <w:rFonts w:ascii="Tahoma" w:hAnsi="Tahoma" w:cs="Tahoma"/>
          <w:sz w:val="22"/>
          <w:szCs w:val="22"/>
          <w:lang w:eastAsia="pt-BR"/>
        </w:rPr>
        <w:t>acréscimo e</w:t>
      </w:r>
      <w:r w:rsidR="000237C3" w:rsidRPr="00FB0A07">
        <w:rPr>
          <w:rFonts w:ascii="Tahoma" w:hAnsi="Tahoma" w:cs="Tahoma"/>
          <w:sz w:val="22"/>
          <w:szCs w:val="22"/>
          <w:lang w:eastAsia="pt-BR"/>
        </w:rPr>
        <w:t>/ou</w:t>
      </w:r>
      <w:r w:rsidR="007107AE" w:rsidRPr="00FB0A07">
        <w:rPr>
          <w:rFonts w:ascii="Tahoma" w:hAnsi="Tahoma" w:cs="Tahoma"/>
          <w:sz w:val="22"/>
          <w:szCs w:val="22"/>
          <w:lang w:eastAsia="pt-BR"/>
        </w:rPr>
        <w:t xml:space="preserve"> supressão</w:t>
      </w:r>
      <w:r w:rsidRPr="00FB0A07">
        <w:rPr>
          <w:rFonts w:ascii="Tahoma" w:hAnsi="Tahoma" w:cs="Tahoma"/>
          <w:sz w:val="22"/>
          <w:szCs w:val="22"/>
          <w:lang w:eastAsia="pt-BR"/>
        </w:rPr>
        <w:t xml:space="preserve"> do contrato modificará a situação de “Aguardando solicitação de análise jurídica” para “Aguardando análise jurídica”. </w:t>
      </w:r>
    </w:p>
    <w:p w14:paraId="0E30ADE8" w14:textId="6B9066A6" w:rsidR="00500EAB" w:rsidRPr="00FB0A07" w:rsidRDefault="00500EAB" w:rsidP="00FB0A07">
      <w:pPr>
        <w:pStyle w:val="PargrafodaLista"/>
        <w:numPr>
          <w:ilvl w:val="0"/>
          <w:numId w:val="1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FB0A07">
        <w:rPr>
          <w:rFonts w:ascii="Tahoma" w:hAnsi="Tahoma" w:cs="Tahoma"/>
          <w:sz w:val="22"/>
          <w:szCs w:val="22"/>
          <w:lang w:eastAsia="pt-BR"/>
        </w:rPr>
        <w:t xml:space="preserve">O </w:t>
      </w:r>
      <w:r w:rsidR="00565E80" w:rsidRPr="00FB0A07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FB0A07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FB0A07">
        <w:rPr>
          <w:rFonts w:ascii="Tahoma" w:hAnsi="Tahoma" w:cs="Tahoma"/>
          <w:sz w:val="22"/>
          <w:szCs w:val="22"/>
          <w:lang w:eastAsia="pt-BR"/>
        </w:rPr>
        <w:t xml:space="preserve"> ficará identificado com a </w:t>
      </w:r>
      <w:r w:rsidR="000237C3" w:rsidRPr="00FB0A07">
        <w:rPr>
          <w:rFonts w:ascii="Tahoma" w:hAnsi="Tahoma" w:cs="Tahoma"/>
          <w:sz w:val="22"/>
          <w:szCs w:val="22"/>
          <w:lang w:eastAsia="pt-BR"/>
        </w:rPr>
        <w:t>legenda na</w:t>
      </w:r>
      <w:r w:rsidRPr="00FB0A07">
        <w:rPr>
          <w:rFonts w:ascii="Tahoma" w:hAnsi="Tahoma" w:cs="Tahoma"/>
          <w:sz w:val="22"/>
          <w:szCs w:val="22"/>
          <w:lang w:eastAsia="pt-BR"/>
        </w:rPr>
        <w:t xml:space="preserve"> cor “amarela” na coluna “análise jurídica”  </w:t>
      </w:r>
    </w:p>
    <w:p w14:paraId="0DC14E9B" w14:textId="4BF14B80" w:rsidR="00C71337" w:rsidRPr="00CF2377" w:rsidRDefault="00C71337" w:rsidP="00C67F98">
      <w:pPr>
        <w:spacing w:before="120" w:after="0" w:line="360" w:lineRule="auto"/>
        <w:ind w:right="284"/>
        <w:jc w:val="both"/>
        <w:rPr>
          <w:rFonts w:ascii="Tahoma" w:hAnsi="Tahoma" w:cs="Tahoma"/>
          <w:b/>
          <w:sz w:val="20"/>
          <w:szCs w:val="20"/>
        </w:rPr>
      </w:pPr>
    </w:p>
    <w:p w14:paraId="153D34E4" w14:textId="4583B31B" w:rsidR="00500EAB" w:rsidRPr="00CF2377" w:rsidRDefault="00500EAB" w:rsidP="000D3A3E">
      <w:pPr>
        <w:pStyle w:val="Ttulo2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56" w:name="_Toc52542708"/>
      <w:bookmarkStart w:id="157" w:name="ConcluAnaljuridica"/>
      <w:bookmarkStart w:id="158" w:name="_Toc99551680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Concluir </w:t>
      </w:r>
      <w:r w:rsidR="00FB0A07">
        <w:rPr>
          <w:rFonts w:ascii="Tahoma" w:hAnsi="Tahoma" w:cs="Tahoma"/>
          <w:b/>
          <w:color w:val="000000" w:themeColor="text1"/>
          <w:lang w:eastAsia="pt-BR"/>
        </w:rPr>
        <w:t>A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nálise </w:t>
      </w:r>
      <w:r w:rsidR="00FB0A07">
        <w:rPr>
          <w:rFonts w:ascii="Tahoma" w:hAnsi="Tahoma" w:cs="Tahoma"/>
          <w:b/>
          <w:color w:val="000000" w:themeColor="text1"/>
          <w:lang w:eastAsia="pt-BR"/>
        </w:rPr>
        <w:t>J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urídica </w:t>
      </w:r>
      <w:r w:rsidR="00FB0A07">
        <w:rPr>
          <w:rFonts w:ascii="Tahoma" w:hAnsi="Tahoma" w:cs="Tahoma"/>
          <w:b/>
          <w:color w:val="000000" w:themeColor="text1"/>
          <w:lang w:eastAsia="pt-BR"/>
        </w:rPr>
        <w:t>D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o </w:t>
      </w:r>
      <w:bookmarkEnd w:id="156"/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Termo </w:t>
      </w:r>
      <w:r w:rsidR="00FB0A07">
        <w:rPr>
          <w:rFonts w:ascii="Tahoma" w:hAnsi="Tahoma" w:cs="Tahoma"/>
          <w:b/>
          <w:color w:val="000000" w:themeColor="text1"/>
          <w:lang w:eastAsia="pt-BR"/>
        </w:rPr>
        <w:t>A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ditivo </w:t>
      </w:r>
      <w:r w:rsidR="00FB0A07">
        <w:rPr>
          <w:rFonts w:ascii="Tahoma" w:hAnsi="Tahoma" w:cs="Tahoma"/>
          <w:b/>
          <w:color w:val="000000" w:themeColor="text1"/>
          <w:lang w:eastAsia="pt-BR"/>
        </w:rPr>
        <w:t>D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e </w:t>
      </w:r>
      <w:r w:rsidR="00FB0A07">
        <w:rPr>
          <w:rFonts w:ascii="Tahoma" w:hAnsi="Tahoma" w:cs="Tahoma"/>
          <w:b/>
          <w:color w:val="000000" w:themeColor="text1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créscimo </w:t>
      </w:r>
      <w:r w:rsidR="00FB0A07">
        <w:rPr>
          <w:rFonts w:ascii="Tahoma" w:hAnsi="Tahoma" w:cs="Tahoma"/>
          <w:b/>
          <w:color w:val="000000" w:themeColor="text1"/>
          <w:lang w:eastAsia="pt-BR"/>
        </w:rPr>
        <w:t>E</w:t>
      </w:r>
      <w:r w:rsidR="00614F26">
        <w:rPr>
          <w:rFonts w:ascii="Tahoma" w:hAnsi="Tahoma" w:cs="Tahoma"/>
          <w:b/>
          <w:color w:val="000000" w:themeColor="text1"/>
          <w:lang w:eastAsia="pt-BR"/>
        </w:rPr>
        <w:t>/</w:t>
      </w:r>
      <w:r w:rsidR="00FB0A07">
        <w:rPr>
          <w:rFonts w:ascii="Tahoma" w:hAnsi="Tahoma" w:cs="Tahoma"/>
          <w:b/>
          <w:color w:val="000000" w:themeColor="text1"/>
          <w:lang w:eastAsia="pt-BR"/>
        </w:rPr>
        <w:t>O</w:t>
      </w:r>
      <w:r w:rsidR="00614F26">
        <w:rPr>
          <w:rFonts w:ascii="Tahoma" w:hAnsi="Tahoma" w:cs="Tahoma"/>
          <w:b/>
          <w:color w:val="000000" w:themeColor="text1"/>
          <w:lang w:eastAsia="pt-BR"/>
        </w:rPr>
        <w:t>u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 </w:t>
      </w:r>
      <w:r w:rsidR="00FB0A07">
        <w:rPr>
          <w:rFonts w:ascii="Tahoma" w:hAnsi="Tahoma" w:cs="Tahoma"/>
          <w:b/>
          <w:color w:val="000000" w:themeColor="text1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upressão</w:t>
      </w:r>
      <w:bookmarkEnd w:id="158"/>
    </w:p>
    <w:bookmarkEnd w:id="157"/>
    <w:p w14:paraId="6822BEDB" w14:textId="56D4FC30" w:rsidR="00500EAB" w:rsidRPr="00FB0A07" w:rsidRDefault="00500EAB" w:rsidP="00FB0A07">
      <w:pPr>
        <w:spacing w:before="120" w:after="120" w:line="360" w:lineRule="auto"/>
        <w:jc w:val="both"/>
        <w:rPr>
          <w:rFonts w:ascii="Tahoma" w:hAnsi="Tahoma" w:cs="Tahoma"/>
          <w:noProof/>
          <w:sz w:val="22"/>
          <w:szCs w:val="22"/>
          <w:lang w:eastAsia="pt-BR"/>
        </w:rPr>
      </w:pPr>
      <w:r w:rsidRPr="00FB0A07">
        <w:rPr>
          <w:rFonts w:ascii="Tahoma" w:hAnsi="Tahoma" w:cs="Tahoma"/>
          <w:noProof/>
          <w:sz w:val="22"/>
          <w:szCs w:val="22"/>
          <w:lang w:eastAsia="pt-BR"/>
        </w:rPr>
        <w:t xml:space="preserve">Ao solicitar analise jurídica, o </w:t>
      </w:r>
      <w:r w:rsidR="00367B43" w:rsidRPr="00FB0A07">
        <w:rPr>
          <w:rFonts w:ascii="Tahoma" w:hAnsi="Tahoma" w:cs="Tahoma"/>
          <w:noProof/>
          <w:sz w:val="22"/>
          <w:szCs w:val="22"/>
          <w:lang w:eastAsia="pt-BR"/>
        </w:rPr>
        <w:t>t</w:t>
      </w:r>
      <w:r w:rsidR="00565E80" w:rsidRPr="00FB0A07">
        <w:rPr>
          <w:rFonts w:ascii="Tahoma" w:hAnsi="Tahoma" w:cs="Tahoma"/>
          <w:noProof/>
          <w:sz w:val="22"/>
          <w:szCs w:val="22"/>
          <w:lang w:eastAsia="pt-BR"/>
        </w:rPr>
        <w:t xml:space="preserve">ermo aditivo de </w:t>
      </w:r>
      <w:r w:rsidR="007107AE" w:rsidRPr="00FB0A07">
        <w:rPr>
          <w:rFonts w:ascii="Tahoma" w:hAnsi="Tahoma" w:cs="Tahoma"/>
          <w:noProof/>
          <w:sz w:val="22"/>
          <w:szCs w:val="22"/>
          <w:lang w:eastAsia="pt-BR"/>
        </w:rPr>
        <w:t>acréscimo e supressão</w:t>
      </w:r>
      <w:r w:rsidRPr="00FB0A07">
        <w:rPr>
          <w:rFonts w:ascii="Tahoma" w:hAnsi="Tahoma" w:cs="Tahoma"/>
          <w:noProof/>
          <w:sz w:val="22"/>
          <w:szCs w:val="22"/>
          <w:lang w:eastAsia="pt-BR"/>
        </w:rPr>
        <w:t xml:space="preserve"> entrará na situação de “Aguardando análise jurídica”, o objetivo dessa atividade é permitir que a área jurídica da unidade gestora possa concluir a análise do </w:t>
      </w:r>
      <w:r w:rsidR="00367B43" w:rsidRPr="00FB0A07">
        <w:rPr>
          <w:rFonts w:ascii="Tahoma" w:hAnsi="Tahoma" w:cs="Tahoma"/>
          <w:noProof/>
          <w:sz w:val="22"/>
          <w:szCs w:val="22"/>
          <w:lang w:eastAsia="pt-BR"/>
        </w:rPr>
        <w:t>t</w:t>
      </w:r>
      <w:r w:rsidR="00565E80" w:rsidRPr="00FB0A07">
        <w:rPr>
          <w:rFonts w:ascii="Tahoma" w:hAnsi="Tahoma" w:cs="Tahoma"/>
          <w:noProof/>
          <w:sz w:val="22"/>
          <w:szCs w:val="22"/>
          <w:lang w:eastAsia="pt-BR"/>
        </w:rPr>
        <w:t xml:space="preserve">ermo aditivo de </w:t>
      </w:r>
      <w:r w:rsidR="007107AE" w:rsidRPr="00FB0A07">
        <w:rPr>
          <w:rFonts w:ascii="Tahoma" w:hAnsi="Tahoma" w:cs="Tahoma"/>
          <w:noProof/>
          <w:sz w:val="22"/>
          <w:szCs w:val="22"/>
          <w:lang w:eastAsia="pt-BR"/>
        </w:rPr>
        <w:t>acréscimo e supressão</w:t>
      </w:r>
      <w:r w:rsidRPr="00FB0A07">
        <w:rPr>
          <w:rFonts w:ascii="Tahoma" w:hAnsi="Tahoma" w:cs="Tahoma"/>
          <w:noProof/>
          <w:sz w:val="22"/>
          <w:szCs w:val="22"/>
          <w:lang w:eastAsia="pt-BR"/>
        </w:rPr>
        <w:t>.</w:t>
      </w:r>
    </w:p>
    <w:p w14:paraId="1800C1F6" w14:textId="7A8D4691" w:rsidR="00500EAB" w:rsidRPr="00CF2377" w:rsidRDefault="00500EAB" w:rsidP="000D3A3E">
      <w:pPr>
        <w:pStyle w:val="Ttulo2"/>
        <w:numPr>
          <w:ilvl w:val="1"/>
          <w:numId w:val="14"/>
        </w:numPr>
        <w:spacing w:line="360" w:lineRule="auto"/>
        <w:ind w:left="709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59" w:name="_Toc52542709"/>
      <w:bookmarkStart w:id="160" w:name="_Toc99551681"/>
      <w:r w:rsidRPr="00CF2377">
        <w:rPr>
          <w:rFonts w:ascii="Tahoma" w:hAnsi="Tahoma" w:cs="Tahoma"/>
          <w:b/>
          <w:color w:val="000000" w:themeColor="text1"/>
          <w:lang w:eastAsia="pt-BR"/>
        </w:rPr>
        <w:lastRenderedPageBreak/>
        <w:t xml:space="preserve">Concluindo </w:t>
      </w:r>
      <w:r w:rsidR="00FB0A07">
        <w:rPr>
          <w:rFonts w:ascii="Tahoma" w:hAnsi="Tahoma" w:cs="Tahoma"/>
          <w:b/>
          <w:color w:val="000000" w:themeColor="text1"/>
          <w:lang w:eastAsia="pt-BR"/>
        </w:rPr>
        <w:t>A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nálise </w:t>
      </w:r>
      <w:r w:rsidR="00FB0A07">
        <w:rPr>
          <w:rFonts w:ascii="Tahoma" w:hAnsi="Tahoma" w:cs="Tahoma"/>
          <w:b/>
          <w:color w:val="000000" w:themeColor="text1"/>
          <w:lang w:eastAsia="pt-BR"/>
        </w:rPr>
        <w:t>J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urídica </w:t>
      </w:r>
      <w:r w:rsidR="00FB0A07">
        <w:rPr>
          <w:rFonts w:ascii="Tahoma" w:hAnsi="Tahoma" w:cs="Tahoma"/>
          <w:b/>
          <w:color w:val="000000" w:themeColor="text1"/>
          <w:lang w:eastAsia="pt-BR"/>
        </w:rPr>
        <w:t>D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o </w:t>
      </w:r>
      <w:bookmarkEnd w:id="159"/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Termo </w:t>
      </w:r>
      <w:r w:rsidR="00FB0A07">
        <w:rPr>
          <w:rFonts w:ascii="Tahoma" w:hAnsi="Tahoma" w:cs="Tahoma"/>
          <w:b/>
          <w:color w:val="000000" w:themeColor="text1"/>
          <w:lang w:eastAsia="pt-BR"/>
        </w:rPr>
        <w:t>A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ditivo de </w:t>
      </w:r>
      <w:r w:rsidR="00FB0A07">
        <w:rPr>
          <w:rFonts w:ascii="Tahoma" w:hAnsi="Tahoma" w:cs="Tahoma"/>
          <w:b/>
          <w:color w:val="000000" w:themeColor="text1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créscimo </w:t>
      </w:r>
      <w:r w:rsidR="00FB0A07">
        <w:rPr>
          <w:rFonts w:ascii="Tahoma" w:hAnsi="Tahoma" w:cs="Tahoma"/>
          <w:b/>
          <w:color w:val="000000" w:themeColor="text1"/>
          <w:lang w:eastAsia="pt-BR"/>
        </w:rPr>
        <w:t>E</w:t>
      </w:r>
      <w:r w:rsidR="00614F26">
        <w:rPr>
          <w:rFonts w:ascii="Tahoma" w:hAnsi="Tahoma" w:cs="Tahoma"/>
          <w:b/>
          <w:color w:val="000000" w:themeColor="text1"/>
          <w:lang w:eastAsia="pt-BR"/>
        </w:rPr>
        <w:t>/</w:t>
      </w:r>
      <w:r w:rsidR="00FB0A07">
        <w:rPr>
          <w:rFonts w:ascii="Tahoma" w:hAnsi="Tahoma" w:cs="Tahoma"/>
          <w:b/>
          <w:color w:val="000000" w:themeColor="text1"/>
          <w:lang w:eastAsia="pt-BR"/>
        </w:rPr>
        <w:t>O</w:t>
      </w:r>
      <w:r w:rsidR="00614F26">
        <w:rPr>
          <w:rFonts w:ascii="Tahoma" w:hAnsi="Tahoma" w:cs="Tahoma"/>
          <w:b/>
          <w:color w:val="000000" w:themeColor="text1"/>
          <w:lang w:eastAsia="pt-BR"/>
        </w:rPr>
        <w:t>u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 </w:t>
      </w:r>
      <w:r w:rsidR="00FB0A07">
        <w:rPr>
          <w:rFonts w:ascii="Tahoma" w:hAnsi="Tahoma" w:cs="Tahoma"/>
          <w:b/>
          <w:color w:val="000000" w:themeColor="text1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upressão</w:t>
      </w:r>
      <w:bookmarkEnd w:id="160"/>
    </w:p>
    <w:p w14:paraId="701DAB25" w14:textId="627ABA78" w:rsidR="00500EAB" w:rsidRPr="00FB0A07" w:rsidRDefault="00500EAB" w:rsidP="00FB0A07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FB0A07">
        <w:rPr>
          <w:rFonts w:ascii="Tahoma" w:hAnsi="Tahoma" w:cs="Tahoma"/>
          <w:sz w:val="22"/>
          <w:szCs w:val="22"/>
          <w:lang w:eastAsia="pt-BR"/>
        </w:rPr>
        <w:t xml:space="preserve">Para realizar esta atividade o usuário precisa ter o perfil </w:t>
      </w:r>
      <w:r w:rsidRPr="00FB0A07">
        <w:rPr>
          <w:rFonts w:ascii="Tahoma" w:hAnsi="Tahoma" w:cs="Tahoma"/>
          <w:b/>
          <w:bCs/>
          <w:sz w:val="22"/>
          <w:szCs w:val="22"/>
          <w:lang w:eastAsia="pt-BR"/>
        </w:rPr>
        <w:t>“</w:t>
      </w:r>
      <w:r w:rsidR="00FB0A07" w:rsidRPr="00FB0A07">
        <w:rPr>
          <w:rFonts w:ascii="Tahoma" w:hAnsi="Tahoma" w:cs="Tahoma"/>
          <w:b/>
          <w:bCs/>
          <w:sz w:val="22"/>
          <w:szCs w:val="22"/>
          <w:lang w:eastAsia="pt-BR"/>
        </w:rPr>
        <w:t>J</w:t>
      </w:r>
      <w:r w:rsidRPr="00FB0A07">
        <w:rPr>
          <w:rFonts w:ascii="Tahoma" w:hAnsi="Tahoma" w:cs="Tahoma"/>
          <w:b/>
          <w:bCs/>
          <w:sz w:val="22"/>
          <w:szCs w:val="22"/>
          <w:lang w:eastAsia="pt-BR"/>
        </w:rPr>
        <w:t>urídico”</w:t>
      </w:r>
      <w:r w:rsidRPr="00FB0A07">
        <w:rPr>
          <w:rFonts w:ascii="Tahoma" w:hAnsi="Tahoma" w:cs="Tahoma"/>
          <w:sz w:val="22"/>
          <w:szCs w:val="22"/>
          <w:lang w:eastAsia="pt-BR"/>
        </w:rPr>
        <w:t>. Deverá seguir os seguintes passos:</w:t>
      </w:r>
    </w:p>
    <w:p w14:paraId="3D3B8DCC" w14:textId="77777777" w:rsidR="00500EAB" w:rsidRPr="00FB0A07" w:rsidRDefault="00500EAB" w:rsidP="00FB0A07">
      <w:pPr>
        <w:pStyle w:val="PargrafodaLista"/>
        <w:numPr>
          <w:ilvl w:val="0"/>
          <w:numId w:val="16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FB0A07">
        <w:rPr>
          <w:rFonts w:ascii="Tahoma" w:hAnsi="Tahoma" w:cs="Tahoma"/>
          <w:sz w:val="22"/>
          <w:szCs w:val="22"/>
          <w:lang w:eastAsia="pt-BR"/>
        </w:rPr>
        <w:t>Acessar o contrato através do menu: Contrato&gt;Contratos&gt;Lista de contratos</w:t>
      </w:r>
    </w:p>
    <w:p w14:paraId="30BB9F8E" w14:textId="79BD24A3" w:rsidR="00500EAB" w:rsidRPr="00FB0A07" w:rsidRDefault="00500EAB" w:rsidP="00FB0A07">
      <w:pPr>
        <w:pStyle w:val="PargrafodaLista"/>
        <w:numPr>
          <w:ilvl w:val="1"/>
          <w:numId w:val="16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FB0A07">
        <w:rPr>
          <w:rFonts w:ascii="Tahoma" w:hAnsi="Tahoma" w:cs="Tahoma"/>
          <w:sz w:val="22"/>
          <w:szCs w:val="22"/>
          <w:lang w:eastAsia="pt-BR"/>
        </w:rPr>
        <w:t xml:space="preserve">O cadastro do contrato deverá estar na situação “Em processo de </w:t>
      </w:r>
      <w:r w:rsidR="00367B43" w:rsidRPr="00FB0A07">
        <w:rPr>
          <w:rFonts w:ascii="Tahoma" w:hAnsi="Tahoma" w:cs="Tahoma"/>
          <w:sz w:val="22"/>
          <w:szCs w:val="22"/>
          <w:lang w:eastAsia="pt-BR"/>
        </w:rPr>
        <w:t>aditamento</w:t>
      </w:r>
      <w:r w:rsidRPr="00FB0A07">
        <w:rPr>
          <w:rFonts w:ascii="Tahoma" w:hAnsi="Tahoma" w:cs="Tahoma"/>
          <w:sz w:val="22"/>
          <w:szCs w:val="22"/>
          <w:lang w:eastAsia="pt-BR"/>
        </w:rPr>
        <w:t>”.</w:t>
      </w:r>
    </w:p>
    <w:p w14:paraId="28E4D943" w14:textId="77777777" w:rsidR="00500EAB" w:rsidRPr="00FB0A07" w:rsidRDefault="00500EAB" w:rsidP="00FB0A07">
      <w:pPr>
        <w:pStyle w:val="PargrafodaLista"/>
        <w:numPr>
          <w:ilvl w:val="0"/>
          <w:numId w:val="16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FB0A07">
        <w:rPr>
          <w:rFonts w:ascii="Tahoma" w:hAnsi="Tahoma" w:cs="Tahoma"/>
          <w:sz w:val="22"/>
          <w:szCs w:val="22"/>
          <w:lang w:eastAsia="pt-BR"/>
        </w:rPr>
        <w:t>Acessar o contrato desejado clicando no Nº do contrato;</w:t>
      </w:r>
    </w:p>
    <w:p w14:paraId="6E6FAE89" w14:textId="6561C2C5" w:rsidR="00500EAB" w:rsidRPr="00FB0A07" w:rsidRDefault="00500EAB" w:rsidP="00FB0A07">
      <w:pPr>
        <w:pStyle w:val="PargrafodaLista"/>
        <w:numPr>
          <w:ilvl w:val="0"/>
          <w:numId w:val="16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FB0A07">
        <w:rPr>
          <w:rFonts w:ascii="Tahoma" w:hAnsi="Tahoma" w:cs="Tahoma"/>
          <w:sz w:val="22"/>
          <w:szCs w:val="22"/>
          <w:lang w:eastAsia="pt-BR"/>
        </w:rPr>
        <w:t>Navegar até a aba “Contrato/Termos”</w:t>
      </w:r>
      <w:r w:rsidR="004216A2" w:rsidRPr="00FB0A07">
        <w:rPr>
          <w:rFonts w:ascii="Tahoma" w:hAnsi="Tahoma" w:cs="Tahoma"/>
          <w:sz w:val="22"/>
          <w:szCs w:val="22"/>
          <w:lang w:eastAsia="pt-BR"/>
        </w:rPr>
        <w:t>;</w:t>
      </w:r>
    </w:p>
    <w:p w14:paraId="0423EEB5" w14:textId="5F1DDF8A" w:rsidR="00500EAB" w:rsidRPr="00FB0A07" w:rsidRDefault="00500EAB" w:rsidP="00FB0A07">
      <w:pPr>
        <w:pStyle w:val="PargrafodaLista"/>
        <w:numPr>
          <w:ilvl w:val="0"/>
          <w:numId w:val="16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FB0A07">
        <w:rPr>
          <w:rFonts w:ascii="Tahoma" w:hAnsi="Tahoma" w:cs="Tahoma"/>
          <w:sz w:val="22"/>
          <w:szCs w:val="22"/>
          <w:lang w:eastAsia="pt-BR"/>
        </w:rPr>
        <w:t xml:space="preserve">Selecionar o </w:t>
      </w:r>
      <w:r w:rsidR="00565E80" w:rsidRPr="00FB0A07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FB0A07">
        <w:rPr>
          <w:rFonts w:ascii="Tahoma" w:hAnsi="Tahoma" w:cs="Tahoma"/>
          <w:sz w:val="22"/>
          <w:szCs w:val="22"/>
          <w:lang w:eastAsia="pt-BR"/>
        </w:rPr>
        <w:t>acréscimo e</w:t>
      </w:r>
      <w:r w:rsidR="006F2268" w:rsidRPr="00FB0A07">
        <w:rPr>
          <w:rFonts w:ascii="Tahoma" w:hAnsi="Tahoma" w:cs="Tahoma"/>
          <w:sz w:val="22"/>
          <w:szCs w:val="22"/>
          <w:lang w:eastAsia="pt-BR"/>
        </w:rPr>
        <w:t>/ou</w:t>
      </w:r>
      <w:r w:rsidR="007107AE" w:rsidRPr="00FB0A07">
        <w:rPr>
          <w:rFonts w:ascii="Tahoma" w:hAnsi="Tahoma" w:cs="Tahoma"/>
          <w:sz w:val="22"/>
          <w:szCs w:val="22"/>
          <w:lang w:eastAsia="pt-BR"/>
        </w:rPr>
        <w:t xml:space="preserve"> supressão</w:t>
      </w:r>
      <w:r w:rsidR="004216A2" w:rsidRPr="00FB0A07">
        <w:rPr>
          <w:rFonts w:ascii="Tahoma" w:hAnsi="Tahoma" w:cs="Tahoma"/>
          <w:sz w:val="22"/>
          <w:szCs w:val="22"/>
          <w:lang w:eastAsia="pt-BR"/>
        </w:rPr>
        <w:t>;</w:t>
      </w:r>
    </w:p>
    <w:p w14:paraId="4D87BDBF" w14:textId="1AFD54D5" w:rsidR="00500EAB" w:rsidRPr="00FB0A07" w:rsidRDefault="00500EAB" w:rsidP="00FB0A07">
      <w:pPr>
        <w:pStyle w:val="PargrafodaLista"/>
        <w:numPr>
          <w:ilvl w:val="1"/>
          <w:numId w:val="16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FB0A07">
        <w:rPr>
          <w:rFonts w:ascii="Tahoma" w:hAnsi="Tahoma" w:cs="Tahoma"/>
          <w:sz w:val="22"/>
          <w:szCs w:val="22"/>
          <w:lang w:eastAsia="pt-BR"/>
        </w:rPr>
        <w:t xml:space="preserve">O </w:t>
      </w:r>
      <w:r w:rsidR="00367B43" w:rsidRPr="00FB0A07">
        <w:rPr>
          <w:rFonts w:ascii="Tahoma" w:hAnsi="Tahoma" w:cs="Tahoma"/>
          <w:sz w:val="22"/>
          <w:szCs w:val="22"/>
          <w:lang w:eastAsia="pt-BR"/>
        </w:rPr>
        <w:t>t</w:t>
      </w:r>
      <w:r w:rsidR="00565E80" w:rsidRPr="00FB0A07">
        <w:rPr>
          <w:rFonts w:ascii="Tahoma" w:hAnsi="Tahoma" w:cs="Tahoma"/>
          <w:sz w:val="22"/>
          <w:szCs w:val="22"/>
          <w:lang w:eastAsia="pt-BR"/>
        </w:rPr>
        <w:t xml:space="preserve">ermo aditivo de </w:t>
      </w:r>
      <w:r w:rsidR="007107AE" w:rsidRPr="00FB0A07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FB0A07">
        <w:rPr>
          <w:rFonts w:ascii="Tahoma" w:hAnsi="Tahoma" w:cs="Tahoma"/>
          <w:sz w:val="22"/>
          <w:szCs w:val="22"/>
          <w:lang w:eastAsia="pt-BR"/>
        </w:rPr>
        <w:t xml:space="preserve"> deverá estar na situação “Aguardando análise jurídica”;</w:t>
      </w:r>
    </w:p>
    <w:p w14:paraId="6B872B84" w14:textId="77777777" w:rsidR="00500EAB" w:rsidRPr="00FB0A07" w:rsidRDefault="00500EAB" w:rsidP="00FB0A07">
      <w:pPr>
        <w:pStyle w:val="PargrafodaLista"/>
        <w:numPr>
          <w:ilvl w:val="0"/>
          <w:numId w:val="16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FB0A07">
        <w:rPr>
          <w:rFonts w:ascii="Tahoma" w:hAnsi="Tahoma" w:cs="Tahoma"/>
          <w:sz w:val="22"/>
          <w:szCs w:val="22"/>
          <w:lang w:eastAsia="pt-BR"/>
        </w:rPr>
        <w:t>Clicar no botão “Concluir análise jurídica”;</w:t>
      </w:r>
    </w:p>
    <w:p w14:paraId="3B9D4CB5" w14:textId="4A64DC1F" w:rsidR="00500EAB" w:rsidRPr="00FB0A07" w:rsidRDefault="00500EAB" w:rsidP="00FB0A07">
      <w:pPr>
        <w:pStyle w:val="PargrafodaLista"/>
        <w:numPr>
          <w:ilvl w:val="0"/>
          <w:numId w:val="16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FB0A07">
        <w:rPr>
          <w:rFonts w:ascii="Tahoma" w:hAnsi="Tahoma" w:cs="Tahoma"/>
          <w:sz w:val="22"/>
          <w:szCs w:val="22"/>
          <w:lang w:eastAsia="pt-BR"/>
        </w:rPr>
        <w:t>Aprovar ou aprovar com ressalva ou não aprovar a análise jurídica</w:t>
      </w:r>
      <w:r w:rsidR="004216A2" w:rsidRPr="00FB0A07">
        <w:rPr>
          <w:rFonts w:ascii="Tahoma" w:hAnsi="Tahoma" w:cs="Tahoma"/>
          <w:sz w:val="22"/>
          <w:szCs w:val="22"/>
          <w:lang w:eastAsia="pt-BR"/>
        </w:rPr>
        <w:t>;</w:t>
      </w:r>
    </w:p>
    <w:p w14:paraId="1C948902" w14:textId="41A8B4A8" w:rsidR="00500EAB" w:rsidRPr="00FB0A07" w:rsidRDefault="00500EAB" w:rsidP="00FB0A07">
      <w:pPr>
        <w:pStyle w:val="PargrafodaLista"/>
        <w:numPr>
          <w:ilvl w:val="0"/>
          <w:numId w:val="16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FB0A07">
        <w:rPr>
          <w:rFonts w:ascii="Tahoma" w:hAnsi="Tahoma" w:cs="Tahoma"/>
          <w:sz w:val="22"/>
          <w:szCs w:val="22"/>
          <w:lang w:eastAsia="pt-BR"/>
        </w:rPr>
        <w:t xml:space="preserve">Anexar </w:t>
      </w:r>
      <w:r w:rsidR="002D4080" w:rsidRPr="00FB0A07">
        <w:rPr>
          <w:rFonts w:ascii="Tahoma" w:hAnsi="Tahoma" w:cs="Tahoma"/>
          <w:sz w:val="22"/>
          <w:szCs w:val="22"/>
          <w:lang w:eastAsia="pt-BR"/>
        </w:rPr>
        <w:t xml:space="preserve">documento do tipo “nota técnica” </w:t>
      </w:r>
      <w:r w:rsidRPr="00FB0A07">
        <w:rPr>
          <w:rFonts w:ascii="Tahoma" w:hAnsi="Tahoma" w:cs="Tahoma"/>
          <w:sz w:val="22"/>
          <w:szCs w:val="22"/>
          <w:lang w:eastAsia="pt-BR"/>
        </w:rPr>
        <w:t xml:space="preserve">clicando no ícone </w:t>
      </w:r>
      <w:r w:rsidRPr="00FB0A07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234541CD" wp14:editId="32FA2A71">
            <wp:extent cx="257175" cy="257175"/>
            <wp:effectExtent l="19050" t="19050" r="28575" b="28575"/>
            <wp:docPr id="57863" name="Imagem 57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  <w:r w:rsidRPr="00FB0A07">
        <w:rPr>
          <w:rFonts w:ascii="Tahoma" w:hAnsi="Tahoma" w:cs="Tahoma"/>
          <w:sz w:val="22"/>
          <w:szCs w:val="22"/>
          <w:lang w:eastAsia="pt-BR"/>
        </w:rPr>
        <w:t>;</w:t>
      </w:r>
    </w:p>
    <w:p w14:paraId="2F21BB96" w14:textId="77777777" w:rsidR="00500EAB" w:rsidRPr="00FB0A07" w:rsidRDefault="00500EAB" w:rsidP="00FB0A07">
      <w:pPr>
        <w:pStyle w:val="PargrafodaLista"/>
        <w:numPr>
          <w:ilvl w:val="0"/>
          <w:numId w:val="16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FB0A07">
        <w:rPr>
          <w:rFonts w:ascii="Tahoma" w:hAnsi="Tahoma" w:cs="Tahoma"/>
          <w:sz w:val="22"/>
          <w:szCs w:val="22"/>
          <w:lang w:eastAsia="pt-BR"/>
        </w:rPr>
        <w:t>Registrar a conclusão da análise jurídica;</w:t>
      </w:r>
    </w:p>
    <w:p w14:paraId="3C264581" w14:textId="77777777" w:rsidR="00500EAB" w:rsidRPr="00FB0A07" w:rsidRDefault="00500EAB" w:rsidP="00FB0A07">
      <w:pPr>
        <w:pStyle w:val="PargrafodaLista"/>
        <w:numPr>
          <w:ilvl w:val="0"/>
          <w:numId w:val="16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FB0A07">
        <w:rPr>
          <w:rFonts w:ascii="Tahoma" w:hAnsi="Tahoma" w:cs="Tahoma"/>
          <w:sz w:val="22"/>
          <w:szCs w:val="22"/>
          <w:lang w:eastAsia="pt-BR"/>
        </w:rPr>
        <w:t>Confirmar a análise jurídica.</w:t>
      </w:r>
    </w:p>
    <w:p w14:paraId="6D37DB69" w14:textId="6F38B258" w:rsidR="00C71337" w:rsidRPr="00CF2377" w:rsidRDefault="00C71337" w:rsidP="00C67F98">
      <w:pPr>
        <w:spacing w:before="120" w:after="0" w:line="360" w:lineRule="auto"/>
        <w:ind w:right="284"/>
        <w:jc w:val="both"/>
        <w:rPr>
          <w:rFonts w:ascii="Tahoma" w:hAnsi="Tahoma" w:cs="Tahoma"/>
          <w:b/>
          <w:sz w:val="20"/>
          <w:szCs w:val="20"/>
        </w:rPr>
      </w:pPr>
    </w:p>
    <w:p w14:paraId="07CE61D7" w14:textId="2B369688" w:rsidR="00472997" w:rsidRPr="00CF2377" w:rsidRDefault="006F2268" w:rsidP="004216A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3DFE2D9A" wp14:editId="68399940">
            <wp:extent cx="6120765" cy="2865120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71F47" w14:textId="20FA1F14" w:rsidR="00860C4E" w:rsidRPr="00CE6C91" w:rsidRDefault="007241D8" w:rsidP="00860C4E">
      <w:pPr>
        <w:spacing w:before="120" w:after="0" w:line="360" w:lineRule="auto"/>
        <w:ind w:right="284"/>
        <w:jc w:val="center"/>
        <w:rPr>
          <w:rFonts w:ascii="Tahoma" w:hAnsi="Tahoma" w:cs="Tahoma"/>
          <w:bCs/>
          <w:sz w:val="20"/>
          <w:szCs w:val="20"/>
        </w:rPr>
      </w:pPr>
      <w:bookmarkStart w:id="161" w:name="_Toc99553814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28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860C4E">
        <w:rPr>
          <w:rFonts w:ascii="Tahoma" w:hAnsi="Tahoma" w:cs="Tahoma"/>
          <w:b/>
          <w:sz w:val="20"/>
          <w:szCs w:val="20"/>
        </w:rPr>
        <w:t xml:space="preserve">– </w:t>
      </w:r>
      <w:r w:rsidR="00860C4E" w:rsidRPr="00860C4E">
        <w:rPr>
          <w:rFonts w:ascii="Tahoma" w:hAnsi="Tahoma" w:cs="Tahoma"/>
          <w:bCs/>
          <w:sz w:val="20"/>
          <w:szCs w:val="20"/>
        </w:rPr>
        <w:t>Cadastro De Termo De Acréscimo E/Ou Supressão - Concluindo Análise Jurídica</w:t>
      </w:r>
      <w:bookmarkEnd w:id="161"/>
    </w:p>
    <w:p w14:paraId="72CF7D28" w14:textId="1950712D" w:rsidR="00833724" w:rsidRDefault="00833724" w:rsidP="00860C4E">
      <w:pPr>
        <w:jc w:val="center"/>
        <w:rPr>
          <w:rFonts w:ascii="Tahoma" w:hAnsi="Tahoma" w:cs="Tahoma"/>
          <w:b/>
          <w:sz w:val="20"/>
          <w:szCs w:val="20"/>
        </w:rPr>
      </w:pPr>
    </w:p>
    <w:p w14:paraId="3E128E2F" w14:textId="77777777" w:rsidR="00FB0A07" w:rsidRDefault="00FB0A07" w:rsidP="004216A2">
      <w:pPr>
        <w:rPr>
          <w:rFonts w:ascii="Tahoma" w:hAnsi="Tahoma" w:cs="Tahoma"/>
          <w:b/>
          <w:sz w:val="20"/>
          <w:szCs w:val="20"/>
        </w:rPr>
      </w:pPr>
    </w:p>
    <w:p w14:paraId="6D0D014C" w14:textId="77777777" w:rsidR="004216A2" w:rsidRPr="00860C4E" w:rsidRDefault="004216A2" w:rsidP="00860C4E">
      <w:pPr>
        <w:spacing w:before="120" w:after="120" w:line="360" w:lineRule="auto"/>
        <w:jc w:val="both"/>
        <w:rPr>
          <w:rFonts w:ascii="Tahoma" w:hAnsi="Tahoma" w:cs="Tahoma"/>
          <w:b/>
          <w:bCs/>
          <w:sz w:val="22"/>
          <w:szCs w:val="22"/>
          <w:lang w:eastAsia="pt-BR"/>
        </w:rPr>
      </w:pPr>
      <w:r w:rsidRPr="00860C4E">
        <w:rPr>
          <w:rFonts w:ascii="Tahoma" w:hAnsi="Tahoma" w:cs="Tahoma"/>
          <w:b/>
          <w:bCs/>
          <w:sz w:val="22"/>
          <w:szCs w:val="22"/>
          <w:lang w:eastAsia="pt-BR"/>
        </w:rPr>
        <w:lastRenderedPageBreak/>
        <w:t>Observação:</w:t>
      </w:r>
    </w:p>
    <w:p w14:paraId="7BA8CDAC" w14:textId="6EEB50A8" w:rsidR="002D4080" w:rsidRPr="00860C4E" w:rsidRDefault="002D4080" w:rsidP="00860C4E">
      <w:pPr>
        <w:pStyle w:val="PargrafodaLista"/>
        <w:numPr>
          <w:ilvl w:val="0"/>
          <w:numId w:val="31"/>
        </w:numPr>
        <w:spacing w:before="120" w:after="120" w:line="360" w:lineRule="auto"/>
        <w:jc w:val="both"/>
        <w:rPr>
          <w:rFonts w:ascii="Tahoma" w:hAnsi="Tahoma" w:cs="Tahoma"/>
          <w:bCs/>
          <w:color w:val="000000" w:themeColor="text1"/>
          <w:kern w:val="32"/>
          <w:sz w:val="22"/>
          <w:szCs w:val="22"/>
          <w:lang w:eastAsia="pt-BR"/>
        </w:rPr>
      </w:pPr>
      <w:r w:rsidRPr="00860C4E">
        <w:rPr>
          <w:rFonts w:ascii="Tahoma" w:hAnsi="Tahoma" w:cs="Tahoma"/>
          <w:bCs/>
          <w:color w:val="000000" w:themeColor="text1"/>
          <w:kern w:val="32"/>
          <w:sz w:val="22"/>
          <w:szCs w:val="22"/>
          <w:lang w:eastAsia="pt-BR"/>
        </w:rPr>
        <w:t xml:space="preserve">Se a análise for aprovada: quando o usuário com perfil de jurídico responder que aprova o sistema segue o fluxo do cadastro do aditivo, passando da situação de “aguardando análise jurídica” para “aguardando solicitação de assinatura. </w:t>
      </w:r>
    </w:p>
    <w:p w14:paraId="15E73354" w14:textId="77777777" w:rsidR="002D4080" w:rsidRPr="00860C4E" w:rsidRDefault="002D4080" w:rsidP="00860C4E">
      <w:pPr>
        <w:pStyle w:val="PargrafodaLista"/>
        <w:numPr>
          <w:ilvl w:val="0"/>
          <w:numId w:val="31"/>
        </w:numPr>
        <w:spacing w:before="120" w:after="120" w:line="360" w:lineRule="auto"/>
        <w:jc w:val="both"/>
        <w:rPr>
          <w:rFonts w:ascii="Tahoma" w:hAnsi="Tahoma" w:cs="Tahoma"/>
          <w:bCs/>
          <w:color w:val="000000" w:themeColor="text1"/>
          <w:kern w:val="32"/>
          <w:sz w:val="22"/>
          <w:szCs w:val="22"/>
          <w:lang w:eastAsia="pt-BR"/>
        </w:rPr>
      </w:pPr>
      <w:r w:rsidRPr="00860C4E">
        <w:rPr>
          <w:rFonts w:ascii="Tahoma" w:hAnsi="Tahoma" w:cs="Tahoma"/>
          <w:bCs/>
          <w:color w:val="000000" w:themeColor="text1"/>
          <w:kern w:val="32"/>
          <w:sz w:val="22"/>
          <w:szCs w:val="22"/>
          <w:lang w:eastAsia="pt-BR"/>
        </w:rPr>
        <w:t>Aprovada com ressalva: quando com perfil de jurídico responder que “aprova com ressalva” o sistema entra em análise passando de “aguardando análise jurídica” para “em análise”.</w:t>
      </w:r>
    </w:p>
    <w:p w14:paraId="61A8CA19" w14:textId="77777777" w:rsidR="002D4080" w:rsidRPr="00860C4E" w:rsidRDefault="002D4080" w:rsidP="00860C4E">
      <w:pPr>
        <w:pStyle w:val="PargrafodaLista"/>
        <w:numPr>
          <w:ilvl w:val="0"/>
          <w:numId w:val="31"/>
        </w:numPr>
        <w:spacing w:before="120" w:after="120" w:line="360" w:lineRule="auto"/>
        <w:jc w:val="both"/>
        <w:rPr>
          <w:rFonts w:ascii="Tahoma" w:hAnsi="Tahoma" w:cs="Tahoma"/>
          <w:bCs/>
          <w:color w:val="000000" w:themeColor="text1"/>
          <w:kern w:val="32"/>
          <w:sz w:val="22"/>
          <w:szCs w:val="22"/>
          <w:lang w:eastAsia="pt-BR"/>
        </w:rPr>
      </w:pPr>
      <w:r w:rsidRPr="00860C4E">
        <w:rPr>
          <w:rFonts w:ascii="Tahoma" w:hAnsi="Tahoma" w:cs="Tahoma"/>
          <w:bCs/>
          <w:color w:val="000000" w:themeColor="text1"/>
          <w:kern w:val="32"/>
          <w:sz w:val="22"/>
          <w:szCs w:val="22"/>
          <w:lang w:eastAsia="pt-BR"/>
        </w:rPr>
        <w:t>Reprovada: quando com perfil de jurídico responder que “reprova” o sistema entra em análise passando de “aguardando análise jurídica” para “em análise”.</w:t>
      </w:r>
    </w:p>
    <w:p w14:paraId="235DFDD8" w14:textId="77777777" w:rsidR="002D4080" w:rsidRPr="00860C4E" w:rsidRDefault="002D4080" w:rsidP="00860C4E">
      <w:pPr>
        <w:pStyle w:val="PargrafodaLista"/>
        <w:spacing w:before="120" w:after="120" w:line="360" w:lineRule="auto"/>
        <w:ind w:left="1287"/>
        <w:jc w:val="both"/>
        <w:rPr>
          <w:rFonts w:ascii="Tahoma" w:hAnsi="Tahoma" w:cs="Tahoma"/>
          <w:bCs/>
          <w:color w:val="000000" w:themeColor="text1"/>
          <w:kern w:val="32"/>
          <w:sz w:val="22"/>
          <w:szCs w:val="22"/>
          <w:lang w:eastAsia="pt-BR"/>
        </w:rPr>
      </w:pPr>
      <w:r w:rsidRPr="00860C4E">
        <w:rPr>
          <w:rFonts w:ascii="Tahoma" w:hAnsi="Tahoma" w:cs="Tahoma"/>
          <w:bCs/>
          <w:color w:val="000000" w:themeColor="text1"/>
          <w:kern w:val="32"/>
          <w:sz w:val="22"/>
          <w:szCs w:val="22"/>
          <w:lang w:eastAsia="pt-BR"/>
        </w:rPr>
        <w:t>Porém, o sistema exigirá uma nova solicitação de análise jurídica.</w:t>
      </w:r>
    </w:p>
    <w:p w14:paraId="5F2352E9" w14:textId="450EEE08" w:rsidR="00860C4E" w:rsidRPr="000A1524" w:rsidRDefault="002D4080" w:rsidP="000A1524">
      <w:pPr>
        <w:pStyle w:val="PargrafodaLista"/>
        <w:numPr>
          <w:ilvl w:val="0"/>
          <w:numId w:val="31"/>
        </w:numPr>
        <w:spacing w:before="120" w:after="120" w:line="360" w:lineRule="auto"/>
        <w:jc w:val="both"/>
        <w:rPr>
          <w:rFonts w:ascii="Tahoma" w:hAnsi="Tahoma" w:cs="Tahoma"/>
          <w:bCs/>
          <w:color w:val="000000" w:themeColor="text1"/>
          <w:kern w:val="32"/>
          <w:sz w:val="22"/>
          <w:szCs w:val="22"/>
          <w:lang w:eastAsia="pt-BR"/>
        </w:rPr>
      </w:pPr>
      <w:r w:rsidRPr="00860C4E">
        <w:rPr>
          <w:rFonts w:ascii="Tahoma" w:hAnsi="Tahoma" w:cs="Tahoma"/>
          <w:bCs/>
          <w:color w:val="000000" w:themeColor="text1"/>
          <w:kern w:val="32"/>
          <w:sz w:val="22"/>
          <w:szCs w:val="22"/>
          <w:lang w:eastAsia="pt-BR"/>
        </w:rPr>
        <w:t>Quando o aditivo estiver na situação “em análise” caberá ao usuário com o perfil de analista de contrato da mesma Unidade gestora e grupo de compra do contrato “reconfigurar” ou seguir com o fluxo d</w:t>
      </w:r>
      <w:r w:rsidR="00833724" w:rsidRPr="00860C4E">
        <w:rPr>
          <w:rFonts w:ascii="Tahoma" w:hAnsi="Tahoma" w:cs="Tahoma"/>
          <w:bCs/>
          <w:color w:val="000000" w:themeColor="text1"/>
          <w:kern w:val="32"/>
          <w:sz w:val="22"/>
          <w:szCs w:val="22"/>
          <w:lang w:eastAsia="pt-BR"/>
        </w:rPr>
        <w:t>o</w:t>
      </w:r>
      <w:r w:rsidRPr="00860C4E">
        <w:rPr>
          <w:rFonts w:ascii="Tahoma" w:hAnsi="Tahoma" w:cs="Tahoma"/>
          <w:bCs/>
          <w:color w:val="000000" w:themeColor="text1"/>
          <w:kern w:val="32"/>
          <w:sz w:val="22"/>
          <w:szCs w:val="22"/>
          <w:lang w:eastAsia="pt-BR"/>
        </w:rPr>
        <w:t xml:space="preserve"> </w:t>
      </w:r>
      <w:r w:rsidR="00833724" w:rsidRPr="00860C4E">
        <w:rPr>
          <w:rFonts w:ascii="Tahoma" w:hAnsi="Tahoma" w:cs="Tahoma"/>
          <w:bCs/>
          <w:color w:val="000000" w:themeColor="text1"/>
          <w:kern w:val="32"/>
          <w:sz w:val="22"/>
          <w:szCs w:val="22"/>
          <w:lang w:eastAsia="pt-BR"/>
        </w:rPr>
        <w:t xml:space="preserve">termo de </w:t>
      </w:r>
      <w:r w:rsidR="007107AE" w:rsidRPr="00860C4E">
        <w:rPr>
          <w:rFonts w:ascii="Tahoma" w:hAnsi="Tahoma" w:cs="Tahoma"/>
          <w:bCs/>
          <w:color w:val="000000" w:themeColor="text1"/>
          <w:kern w:val="32"/>
          <w:sz w:val="22"/>
          <w:szCs w:val="22"/>
          <w:lang w:eastAsia="pt-BR"/>
        </w:rPr>
        <w:t>acréscimo e supressão</w:t>
      </w:r>
      <w:r w:rsidRPr="00860C4E">
        <w:rPr>
          <w:rFonts w:ascii="Tahoma" w:hAnsi="Tahoma" w:cs="Tahoma"/>
          <w:bCs/>
          <w:color w:val="000000" w:themeColor="text1"/>
          <w:kern w:val="32"/>
          <w:sz w:val="22"/>
          <w:szCs w:val="22"/>
          <w:lang w:eastAsia="pt-BR"/>
        </w:rPr>
        <w:t>. Vê botão de “reconfigurar” e “concluir análise” na funcionalidade.</w:t>
      </w:r>
    </w:p>
    <w:p w14:paraId="6814B0D0" w14:textId="1288DE75" w:rsidR="00DF4F49" w:rsidRPr="00CF2377" w:rsidRDefault="00DF4F49" w:rsidP="000D3A3E">
      <w:pPr>
        <w:pStyle w:val="Ttulo2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62" w:name="_Toc52542710"/>
      <w:bookmarkStart w:id="163" w:name="Solicitassinatura"/>
      <w:bookmarkStart w:id="164" w:name="_Toc52542716"/>
      <w:bookmarkStart w:id="165" w:name="_Toc99551682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Solicitar </w:t>
      </w:r>
      <w:r w:rsidR="00860C4E">
        <w:rPr>
          <w:rFonts w:ascii="Tahoma" w:hAnsi="Tahoma" w:cs="Tahoma"/>
          <w:b/>
          <w:color w:val="000000" w:themeColor="text1"/>
          <w:lang w:eastAsia="pt-BR"/>
        </w:rPr>
        <w:t>A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>ssinatura</w:t>
      </w:r>
      <w:bookmarkEnd w:id="162"/>
      <w:bookmarkEnd w:id="165"/>
    </w:p>
    <w:bookmarkEnd w:id="163"/>
    <w:p w14:paraId="3206A3A3" w14:textId="57A851F8" w:rsidR="00860C4E" w:rsidRDefault="00DF4F49" w:rsidP="00860C4E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860C4E">
        <w:rPr>
          <w:rFonts w:ascii="Tahoma" w:hAnsi="Tahoma" w:cs="Tahoma"/>
          <w:sz w:val="22"/>
          <w:szCs w:val="22"/>
          <w:lang w:eastAsia="pt-BR"/>
        </w:rPr>
        <w:t xml:space="preserve">O objetivo da solicitação de assinatura do termo de </w:t>
      </w:r>
      <w:r w:rsidR="007107AE" w:rsidRPr="00860C4E">
        <w:rPr>
          <w:rFonts w:ascii="Tahoma" w:hAnsi="Tahoma" w:cs="Tahoma"/>
          <w:sz w:val="22"/>
          <w:szCs w:val="22"/>
          <w:lang w:eastAsia="pt-BR"/>
        </w:rPr>
        <w:t>acréscimo e</w:t>
      </w:r>
      <w:r w:rsidR="00100B9D" w:rsidRPr="00860C4E">
        <w:rPr>
          <w:rFonts w:ascii="Tahoma" w:hAnsi="Tahoma" w:cs="Tahoma"/>
          <w:sz w:val="22"/>
          <w:szCs w:val="22"/>
          <w:lang w:eastAsia="pt-BR"/>
        </w:rPr>
        <w:t>/ou</w:t>
      </w:r>
      <w:r w:rsidR="007107AE" w:rsidRPr="00860C4E">
        <w:rPr>
          <w:rFonts w:ascii="Tahoma" w:hAnsi="Tahoma" w:cs="Tahoma"/>
          <w:sz w:val="22"/>
          <w:szCs w:val="22"/>
          <w:lang w:eastAsia="pt-BR"/>
        </w:rPr>
        <w:t xml:space="preserve"> supressão</w:t>
      </w:r>
      <w:r w:rsidRPr="00860C4E">
        <w:rPr>
          <w:rFonts w:ascii="Tahoma" w:hAnsi="Tahoma" w:cs="Tahoma"/>
          <w:sz w:val="22"/>
          <w:szCs w:val="22"/>
          <w:lang w:eastAsia="pt-BR"/>
        </w:rPr>
        <w:t xml:space="preserve"> é encaminhar o aditivo para assinatura das partes contratuais (contratada e contratante). </w:t>
      </w:r>
    </w:p>
    <w:p w14:paraId="6F5D76A0" w14:textId="77777777" w:rsidR="000A1524" w:rsidRPr="00860C4E" w:rsidRDefault="000A1524" w:rsidP="00860C4E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</w:p>
    <w:p w14:paraId="5150FEBA" w14:textId="38DA8CC0" w:rsidR="00DF4F49" w:rsidRPr="00CF2377" w:rsidRDefault="00DF4F49" w:rsidP="000D3A3E">
      <w:pPr>
        <w:pStyle w:val="Ttulo2"/>
        <w:numPr>
          <w:ilvl w:val="1"/>
          <w:numId w:val="14"/>
        </w:numPr>
        <w:spacing w:line="360" w:lineRule="auto"/>
        <w:ind w:left="0" w:firstLine="0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66" w:name="_Toc52542711"/>
      <w:bookmarkStart w:id="167" w:name="_Toc99551683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Solicitando </w:t>
      </w:r>
      <w:r w:rsidR="00860C4E">
        <w:rPr>
          <w:rFonts w:ascii="Tahoma" w:hAnsi="Tahoma" w:cs="Tahoma"/>
          <w:b/>
          <w:color w:val="000000" w:themeColor="text1"/>
          <w:lang w:eastAsia="pt-BR"/>
        </w:rPr>
        <w:t>A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>ssinatura</w:t>
      </w:r>
      <w:bookmarkEnd w:id="166"/>
      <w:bookmarkEnd w:id="167"/>
    </w:p>
    <w:p w14:paraId="2B4906E7" w14:textId="77777777" w:rsidR="00DF4F49" w:rsidRPr="00860C4E" w:rsidRDefault="00DF4F49" w:rsidP="00860C4E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860C4E">
        <w:rPr>
          <w:rFonts w:ascii="Tahoma" w:hAnsi="Tahoma" w:cs="Tahoma"/>
          <w:sz w:val="22"/>
          <w:szCs w:val="22"/>
          <w:lang w:eastAsia="pt-BR"/>
        </w:rPr>
        <w:t>Para realizar a solicitação de assinatura do contrato, o usuário deverá seguir os seguintes passos:</w:t>
      </w:r>
    </w:p>
    <w:p w14:paraId="2B9AA3E3" w14:textId="77777777" w:rsidR="00DF4F49" w:rsidRPr="00860C4E" w:rsidRDefault="00DF4F49" w:rsidP="00860C4E">
      <w:pPr>
        <w:pStyle w:val="PargrafodaLista"/>
        <w:numPr>
          <w:ilvl w:val="0"/>
          <w:numId w:val="32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860C4E">
        <w:rPr>
          <w:rFonts w:ascii="Tahoma" w:hAnsi="Tahoma" w:cs="Tahoma"/>
          <w:sz w:val="22"/>
          <w:szCs w:val="22"/>
          <w:lang w:eastAsia="pt-BR"/>
        </w:rPr>
        <w:t>Acessar o contrato através do menu: Contrato&gt;Contratos&gt;Lista de contratos</w:t>
      </w:r>
    </w:p>
    <w:p w14:paraId="668DF861" w14:textId="6DDC0565" w:rsidR="00DF4F49" w:rsidRPr="00860C4E" w:rsidRDefault="00DF4F49" w:rsidP="00860C4E">
      <w:pPr>
        <w:pStyle w:val="PargrafodaLista"/>
        <w:numPr>
          <w:ilvl w:val="1"/>
          <w:numId w:val="32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860C4E">
        <w:rPr>
          <w:rFonts w:ascii="Tahoma" w:hAnsi="Tahoma" w:cs="Tahoma"/>
          <w:sz w:val="22"/>
          <w:szCs w:val="22"/>
          <w:lang w:eastAsia="pt-BR"/>
        </w:rPr>
        <w:t xml:space="preserve">O cadastro do contrato deverá estar na situação </w:t>
      </w:r>
      <w:r w:rsidRPr="00860C4E">
        <w:rPr>
          <w:rFonts w:ascii="Tahoma" w:hAnsi="Tahoma" w:cs="Tahoma"/>
          <w:b/>
          <w:bCs/>
          <w:sz w:val="22"/>
          <w:szCs w:val="22"/>
          <w:lang w:eastAsia="pt-BR"/>
        </w:rPr>
        <w:t xml:space="preserve">“Em processo de </w:t>
      </w:r>
      <w:r w:rsidR="00860C4E" w:rsidRPr="00860C4E">
        <w:rPr>
          <w:rFonts w:ascii="Tahoma" w:hAnsi="Tahoma" w:cs="Tahoma"/>
          <w:b/>
          <w:bCs/>
          <w:sz w:val="22"/>
          <w:szCs w:val="22"/>
          <w:lang w:eastAsia="pt-BR"/>
        </w:rPr>
        <w:t>A</w:t>
      </w:r>
      <w:r w:rsidRPr="00860C4E">
        <w:rPr>
          <w:rFonts w:ascii="Tahoma" w:hAnsi="Tahoma" w:cs="Tahoma"/>
          <w:b/>
          <w:bCs/>
          <w:sz w:val="22"/>
          <w:szCs w:val="22"/>
          <w:lang w:eastAsia="pt-BR"/>
        </w:rPr>
        <w:t>ditamento”</w:t>
      </w:r>
      <w:r w:rsidRPr="00860C4E">
        <w:rPr>
          <w:rFonts w:ascii="Tahoma" w:hAnsi="Tahoma" w:cs="Tahoma"/>
          <w:sz w:val="22"/>
          <w:szCs w:val="22"/>
          <w:lang w:eastAsia="pt-BR"/>
        </w:rPr>
        <w:t>.</w:t>
      </w:r>
    </w:p>
    <w:p w14:paraId="6F7E94ED" w14:textId="77777777" w:rsidR="00DF4F49" w:rsidRPr="00860C4E" w:rsidRDefault="00DF4F49" w:rsidP="00860C4E">
      <w:pPr>
        <w:pStyle w:val="PargrafodaLista"/>
        <w:numPr>
          <w:ilvl w:val="0"/>
          <w:numId w:val="32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860C4E">
        <w:rPr>
          <w:rFonts w:ascii="Tahoma" w:hAnsi="Tahoma" w:cs="Tahoma"/>
          <w:sz w:val="22"/>
          <w:szCs w:val="22"/>
          <w:lang w:eastAsia="pt-BR"/>
        </w:rPr>
        <w:t>Acessar o contrato desejado clicando no Nº do contrato;</w:t>
      </w:r>
    </w:p>
    <w:p w14:paraId="66243351" w14:textId="3E347CF7" w:rsidR="00DF4F49" w:rsidRPr="00860C4E" w:rsidRDefault="00DF4F49" w:rsidP="00860C4E">
      <w:pPr>
        <w:pStyle w:val="PargrafodaLista"/>
        <w:numPr>
          <w:ilvl w:val="0"/>
          <w:numId w:val="32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860C4E">
        <w:rPr>
          <w:rFonts w:ascii="Tahoma" w:hAnsi="Tahoma" w:cs="Tahoma"/>
          <w:sz w:val="22"/>
          <w:szCs w:val="22"/>
          <w:lang w:eastAsia="pt-BR"/>
        </w:rPr>
        <w:t>Anexar o documento do tipo “termo aditivo” da aba “Documento do processo” para aba “Docs. Assinatura”;</w:t>
      </w:r>
    </w:p>
    <w:p w14:paraId="15D1A7EF" w14:textId="03D53F16" w:rsidR="00DF4F49" w:rsidRPr="00860C4E" w:rsidRDefault="00DF4F49" w:rsidP="00860C4E">
      <w:pPr>
        <w:pStyle w:val="PargrafodaLista"/>
        <w:numPr>
          <w:ilvl w:val="0"/>
          <w:numId w:val="32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860C4E">
        <w:rPr>
          <w:rFonts w:ascii="Tahoma" w:hAnsi="Tahoma" w:cs="Tahoma"/>
          <w:sz w:val="22"/>
          <w:szCs w:val="22"/>
          <w:lang w:eastAsia="pt-BR"/>
        </w:rPr>
        <w:t>Navegar até a aba “Contrato/termos”</w:t>
      </w:r>
    </w:p>
    <w:p w14:paraId="26E1F474" w14:textId="0B203B52" w:rsidR="00994CDA" w:rsidRPr="00860C4E" w:rsidRDefault="00994CDA" w:rsidP="00860C4E">
      <w:pPr>
        <w:pStyle w:val="PargrafodaLista"/>
        <w:numPr>
          <w:ilvl w:val="0"/>
          <w:numId w:val="32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860C4E">
        <w:rPr>
          <w:rFonts w:ascii="Tahoma" w:hAnsi="Tahoma" w:cs="Tahoma"/>
          <w:sz w:val="22"/>
          <w:szCs w:val="22"/>
          <w:lang w:eastAsia="pt-BR"/>
        </w:rPr>
        <w:t xml:space="preserve">Acessar o termo aditivo de </w:t>
      </w:r>
      <w:r w:rsidR="007107AE" w:rsidRPr="00860C4E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860C4E">
        <w:rPr>
          <w:rFonts w:ascii="Tahoma" w:hAnsi="Tahoma" w:cs="Tahoma"/>
          <w:sz w:val="22"/>
          <w:szCs w:val="22"/>
          <w:lang w:eastAsia="pt-BR"/>
        </w:rPr>
        <w:t xml:space="preserve"> pelo seu número, que esteja na situação “Aguardando solicitação de assinatura”;</w:t>
      </w:r>
    </w:p>
    <w:p w14:paraId="272438D1" w14:textId="77777777" w:rsidR="00DF4F49" w:rsidRPr="00860C4E" w:rsidRDefault="00DF4F49" w:rsidP="00860C4E">
      <w:pPr>
        <w:pStyle w:val="PargrafodaLista"/>
        <w:numPr>
          <w:ilvl w:val="0"/>
          <w:numId w:val="32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860C4E">
        <w:rPr>
          <w:rFonts w:ascii="Tahoma" w:hAnsi="Tahoma" w:cs="Tahoma"/>
          <w:sz w:val="22"/>
          <w:szCs w:val="22"/>
          <w:lang w:eastAsia="pt-BR"/>
        </w:rPr>
        <w:t>Clicar no botão “Solicitar assinatura”;</w:t>
      </w:r>
    </w:p>
    <w:p w14:paraId="33A47E39" w14:textId="77777777" w:rsidR="00DF4F49" w:rsidRPr="00860C4E" w:rsidRDefault="00DF4F49" w:rsidP="00860C4E">
      <w:pPr>
        <w:pStyle w:val="PargrafodaLista"/>
        <w:numPr>
          <w:ilvl w:val="1"/>
          <w:numId w:val="32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860C4E">
        <w:rPr>
          <w:rFonts w:ascii="Tahoma" w:hAnsi="Tahoma" w:cs="Tahoma"/>
          <w:sz w:val="22"/>
          <w:szCs w:val="22"/>
          <w:lang w:eastAsia="pt-BR"/>
        </w:rPr>
        <w:t>O sistema fará as seguintes validações:</w:t>
      </w:r>
    </w:p>
    <w:p w14:paraId="488B1172" w14:textId="77777777" w:rsidR="00DF4F49" w:rsidRPr="00860C4E" w:rsidRDefault="00DF4F49" w:rsidP="00860C4E">
      <w:pPr>
        <w:pStyle w:val="PargrafodaLista"/>
        <w:numPr>
          <w:ilvl w:val="2"/>
          <w:numId w:val="20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860C4E">
        <w:rPr>
          <w:rFonts w:ascii="Tahoma" w:hAnsi="Tahoma" w:cs="Tahoma"/>
          <w:sz w:val="22"/>
          <w:szCs w:val="22"/>
          <w:lang w:eastAsia="pt-BR"/>
        </w:rPr>
        <w:t>Se o contrato possui o documento do tipo “Nota de empenho”;</w:t>
      </w:r>
    </w:p>
    <w:p w14:paraId="1A2919DC" w14:textId="68DC9811" w:rsidR="00DF4F49" w:rsidRPr="00860C4E" w:rsidRDefault="00DF4F49" w:rsidP="00860C4E">
      <w:pPr>
        <w:pStyle w:val="PargrafodaLista"/>
        <w:numPr>
          <w:ilvl w:val="2"/>
          <w:numId w:val="20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860C4E">
        <w:rPr>
          <w:rFonts w:ascii="Tahoma" w:hAnsi="Tahoma" w:cs="Tahoma"/>
          <w:sz w:val="22"/>
          <w:szCs w:val="22"/>
          <w:lang w:eastAsia="pt-BR"/>
        </w:rPr>
        <w:lastRenderedPageBreak/>
        <w:t xml:space="preserve">O contrato necessita de Análise PGE. Esta ação se faz necessário quando o instrumento contratual tem seu valor superior ao que foi parametrizado na funcionalidade Parâmetro do contrato. Verificado a necessidade de solicitação de parecer PGE o sistema informará ao analista que o contrato necessita de parecer </w:t>
      </w:r>
      <w:r w:rsidR="00100B9D" w:rsidRPr="00860C4E">
        <w:rPr>
          <w:rFonts w:ascii="Tahoma" w:hAnsi="Tahoma" w:cs="Tahoma"/>
          <w:sz w:val="22"/>
          <w:szCs w:val="22"/>
          <w:lang w:eastAsia="pt-BR"/>
        </w:rPr>
        <w:t>PGE, onde</w:t>
      </w:r>
      <w:r w:rsidRPr="00860C4E">
        <w:rPr>
          <w:rFonts w:ascii="Tahoma" w:hAnsi="Tahoma" w:cs="Tahoma"/>
          <w:sz w:val="22"/>
          <w:szCs w:val="22"/>
          <w:lang w:eastAsia="pt-BR"/>
        </w:rPr>
        <w:t xml:space="preserve"> será perguntado se deseja prosseguir com o fluxo. Caso responda “Sim” o sistema seguirá com o fluxo fazendo as demais validações e enviará e-mail para as partes. Caso a resposta seja “Não” ficará na situação “Aguardando solicitação de assinatura”, e aguardará a solicitação de análise PGE. </w:t>
      </w:r>
    </w:p>
    <w:p w14:paraId="35D1BF6D" w14:textId="77777777" w:rsidR="00DF4F49" w:rsidRPr="00860C4E" w:rsidRDefault="00DF4F49" w:rsidP="00860C4E">
      <w:pPr>
        <w:pStyle w:val="PargrafodaLista"/>
        <w:numPr>
          <w:ilvl w:val="2"/>
          <w:numId w:val="20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860C4E">
        <w:rPr>
          <w:rFonts w:ascii="Tahoma" w:hAnsi="Tahoma" w:cs="Tahoma"/>
          <w:sz w:val="22"/>
          <w:szCs w:val="22"/>
          <w:lang w:eastAsia="pt-BR"/>
        </w:rPr>
        <w:t>Se o contrato possui o documento do tipo “contrato” na aba de docs. assinatura, para assinar contrato. Caso não tenha, o sistema deverá exibir mensagem criticando a falta do documento na aba “Docs. Assinatura.</w:t>
      </w:r>
    </w:p>
    <w:p w14:paraId="4AA97C68" w14:textId="2861EEB8" w:rsidR="00DF4F49" w:rsidRPr="00860C4E" w:rsidRDefault="00DF4F49" w:rsidP="00860C4E">
      <w:pPr>
        <w:pStyle w:val="PargrafodaLista"/>
        <w:numPr>
          <w:ilvl w:val="2"/>
          <w:numId w:val="20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860C4E">
        <w:rPr>
          <w:rFonts w:ascii="Tahoma" w:hAnsi="Tahoma" w:cs="Tahoma"/>
          <w:sz w:val="22"/>
          <w:szCs w:val="22"/>
          <w:lang w:eastAsia="pt-BR"/>
        </w:rPr>
        <w:t xml:space="preserve">Se a data da solicitação de assinatura é igual ou após a data de início de vigência, caso a data de início de vigência seja retroativa, o sistema deverá exibir mensagem sugerindo a reconfiguração do </w:t>
      </w:r>
      <w:r w:rsidR="00994CDA" w:rsidRPr="00860C4E">
        <w:rPr>
          <w:rFonts w:ascii="Tahoma" w:hAnsi="Tahoma" w:cs="Tahoma"/>
          <w:sz w:val="22"/>
          <w:szCs w:val="22"/>
          <w:lang w:eastAsia="pt-BR"/>
        </w:rPr>
        <w:t xml:space="preserve">termo de </w:t>
      </w:r>
      <w:r w:rsidR="007107AE" w:rsidRPr="00860C4E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860C4E">
        <w:rPr>
          <w:rFonts w:ascii="Tahoma" w:hAnsi="Tahoma" w:cs="Tahoma"/>
          <w:sz w:val="22"/>
          <w:szCs w:val="22"/>
          <w:lang w:eastAsia="pt-BR"/>
        </w:rPr>
        <w:t xml:space="preserve">, caso a resposta seja “sim”, o </w:t>
      </w:r>
      <w:r w:rsidR="00994CDA" w:rsidRPr="00860C4E">
        <w:rPr>
          <w:rFonts w:ascii="Tahoma" w:hAnsi="Tahoma" w:cs="Tahoma"/>
          <w:sz w:val="22"/>
          <w:szCs w:val="22"/>
          <w:lang w:eastAsia="pt-BR"/>
        </w:rPr>
        <w:t>aditivo</w:t>
      </w:r>
      <w:r w:rsidRPr="00860C4E">
        <w:rPr>
          <w:rFonts w:ascii="Tahoma" w:hAnsi="Tahoma" w:cs="Tahoma"/>
          <w:sz w:val="22"/>
          <w:szCs w:val="22"/>
          <w:lang w:eastAsia="pt-BR"/>
        </w:rPr>
        <w:t xml:space="preserve"> retornará para a situação em “revisão” para que se ajuste a data de início </w:t>
      </w:r>
      <w:r w:rsidR="00994CDA" w:rsidRPr="00860C4E">
        <w:rPr>
          <w:rFonts w:ascii="Tahoma" w:hAnsi="Tahoma" w:cs="Tahoma"/>
          <w:sz w:val="22"/>
          <w:szCs w:val="22"/>
          <w:lang w:eastAsia="pt-BR"/>
        </w:rPr>
        <w:t>de vigência</w:t>
      </w:r>
      <w:r w:rsidRPr="00860C4E">
        <w:rPr>
          <w:rFonts w:ascii="Tahoma" w:hAnsi="Tahoma" w:cs="Tahoma"/>
          <w:sz w:val="22"/>
          <w:szCs w:val="22"/>
          <w:lang w:eastAsia="pt-BR"/>
        </w:rPr>
        <w:t xml:space="preserve">. Caso seja a resposta seja “não”, o </w:t>
      </w:r>
      <w:r w:rsidR="00994CDA" w:rsidRPr="00860C4E">
        <w:rPr>
          <w:rFonts w:ascii="Tahoma" w:hAnsi="Tahoma" w:cs="Tahoma"/>
          <w:sz w:val="22"/>
          <w:szCs w:val="22"/>
          <w:lang w:eastAsia="pt-BR"/>
        </w:rPr>
        <w:t xml:space="preserve">termo de </w:t>
      </w:r>
      <w:r w:rsidR="007107AE" w:rsidRPr="00860C4E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860C4E">
        <w:rPr>
          <w:rFonts w:ascii="Tahoma" w:hAnsi="Tahoma" w:cs="Tahoma"/>
          <w:sz w:val="22"/>
          <w:szCs w:val="22"/>
          <w:lang w:eastAsia="pt-BR"/>
        </w:rPr>
        <w:t xml:space="preserve"> permanecerá na mesma situação “Aguardando solicitação de assinatura”, no entanto, o usuário para prosseguir para assinatura deverá reconfigurar o contrato.</w:t>
      </w:r>
    </w:p>
    <w:p w14:paraId="34981A6E" w14:textId="731600A4" w:rsidR="00100B9D" w:rsidRPr="00860C4E" w:rsidRDefault="00DF4F49" w:rsidP="00100B9D">
      <w:pPr>
        <w:pStyle w:val="PargrafodaLista"/>
        <w:numPr>
          <w:ilvl w:val="0"/>
          <w:numId w:val="32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860C4E">
        <w:rPr>
          <w:rFonts w:ascii="Tahoma" w:hAnsi="Tahoma" w:cs="Tahoma"/>
          <w:sz w:val="22"/>
          <w:szCs w:val="22"/>
          <w:lang w:eastAsia="pt-BR"/>
        </w:rPr>
        <w:t xml:space="preserve">Com as validações realizadas, após clicar no botão “Solicitar assinatura”, o sistema modificará a situação do </w:t>
      </w:r>
      <w:r w:rsidR="00994CDA" w:rsidRPr="00860C4E">
        <w:rPr>
          <w:rFonts w:ascii="Tahoma" w:hAnsi="Tahoma" w:cs="Tahoma"/>
          <w:sz w:val="22"/>
          <w:szCs w:val="22"/>
          <w:lang w:eastAsia="pt-BR"/>
        </w:rPr>
        <w:t xml:space="preserve">termo de </w:t>
      </w:r>
      <w:r w:rsidR="007107AE" w:rsidRPr="00860C4E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860C4E">
        <w:rPr>
          <w:rFonts w:ascii="Tahoma" w:hAnsi="Tahoma" w:cs="Tahoma"/>
          <w:sz w:val="22"/>
          <w:szCs w:val="22"/>
          <w:lang w:eastAsia="pt-BR"/>
        </w:rPr>
        <w:t xml:space="preserve"> de “Aguardando solicitação de assinatura” para “Aguardando assinatura da contratada”.</w:t>
      </w:r>
    </w:p>
    <w:p w14:paraId="72C79AF4" w14:textId="3BE28616" w:rsidR="00DF4F49" w:rsidRPr="00CF2377" w:rsidRDefault="000A1524" w:rsidP="00DF4F49">
      <w:pPr>
        <w:pStyle w:val="PargrafodaLista"/>
        <w:jc w:val="both"/>
        <w:rPr>
          <w:rFonts w:ascii="Tahoma" w:hAnsi="Tahoma" w:cs="Tahoma"/>
          <w:sz w:val="20"/>
          <w:szCs w:val="20"/>
          <w:lang w:eastAsia="pt-BR"/>
        </w:rPr>
      </w:pPr>
      <w:r w:rsidRPr="00CF2377">
        <w:rPr>
          <w:rFonts w:ascii="Tahoma" w:hAnsi="Tahoma" w:cs="Tahoma"/>
          <w:noProof/>
        </w:rPr>
        <w:drawing>
          <wp:anchor distT="0" distB="0" distL="114300" distR="114300" simplePos="0" relativeHeight="255051776" behindDoc="0" locked="0" layoutInCell="1" allowOverlap="1" wp14:anchorId="1D680616" wp14:editId="505062A5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6117219" cy="3387256"/>
            <wp:effectExtent l="0" t="0" r="0" b="3810"/>
            <wp:wrapNone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219" cy="338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4F49" w:rsidRPr="00CF2377">
        <w:rPr>
          <w:rFonts w:ascii="Tahoma" w:hAnsi="Tahoma" w:cs="Tahoma"/>
          <w:sz w:val="20"/>
          <w:szCs w:val="20"/>
          <w:lang w:eastAsia="pt-BR"/>
        </w:rPr>
        <w:t xml:space="preserve"> </w:t>
      </w:r>
    </w:p>
    <w:p w14:paraId="78F1C9AA" w14:textId="0F874C9F" w:rsidR="00E17D91" w:rsidRPr="00CF2377" w:rsidRDefault="00E17D91" w:rsidP="00DF4F49">
      <w:pPr>
        <w:keepNext/>
        <w:jc w:val="both"/>
        <w:rPr>
          <w:rFonts w:ascii="Tahoma" w:hAnsi="Tahoma" w:cs="Tahoma"/>
        </w:rPr>
      </w:pPr>
    </w:p>
    <w:p w14:paraId="1B6CCE22" w14:textId="49D0E460" w:rsidR="00E17D91" w:rsidRDefault="00E17D91" w:rsidP="00DF4F49">
      <w:pPr>
        <w:keepNext/>
        <w:jc w:val="both"/>
        <w:rPr>
          <w:rFonts w:ascii="Tahoma" w:hAnsi="Tahoma" w:cs="Tahoma"/>
        </w:rPr>
      </w:pPr>
    </w:p>
    <w:p w14:paraId="6DD60DA4" w14:textId="47D64A75" w:rsidR="00DB0062" w:rsidRDefault="00DB0062" w:rsidP="00DF4F49">
      <w:pPr>
        <w:keepNext/>
        <w:jc w:val="both"/>
        <w:rPr>
          <w:rFonts w:ascii="Tahoma" w:hAnsi="Tahoma" w:cs="Tahoma"/>
        </w:rPr>
      </w:pPr>
    </w:p>
    <w:p w14:paraId="067DE540" w14:textId="71A3E5D5" w:rsidR="00DB0062" w:rsidRDefault="00DB0062" w:rsidP="00DF4F49">
      <w:pPr>
        <w:keepNext/>
        <w:jc w:val="both"/>
        <w:rPr>
          <w:rFonts w:ascii="Tahoma" w:hAnsi="Tahoma" w:cs="Tahoma"/>
        </w:rPr>
      </w:pPr>
    </w:p>
    <w:p w14:paraId="37B510F8" w14:textId="77777777" w:rsidR="000A1524" w:rsidRPr="00CF2377" w:rsidRDefault="000A1524" w:rsidP="00DF4F49">
      <w:pPr>
        <w:keepNext/>
        <w:jc w:val="both"/>
        <w:rPr>
          <w:rFonts w:ascii="Tahoma" w:hAnsi="Tahoma" w:cs="Tahoma"/>
        </w:rPr>
      </w:pPr>
    </w:p>
    <w:p w14:paraId="14485B6D" w14:textId="77777777" w:rsidR="00DF4F49" w:rsidRPr="00CF2377" w:rsidRDefault="00DF4F49" w:rsidP="000D3A3E">
      <w:pPr>
        <w:pStyle w:val="Ttulo2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68" w:name="_Toc52542712"/>
      <w:bookmarkStart w:id="169" w:name="SolicitaranalPGE"/>
      <w:bookmarkStart w:id="170" w:name="_Toc99551684"/>
      <w:r w:rsidRPr="00CF2377">
        <w:rPr>
          <w:rFonts w:ascii="Tahoma" w:hAnsi="Tahoma" w:cs="Tahoma"/>
          <w:b/>
          <w:color w:val="000000" w:themeColor="text1"/>
          <w:lang w:eastAsia="pt-BR"/>
        </w:rPr>
        <w:t>Solicitar análise PGE</w:t>
      </w:r>
      <w:bookmarkEnd w:id="168"/>
      <w:bookmarkEnd w:id="170"/>
    </w:p>
    <w:p w14:paraId="36E8337F" w14:textId="7C3ED421" w:rsidR="00DF4F49" w:rsidRPr="00CF2377" w:rsidRDefault="000A1524" w:rsidP="000A1524">
      <w:pPr>
        <w:pStyle w:val="PargrafodaLista1"/>
        <w:tabs>
          <w:tab w:val="left" w:pos="450"/>
        </w:tabs>
        <w:spacing w:before="120" w:after="120" w:line="360" w:lineRule="auto"/>
        <w:ind w:left="0"/>
        <w:jc w:val="both"/>
        <w:rPr>
          <w:rFonts w:ascii="Tahoma" w:hAnsi="Tahoma" w:cs="Tahoma"/>
          <w:lang w:eastAsia="pt-BR"/>
        </w:rPr>
      </w:pPr>
      <w:bookmarkStart w:id="171" w:name="_Hlk41751689"/>
      <w:bookmarkEnd w:id="169"/>
      <w:r>
        <w:rPr>
          <w:noProof/>
        </w:rPr>
        <mc:AlternateContent>
          <mc:Choice Requires="wps">
            <w:drawing>
              <wp:anchor distT="0" distB="0" distL="114300" distR="114300" simplePos="0" relativeHeight="255060992" behindDoc="0" locked="0" layoutInCell="1" allowOverlap="1" wp14:anchorId="470B9425" wp14:editId="576E9497">
                <wp:simplePos x="0" y="0"/>
                <wp:positionH relativeFrom="margin">
                  <wp:posOffset>302260</wp:posOffset>
                </wp:positionH>
                <wp:positionV relativeFrom="paragraph">
                  <wp:posOffset>1166495</wp:posOffset>
                </wp:positionV>
                <wp:extent cx="5270500" cy="285750"/>
                <wp:effectExtent l="0" t="0" r="6350" b="0"/>
                <wp:wrapNone/>
                <wp:docPr id="47" name="Caixa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2857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FCC232" w14:textId="6675212D" w:rsidR="00DB0062" w:rsidRPr="00CE6C91" w:rsidRDefault="007241D8" w:rsidP="00DB0062">
                            <w:pPr>
                              <w:spacing w:before="120" w:after="0" w:line="360" w:lineRule="auto"/>
                              <w:ind w:right="284"/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</w:pPr>
                            <w:bookmarkStart w:id="172" w:name="_Toc99553815"/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eastAsia="pt-BR"/>
                              </w:rPr>
                              <w:t xml:space="preserve">Figura </w:t>
                            </w:r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20"/>
                                <w:szCs w:val="20"/>
                                <w:lang w:eastAsia="pt-BR"/>
                              </w:rPr>
                              <w:fldChar w:fldCharType="begin"/>
                            </w:r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eastAsia="pt-BR"/>
                              </w:rPr>
                              <w:instrText xml:space="preserve"> SEQ Figura \* ARABIC </w:instrText>
                            </w:r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20"/>
                                <w:szCs w:val="20"/>
                                <w:lang w:eastAsia="pt-BR"/>
                              </w:rPr>
                              <w:fldChar w:fldCharType="separate"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t>29</w:t>
                            </w:r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20"/>
                                <w:szCs w:val="20"/>
                                <w:lang w:eastAsia="pt-BR"/>
                              </w:rPr>
                              <w:fldChar w:fldCharType="end"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pt-BR"/>
                              </w:rPr>
                              <w:t xml:space="preserve"> </w:t>
                            </w:r>
                            <w:r w:rsidR="00DB0062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– </w:t>
                            </w:r>
                            <w:r w:rsidR="00DB0062" w:rsidRPr="00DB0062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>Termo De Acréscimo E/Ou Supressão - Solicitar Assinatura</w:t>
                            </w:r>
                            <w:bookmarkEnd w:id="172"/>
                          </w:p>
                          <w:p w14:paraId="31B76760" w14:textId="7E97008B" w:rsidR="00833724" w:rsidRPr="00833724" w:rsidRDefault="00833724" w:rsidP="00833724">
                            <w:pPr>
                              <w:pStyle w:val="Legenda"/>
                              <w:jc w:val="center"/>
                              <w:rPr>
                                <w:rFonts w:ascii="Tahoma" w:hAnsi="Tahoma" w:cs="Tahoma"/>
                                <w:b w:val="0"/>
                                <w:bCs w:val="0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B9425" id="Caixa de Texto 47" o:spid="_x0000_s1028" type="#_x0000_t202" style="position:absolute;left:0;text-align:left;margin-left:23.8pt;margin-top:91.85pt;width:415pt;height:22.5pt;z-index:2550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" stroked="f">
                <v:textbox inset="0,0,0,0">
                  <w:txbxContent>
                    <w:p w14:paraId="01FCC232" w14:textId="6675212D" w:rsidR="00DB0062" w:rsidRPr="00CE6C91" w:rsidRDefault="007241D8" w:rsidP="00DB0062">
                      <w:pPr>
                        <w:spacing w:before="120" w:after="0" w:line="360" w:lineRule="auto"/>
                        <w:ind w:right="284"/>
                        <w:jc w:val="center"/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</w:pPr>
                      <w:bookmarkStart w:id="173" w:name="_Toc99553815"/>
                      <w:r w:rsidRPr="007241D8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eastAsia="pt-BR"/>
                        </w:rPr>
                        <w:t xml:space="preserve">Figura </w:t>
                      </w:r>
                      <w:r w:rsidRPr="007241D8">
                        <w:rPr>
                          <w:rFonts w:ascii="Tahoma" w:hAnsi="Tahoma" w:cs="Tahoma"/>
                          <w:b/>
                          <w:bCs/>
                          <w:smallCaps/>
                          <w:sz w:val="20"/>
                          <w:szCs w:val="20"/>
                          <w:lang w:eastAsia="pt-BR"/>
                        </w:rPr>
                        <w:fldChar w:fldCharType="begin"/>
                      </w:r>
                      <w:r w:rsidRPr="007241D8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eastAsia="pt-BR"/>
                        </w:rPr>
                        <w:instrText xml:space="preserve"> SEQ Figura \* ARABIC </w:instrText>
                      </w:r>
                      <w:r w:rsidRPr="007241D8">
                        <w:rPr>
                          <w:rFonts w:ascii="Tahoma" w:hAnsi="Tahoma" w:cs="Tahoma"/>
                          <w:b/>
                          <w:bCs/>
                          <w:smallCaps/>
                          <w:sz w:val="20"/>
                          <w:szCs w:val="20"/>
                          <w:lang w:eastAsia="pt-BR"/>
                        </w:rPr>
                        <w:fldChar w:fldCharType="separate"/>
                      </w:r>
                      <w:r>
                        <w:rPr>
                          <w:rFonts w:ascii="Tahoma" w:hAnsi="Tahoma" w:cs="Tahoma"/>
                          <w:b/>
                          <w:bCs/>
                          <w:noProof/>
                          <w:sz w:val="20"/>
                          <w:szCs w:val="20"/>
                          <w:lang w:eastAsia="pt-BR"/>
                        </w:rPr>
                        <w:t>29</w:t>
                      </w:r>
                      <w:r w:rsidRPr="007241D8">
                        <w:rPr>
                          <w:rFonts w:ascii="Tahoma" w:hAnsi="Tahoma" w:cs="Tahoma"/>
                          <w:b/>
                          <w:bCs/>
                          <w:smallCaps/>
                          <w:sz w:val="20"/>
                          <w:szCs w:val="20"/>
                          <w:lang w:eastAsia="pt-BR"/>
                        </w:rPr>
                        <w:fldChar w:fldCharType="end"/>
                      </w:r>
                      <w:r>
                        <w:rPr>
                          <w:rFonts w:ascii="Tahoma" w:hAnsi="Tahoma" w:cs="Tahoma"/>
                          <w:b/>
                          <w:bCs/>
                          <w:smallCaps/>
                          <w:sz w:val="16"/>
                          <w:szCs w:val="16"/>
                          <w:lang w:eastAsia="pt-BR"/>
                        </w:rPr>
                        <w:t xml:space="preserve"> </w:t>
                      </w:r>
                      <w:r w:rsidR="00DB0062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– </w:t>
                      </w:r>
                      <w:r w:rsidR="00DB0062" w:rsidRPr="00DB0062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>Termo De Acréscimo E/Ou Supressão - Solicitar Assinatura</w:t>
                      </w:r>
                      <w:bookmarkEnd w:id="173"/>
                    </w:p>
                    <w:p w14:paraId="31B76760" w14:textId="7E97008B" w:rsidR="00833724" w:rsidRPr="00833724" w:rsidRDefault="00833724" w:rsidP="00833724">
                      <w:pPr>
                        <w:pStyle w:val="Legenda"/>
                        <w:jc w:val="center"/>
                        <w:rPr>
                          <w:rFonts w:ascii="Tahoma" w:hAnsi="Tahoma" w:cs="Tahoma"/>
                          <w:b w:val="0"/>
                          <w:bCs w:val="0"/>
                          <w:noProof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F4F49" w:rsidRPr="00CF2377">
        <w:rPr>
          <w:rFonts w:ascii="Tahoma" w:hAnsi="Tahoma" w:cs="Tahoma"/>
          <w:sz w:val="20"/>
          <w:szCs w:val="20"/>
          <w:lang w:eastAsia="pt-BR"/>
        </w:rPr>
        <w:t xml:space="preserve">Esta ação se faz necessário quando o instrumento contratual tem seu valor superior ao que foi parametrizado na funcionalidade Parâmetro do </w:t>
      </w:r>
      <w:r w:rsidR="00100B9D" w:rsidRPr="00CF2377">
        <w:rPr>
          <w:rFonts w:ascii="Tahoma" w:hAnsi="Tahoma" w:cs="Tahoma"/>
          <w:sz w:val="20"/>
          <w:szCs w:val="20"/>
          <w:lang w:eastAsia="pt-BR"/>
        </w:rPr>
        <w:t>contrato observando</w:t>
      </w:r>
      <w:r w:rsidR="00DF4F49" w:rsidRPr="00CF2377">
        <w:rPr>
          <w:rFonts w:ascii="Tahoma" w:hAnsi="Tahoma" w:cs="Tahoma"/>
          <w:sz w:val="20"/>
          <w:szCs w:val="20"/>
          <w:lang w:eastAsia="pt-BR"/>
        </w:rPr>
        <w:t xml:space="preserve"> a modalidade do processo que gerou o contrato</w:t>
      </w:r>
      <w:r w:rsidR="00DF4F49" w:rsidRPr="00CF2377">
        <w:rPr>
          <w:rFonts w:ascii="Tahoma" w:hAnsi="Tahoma" w:cs="Tahoma"/>
          <w:lang w:eastAsia="pt-BR"/>
        </w:rPr>
        <w:t xml:space="preserve">. Esta </w:t>
      </w:r>
      <w:r w:rsidR="00DF4F49" w:rsidRPr="000A1524">
        <w:rPr>
          <w:rFonts w:ascii="Tahoma" w:hAnsi="Tahoma" w:cs="Tahoma"/>
          <w:sz w:val="22"/>
          <w:szCs w:val="22"/>
          <w:lang w:eastAsia="pt-BR"/>
        </w:rPr>
        <w:lastRenderedPageBreak/>
        <w:t>ação é realizada exclusivamente pelo usuário com perfil de “Analista de contrato” que seja da mesma unidade gestora e pertença ao mesmo grupo de compra do contrato.</w:t>
      </w:r>
    </w:p>
    <w:p w14:paraId="050C733F" w14:textId="741F9796" w:rsidR="00DF4F49" w:rsidRPr="00CF2377" w:rsidRDefault="00DF4F49" w:rsidP="000D3A3E">
      <w:pPr>
        <w:pStyle w:val="Ttulo2"/>
        <w:numPr>
          <w:ilvl w:val="1"/>
          <w:numId w:val="14"/>
        </w:numPr>
        <w:spacing w:line="360" w:lineRule="auto"/>
        <w:ind w:left="0" w:firstLine="0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74" w:name="_Toc52542713"/>
      <w:bookmarkStart w:id="175" w:name="_Toc99551685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Solicitando </w:t>
      </w:r>
      <w:r w:rsidR="000A1524">
        <w:rPr>
          <w:rFonts w:ascii="Tahoma" w:hAnsi="Tahoma" w:cs="Tahoma"/>
          <w:b/>
          <w:color w:val="000000" w:themeColor="text1"/>
          <w:lang w:eastAsia="pt-BR"/>
        </w:rPr>
        <w:t>A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>nálise PGE</w:t>
      </w:r>
      <w:bookmarkEnd w:id="174"/>
      <w:bookmarkEnd w:id="175"/>
    </w:p>
    <w:p w14:paraId="49ADDEC6" w14:textId="200B9E83" w:rsidR="00DF4F49" w:rsidRPr="000A1524" w:rsidRDefault="00DF4F49" w:rsidP="000A1524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 xml:space="preserve">Para realizar a solicitação de análise PGE do </w:t>
      </w:r>
      <w:r w:rsidR="00E17D91" w:rsidRPr="000A1524">
        <w:rPr>
          <w:rFonts w:ascii="Tahoma" w:hAnsi="Tahoma" w:cs="Tahoma"/>
          <w:sz w:val="22"/>
          <w:szCs w:val="22"/>
          <w:lang w:eastAsia="pt-BR"/>
        </w:rPr>
        <w:t xml:space="preserve">termo de </w:t>
      </w:r>
      <w:r w:rsidR="007107AE" w:rsidRPr="000A1524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0A1524">
        <w:rPr>
          <w:rFonts w:ascii="Tahoma" w:hAnsi="Tahoma" w:cs="Tahoma"/>
          <w:sz w:val="22"/>
          <w:szCs w:val="22"/>
          <w:lang w:eastAsia="pt-BR"/>
        </w:rPr>
        <w:t>, o usuário deverá seguir os seguintes passos:</w:t>
      </w:r>
    </w:p>
    <w:p w14:paraId="2E48362F" w14:textId="77777777" w:rsidR="00DF4F49" w:rsidRPr="000A1524" w:rsidRDefault="00DF4F49" w:rsidP="000A1524">
      <w:pPr>
        <w:pStyle w:val="PargrafodaLista"/>
        <w:numPr>
          <w:ilvl w:val="0"/>
          <w:numId w:val="3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Acessar o contrato através do menu: Contrato&gt;Contratos&gt;Lista de contratos</w:t>
      </w:r>
    </w:p>
    <w:p w14:paraId="23538444" w14:textId="77777777" w:rsidR="00DF4F49" w:rsidRPr="000A1524" w:rsidRDefault="00DF4F49" w:rsidP="000A1524">
      <w:pPr>
        <w:pStyle w:val="PargrafodaLista"/>
        <w:numPr>
          <w:ilvl w:val="0"/>
          <w:numId w:val="3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Acessar o contrato desejado clicando no Nº do contrato;</w:t>
      </w:r>
    </w:p>
    <w:p w14:paraId="5605DA5A" w14:textId="77777777" w:rsidR="00DF4F49" w:rsidRPr="000A1524" w:rsidRDefault="00DF4F49" w:rsidP="000A1524">
      <w:pPr>
        <w:pStyle w:val="PargrafodaLista"/>
        <w:numPr>
          <w:ilvl w:val="0"/>
          <w:numId w:val="3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Navegar até a aba “Contrato/Termos”;</w:t>
      </w:r>
    </w:p>
    <w:p w14:paraId="39968AA2" w14:textId="70CE5B4E" w:rsidR="00DF4F49" w:rsidRPr="000A1524" w:rsidRDefault="00DF4F49" w:rsidP="000A1524">
      <w:pPr>
        <w:pStyle w:val="PargrafodaLista"/>
        <w:numPr>
          <w:ilvl w:val="0"/>
          <w:numId w:val="3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 xml:space="preserve">Selecionar o </w:t>
      </w:r>
      <w:r w:rsidR="00E17D91" w:rsidRPr="000A1524">
        <w:rPr>
          <w:rFonts w:ascii="Tahoma" w:hAnsi="Tahoma" w:cs="Tahoma"/>
          <w:sz w:val="22"/>
          <w:szCs w:val="22"/>
          <w:lang w:eastAsia="pt-BR"/>
        </w:rPr>
        <w:t xml:space="preserve">termo de </w:t>
      </w:r>
      <w:r w:rsidR="007107AE" w:rsidRPr="000A1524">
        <w:rPr>
          <w:rFonts w:ascii="Tahoma" w:hAnsi="Tahoma" w:cs="Tahoma"/>
          <w:sz w:val="22"/>
          <w:szCs w:val="22"/>
          <w:lang w:eastAsia="pt-BR"/>
        </w:rPr>
        <w:t>acréscimo e</w:t>
      </w:r>
      <w:r w:rsidR="00C12390" w:rsidRPr="000A1524">
        <w:rPr>
          <w:rFonts w:ascii="Tahoma" w:hAnsi="Tahoma" w:cs="Tahoma"/>
          <w:sz w:val="22"/>
          <w:szCs w:val="22"/>
          <w:lang w:eastAsia="pt-BR"/>
        </w:rPr>
        <w:t>/ou</w:t>
      </w:r>
      <w:r w:rsidR="007107AE" w:rsidRPr="000A1524">
        <w:rPr>
          <w:rFonts w:ascii="Tahoma" w:hAnsi="Tahoma" w:cs="Tahoma"/>
          <w:sz w:val="22"/>
          <w:szCs w:val="22"/>
          <w:lang w:eastAsia="pt-BR"/>
        </w:rPr>
        <w:t xml:space="preserve"> supressão</w:t>
      </w:r>
      <w:r w:rsidRPr="000A1524">
        <w:rPr>
          <w:rFonts w:ascii="Tahoma" w:hAnsi="Tahoma" w:cs="Tahoma"/>
          <w:sz w:val="22"/>
          <w:szCs w:val="22"/>
          <w:lang w:eastAsia="pt-BR"/>
        </w:rPr>
        <w:t>;</w:t>
      </w:r>
    </w:p>
    <w:p w14:paraId="5F513DD2" w14:textId="7D7C039B" w:rsidR="00DF4F49" w:rsidRPr="000A1524" w:rsidRDefault="00DF4F49" w:rsidP="000A1524">
      <w:pPr>
        <w:pStyle w:val="PargrafodaLista"/>
        <w:numPr>
          <w:ilvl w:val="0"/>
          <w:numId w:val="3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Clicar no botão “Solicitar análise PGE”;</w:t>
      </w:r>
    </w:p>
    <w:p w14:paraId="4ABD7A61" w14:textId="77777777" w:rsidR="00DF4F49" w:rsidRPr="000A1524" w:rsidRDefault="00DF4F49" w:rsidP="000A1524">
      <w:pPr>
        <w:pStyle w:val="PargrafodaLista"/>
        <w:numPr>
          <w:ilvl w:val="0"/>
          <w:numId w:val="3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Justificar a solicitação da análise PGE;</w:t>
      </w:r>
    </w:p>
    <w:p w14:paraId="51DC2675" w14:textId="638A390E" w:rsidR="00C12390" w:rsidRPr="000A1524" w:rsidRDefault="00DF4F49" w:rsidP="00DF4F49">
      <w:pPr>
        <w:pStyle w:val="PargrafodaLista"/>
        <w:numPr>
          <w:ilvl w:val="0"/>
          <w:numId w:val="3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Confirmar a solicitação.</w:t>
      </w:r>
      <w:bookmarkEnd w:id="171"/>
    </w:p>
    <w:p w14:paraId="72A2917D" w14:textId="3791A311" w:rsidR="00DF4F49" w:rsidRPr="00CF2377" w:rsidRDefault="004D74B6" w:rsidP="00DF4F49">
      <w:pPr>
        <w:rPr>
          <w:rFonts w:ascii="Tahoma" w:hAnsi="Tahoma" w:cs="Tahoma"/>
          <w:lang w:eastAsia="pt-BR"/>
        </w:rPr>
      </w:pPr>
      <w:r w:rsidRPr="00CF2377">
        <w:rPr>
          <w:rFonts w:ascii="Tahoma" w:hAnsi="Tahoma" w:cs="Tahoma"/>
          <w:noProof/>
          <w:sz w:val="20"/>
          <w:szCs w:val="20"/>
          <w:lang w:eastAsia="pt-BR"/>
        </w:rPr>
        <w:drawing>
          <wp:anchor distT="0" distB="0" distL="114300" distR="114300" simplePos="0" relativeHeight="255052800" behindDoc="0" locked="0" layoutInCell="1" allowOverlap="1" wp14:anchorId="279258B9" wp14:editId="0E1906C5">
            <wp:simplePos x="0" y="0"/>
            <wp:positionH relativeFrom="margin">
              <wp:posOffset>18443</wp:posOffset>
            </wp:positionH>
            <wp:positionV relativeFrom="paragraph">
              <wp:posOffset>139341</wp:posOffset>
            </wp:positionV>
            <wp:extent cx="6112510" cy="2897505"/>
            <wp:effectExtent l="19050" t="19050" r="21590" b="17145"/>
            <wp:wrapNone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28975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45CEC" w14:textId="52E14CFD" w:rsidR="00DF4F49" w:rsidRPr="00CF2377" w:rsidRDefault="00DF4F49" w:rsidP="00DF4F49">
      <w:pPr>
        <w:rPr>
          <w:rFonts w:ascii="Tahoma" w:hAnsi="Tahoma" w:cs="Tahoma"/>
          <w:lang w:eastAsia="pt-BR"/>
        </w:rPr>
      </w:pPr>
    </w:p>
    <w:p w14:paraId="5F5DB4F5" w14:textId="0AD63824" w:rsidR="00DF4F49" w:rsidRPr="00CF2377" w:rsidRDefault="00DF4F49" w:rsidP="00DF4F49">
      <w:pPr>
        <w:rPr>
          <w:rFonts w:ascii="Tahoma" w:hAnsi="Tahoma" w:cs="Tahoma"/>
          <w:lang w:eastAsia="pt-BR"/>
        </w:rPr>
      </w:pPr>
    </w:p>
    <w:p w14:paraId="28F3F213" w14:textId="12D36E08" w:rsidR="00DF4F49" w:rsidRPr="00CF2377" w:rsidRDefault="00DF4F49" w:rsidP="00DF4F49">
      <w:pPr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319A78ED" w14:textId="77777777" w:rsidR="00DF4F49" w:rsidRPr="00CF2377" w:rsidRDefault="00DF4F49" w:rsidP="00DF4F49">
      <w:pPr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0E1DF484" w14:textId="77777777" w:rsidR="00DF4F49" w:rsidRPr="00CF2377" w:rsidRDefault="00DF4F49" w:rsidP="00DF4F49">
      <w:pPr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2E3A2C51" w14:textId="77777777" w:rsidR="00DF4F49" w:rsidRPr="00CF2377" w:rsidRDefault="00DF4F49" w:rsidP="00DF4F49">
      <w:pPr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08C2FA64" w14:textId="77777777" w:rsidR="00DF4F49" w:rsidRPr="00CF2377" w:rsidRDefault="00DF4F49" w:rsidP="00DF4F49">
      <w:pPr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3B0C9570" w14:textId="77777777" w:rsidR="00DF4F49" w:rsidRPr="00CF2377" w:rsidRDefault="00DF4F49" w:rsidP="00DF4F49">
      <w:pPr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6CCDAB9F" w14:textId="77777777" w:rsidR="00DF4F49" w:rsidRPr="00CF2377" w:rsidRDefault="00DF4F49" w:rsidP="00DF4F49">
      <w:pPr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1723746E" w14:textId="4BFF461E" w:rsidR="00DF4F49" w:rsidRPr="00CF2377" w:rsidRDefault="007241D8" w:rsidP="000A1524">
      <w:pPr>
        <w:spacing w:before="120" w:after="0" w:line="360" w:lineRule="auto"/>
        <w:ind w:right="284"/>
        <w:jc w:val="center"/>
        <w:rPr>
          <w:rFonts w:ascii="Tahoma" w:hAnsi="Tahoma" w:cs="Tahoma"/>
          <w:sz w:val="20"/>
          <w:szCs w:val="20"/>
          <w:lang w:eastAsia="pt-BR"/>
        </w:rPr>
      </w:pPr>
      <w:bookmarkStart w:id="176" w:name="_Toc99553816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30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0A1524">
        <w:rPr>
          <w:rFonts w:ascii="Tahoma" w:hAnsi="Tahoma" w:cs="Tahoma"/>
          <w:b/>
          <w:sz w:val="20"/>
          <w:szCs w:val="20"/>
        </w:rPr>
        <w:t xml:space="preserve">– </w:t>
      </w:r>
      <w:r w:rsidR="000A1524" w:rsidRPr="000A1524">
        <w:rPr>
          <w:rFonts w:ascii="Tahoma" w:hAnsi="Tahoma" w:cs="Tahoma"/>
          <w:bCs/>
          <w:sz w:val="20"/>
          <w:szCs w:val="20"/>
        </w:rPr>
        <w:t>Termo Aditivo De Acréscimo E/Ou Supressão - Solicitando Análise PGE</w:t>
      </w:r>
      <w:bookmarkEnd w:id="176"/>
    </w:p>
    <w:p w14:paraId="46364C18" w14:textId="77777777" w:rsidR="00DF4F49" w:rsidRPr="00CF2377" w:rsidRDefault="00DF4F49" w:rsidP="00DF4F49">
      <w:pPr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2C120E09" w14:textId="77777777" w:rsidR="00DF4F49" w:rsidRPr="000A1524" w:rsidRDefault="00DF4F49" w:rsidP="000A1524">
      <w:pPr>
        <w:spacing w:before="120" w:after="120" w:line="360" w:lineRule="auto"/>
        <w:jc w:val="both"/>
        <w:rPr>
          <w:rFonts w:ascii="Tahoma" w:hAnsi="Tahoma" w:cs="Tahoma"/>
          <w:b/>
          <w:bCs/>
          <w:sz w:val="22"/>
          <w:szCs w:val="22"/>
          <w:lang w:eastAsia="pt-BR"/>
        </w:rPr>
      </w:pPr>
      <w:r w:rsidRPr="000A1524">
        <w:rPr>
          <w:rFonts w:ascii="Tahoma" w:hAnsi="Tahoma" w:cs="Tahoma"/>
          <w:b/>
          <w:bCs/>
          <w:sz w:val="22"/>
          <w:szCs w:val="22"/>
          <w:lang w:eastAsia="pt-BR"/>
        </w:rPr>
        <w:t>Observação:</w:t>
      </w:r>
    </w:p>
    <w:p w14:paraId="4BB13687" w14:textId="04A1F7BB" w:rsidR="00DF4F49" w:rsidRPr="000A1524" w:rsidRDefault="00DF4F49" w:rsidP="000A1524">
      <w:pPr>
        <w:pStyle w:val="PargrafodaLista"/>
        <w:numPr>
          <w:ilvl w:val="0"/>
          <w:numId w:val="34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 xml:space="preserve">O usuário poderá solicitar análise PGE do </w:t>
      </w:r>
      <w:r w:rsidR="00E17D91" w:rsidRPr="000A1524">
        <w:rPr>
          <w:rFonts w:ascii="Tahoma" w:hAnsi="Tahoma" w:cs="Tahoma"/>
          <w:sz w:val="22"/>
          <w:szCs w:val="22"/>
          <w:lang w:eastAsia="pt-BR"/>
        </w:rPr>
        <w:t xml:space="preserve">termo de </w:t>
      </w:r>
      <w:r w:rsidR="007107AE" w:rsidRPr="000A1524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0A1524">
        <w:rPr>
          <w:rFonts w:ascii="Tahoma" w:hAnsi="Tahoma" w:cs="Tahoma"/>
          <w:sz w:val="22"/>
          <w:szCs w:val="22"/>
          <w:lang w:eastAsia="pt-BR"/>
        </w:rPr>
        <w:t xml:space="preserve"> que estiver na situação a partir “Aguardando solicitação de assinatura”;</w:t>
      </w:r>
    </w:p>
    <w:p w14:paraId="6885A8EA" w14:textId="0EA85FD7" w:rsidR="00DF4F49" w:rsidRPr="000A1524" w:rsidRDefault="00DF4F49" w:rsidP="000A1524">
      <w:pPr>
        <w:pStyle w:val="PargrafodaLista"/>
        <w:numPr>
          <w:ilvl w:val="0"/>
          <w:numId w:val="34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 xml:space="preserve">A não solicitação de </w:t>
      </w:r>
      <w:r w:rsidR="00C12390" w:rsidRPr="000A1524">
        <w:rPr>
          <w:rFonts w:ascii="Tahoma" w:hAnsi="Tahoma" w:cs="Tahoma"/>
          <w:sz w:val="22"/>
          <w:szCs w:val="22"/>
          <w:lang w:eastAsia="pt-BR"/>
        </w:rPr>
        <w:t>análise PGE</w:t>
      </w:r>
      <w:r w:rsidRPr="000A1524">
        <w:rPr>
          <w:rFonts w:ascii="Tahoma" w:hAnsi="Tahoma" w:cs="Tahoma"/>
          <w:sz w:val="22"/>
          <w:szCs w:val="22"/>
          <w:lang w:eastAsia="pt-BR"/>
        </w:rPr>
        <w:t xml:space="preserve"> não inviabilizará o usuário de seguir o fluxo </w:t>
      </w:r>
      <w:r w:rsidR="00A11D71" w:rsidRPr="000A1524">
        <w:rPr>
          <w:rFonts w:ascii="Tahoma" w:hAnsi="Tahoma" w:cs="Tahoma"/>
          <w:sz w:val="22"/>
          <w:szCs w:val="22"/>
          <w:lang w:eastAsia="pt-BR"/>
        </w:rPr>
        <w:t>para a assinatura do termo</w:t>
      </w:r>
      <w:r w:rsidRPr="000A1524">
        <w:rPr>
          <w:rFonts w:ascii="Tahoma" w:hAnsi="Tahoma" w:cs="Tahoma"/>
          <w:sz w:val="22"/>
          <w:szCs w:val="22"/>
          <w:lang w:eastAsia="pt-BR"/>
        </w:rPr>
        <w:t>;</w:t>
      </w:r>
    </w:p>
    <w:p w14:paraId="01813710" w14:textId="7DA4D8E8" w:rsidR="000A1524" w:rsidRPr="000A1524" w:rsidRDefault="00DF4F49" w:rsidP="000A1524">
      <w:pPr>
        <w:pStyle w:val="PargrafodaLista"/>
        <w:numPr>
          <w:ilvl w:val="0"/>
          <w:numId w:val="34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lastRenderedPageBreak/>
        <w:t xml:space="preserve">No momento da assinatura do representante da contratante, caso o contrato necessite a análise da PGE, o sistema o informará, e o representante poderá optar por assinar ou não o </w:t>
      </w:r>
      <w:r w:rsidR="00A11D71" w:rsidRPr="000A1524">
        <w:rPr>
          <w:rFonts w:ascii="Tahoma" w:hAnsi="Tahoma" w:cs="Tahoma"/>
          <w:sz w:val="22"/>
          <w:szCs w:val="22"/>
          <w:lang w:eastAsia="pt-BR"/>
        </w:rPr>
        <w:t xml:space="preserve">termo de </w:t>
      </w:r>
      <w:r w:rsidR="007107AE" w:rsidRPr="000A1524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0A1524">
        <w:rPr>
          <w:rFonts w:ascii="Tahoma" w:hAnsi="Tahoma" w:cs="Tahoma"/>
          <w:sz w:val="22"/>
          <w:szCs w:val="22"/>
          <w:lang w:eastAsia="pt-BR"/>
        </w:rPr>
        <w:t xml:space="preserve">, caso ele não aceite, o analista de contrato receberá uma notificação que o </w:t>
      </w:r>
      <w:r w:rsidR="00A11D71" w:rsidRPr="000A1524">
        <w:rPr>
          <w:rFonts w:ascii="Tahoma" w:hAnsi="Tahoma" w:cs="Tahoma"/>
          <w:sz w:val="22"/>
          <w:szCs w:val="22"/>
          <w:lang w:eastAsia="pt-BR"/>
        </w:rPr>
        <w:t xml:space="preserve">termo de </w:t>
      </w:r>
      <w:r w:rsidR="007107AE" w:rsidRPr="000A1524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0A1524">
        <w:rPr>
          <w:rFonts w:ascii="Tahoma" w:hAnsi="Tahoma" w:cs="Tahoma"/>
          <w:sz w:val="22"/>
          <w:szCs w:val="22"/>
          <w:lang w:eastAsia="pt-BR"/>
        </w:rPr>
        <w:t xml:space="preserve"> precisará seguir para análise PGE;</w:t>
      </w:r>
    </w:p>
    <w:p w14:paraId="4C246321" w14:textId="6BAE9582" w:rsidR="00DF4F49" w:rsidRPr="00CF2377" w:rsidRDefault="00DF4F49" w:rsidP="000D3A3E">
      <w:pPr>
        <w:pStyle w:val="Ttulo2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77" w:name="_Toc52542714"/>
      <w:bookmarkStart w:id="178" w:name="ConcluirPGE"/>
      <w:bookmarkStart w:id="179" w:name="_Toc99551686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Concluir </w:t>
      </w:r>
      <w:r w:rsidR="000A1524">
        <w:rPr>
          <w:rFonts w:ascii="Tahoma" w:hAnsi="Tahoma" w:cs="Tahoma"/>
          <w:b/>
          <w:color w:val="000000" w:themeColor="text1"/>
          <w:lang w:eastAsia="pt-BR"/>
        </w:rPr>
        <w:t>A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>nálise PGE</w:t>
      </w:r>
      <w:bookmarkEnd w:id="177"/>
      <w:bookmarkEnd w:id="179"/>
    </w:p>
    <w:bookmarkEnd w:id="178"/>
    <w:p w14:paraId="14AE3633" w14:textId="0DA8BC81" w:rsidR="000A1524" w:rsidRPr="000A1524" w:rsidRDefault="00DF4F49" w:rsidP="000A1524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A conclusão da análise PGE se dará quando houver um contrato com uma solicitação de análise encaminhada para a PGE- Procuradoria Geral do Estado. Esta ação é realizada exclusivamente pelo usuário com perfil de “PROCURADOR PGE”</w:t>
      </w:r>
      <w:r w:rsidR="000A1524">
        <w:rPr>
          <w:rFonts w:ascii="Tahoma" w:hAnsi="Tahoma" w:cs="Tahoma"/>
          <w:sz w:val="22"/>
          <w:szCs w:val="22"/>
          <w:lang w:eastAsia="pt-BR"/>
        </w:rPr>
        <w:t>.</w:t>
      </w:r>
    </w:p>
    <w:p w14:paraId="17DB4BC7" w14:textId="4B3DC532" w:rsidR="00DF4F49" w:rsidRPr="00CF2377" w:rsidRDefault="00DF4F49" w:rsidP="000D3A3E">
      <w:pPr>
        <w:pStyle w:val="Ttulo2"/>
        <w:numPr>
          <w:ilvl w:val="1"/>
          <w:numId w:val="14"/>
        </w:numPr>
        <w:spacing w:line="360" w:lineRule="auto"/>
        <w:ind w:left="0" w:firstLine="0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80" w:name="_Toc52542715"/>
      <w:bookmarkStart w:id="181" w:name="_Toc99551687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Concluindo </w:t>
      </w:r>
      <w:r w:rsidR="000A1524">
        <w:rPr>
          <w:rFonts w:ascii="Tahoma" w:hAnsi="Tahoma" w:cs="Tahoma"/>
          <w:b/>
          <w:color w:val="000000" w:themeColor="text1"/>
          <w:lang w:eastAsia="pt-BR"/>
        </w:rPr>
        <w:t>A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>nálise PGE</w:t>
      </w:r>
      <w:bookmarkEnd w:id="180"/>
      <w:bookmarkEnd w:id="181"/>
    </w:p>
    <w:p w14:paraId="52F6C12C" w14:textId="77777777" w:rsidR="00DF4F49" w:rsidRPr="000A1524" w:rsidRDefault="00DF4F49" w:rsidP="000A1524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Para realizar a conclusão da análise PGE do contrato, o usuário deverá seguir os seguintes passos:</w:t>
      </w:r>
    </w:p>
    <w:p w14:paraId="5F5D9172" w14:textId="77777777" w:rsidR="00DF4F49" w:rsidRPr="000A1524" w:rsidRDefault="00DF4F49" w:rsidP="000A1524">
      <w:pPr>
        <w:pStyle w:val="PargrafodaLista"/>
        <w:numPr>
          <w:ilvl w:val="0"/>
          <w:numId w:val="3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Acessar o contrato através do menu: Contrato&gt;Contratos&gt;Todos os contratos</w:t>
      </w:r>
    </w:p>
    <w:p w14:paraId="23A1A1CD" w14:textId="77777777" w:rsidR="00DF4F49" w:rsidRPr="000A1524" w:rsidRDefault="00DF4F49" w:rsidP="000A1524">
      <w:pPr>
        <w:pStyle w:val="PargrafodaLista"/>
        <w:numPr>
          <w:ilvl w:val="0"/>
          <w:numId w:val="3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Acessar o contrato desejado clicando no Nº do contrato;</w:t>
      </w:r>
    </w:p>
    <w:p w14:paraId="0AC8F1B8" w14:textId="77777777" w:rsidR="00DF4F49" w:rsidRPr="000A1524" w:rsidRDefault="00DF4F49" w:rsidP="000A1524">
      <w:pPr>
        <w:pStyle w:val="PargrafodaLista"/>
        <w:numPr>
          <w:ilvl w:val="0"/>
          <w:numId w:val="3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Navegar até a aba “Contrato/Termos”;</w:t>
      </w:r>
    </w:p>
    <w:p w14:paraId="59EDD4D1" w14:textId="4783F28B" w:rsidR="00DF4F49" w:rsidRPr="000A1524" w:rsidRDefault="00DF4F49" w:rsidP="000A1524">
      <w:pPr>
        <w:pStyle w:val="PargrafodaLista"/>
        <w:numPr>
          <w:ilvl w:val="0"/>
          <w:numId w:val="3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 xml:space="preserve">Selecionar o </w:t>
      </w:r>
      <w:r w:rsidR="00A11D71" w:rsidRPr="000A1524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0A1524">
        <w:rPr>
          <w:rFonts w:ascii="Tahoma" w:hAnsi="Tahoma" w:cs="Tahoma"/>
          <w:sz w:val="22"/>
          <w:szCs w:val="22"/>
          <w:lang w:eastAsia="pt-BR"/>
        </w:rPr>
        <w:t>acréscimo e</w:t>
      </w:r>
      <w:r w:rsidR="00C12390" w:rsidRPr="000A1524">
        <w:rPr>
          <w:rFonts w:ascii="Tahoma" w:hAnsi="Tahoma" w:cs="Tahoma"/>
          <w:sz w:val="22"/>
          <w:szCs w:val="22"/>
          <w:lang w:eastAsia="pt-BR"/>
        </w:rPr>
        <w:t>/ou</w:t>
      </w:r>
      <w:r w:rsidR="007107AE" w:rsidRPr="000A1524">
        <w:rPr>
          <w:rFonts w:ascii="Tahoma" w:hAnsi="Tahoma" w:cs="Tahoma"/>
          <w:sz w:val="22"/>
          <w:szCs w:val="22"/>
          <w:lang w:eastAsia="pt-BR"/>
        </w:rPr>
        <w:t xml:space="preserve"> supressão</w:t>
      </w:r>
      <w:r w:rsidR="00A11D71" w:rsidRPr="000A1524">
        <w:rPr>
          <w:rFonts w:ascii="Tahoma" w:hAnsi="Tahoma" w:cs="Tahoma"/>
          <w:sz w:val="22"/>
          <w:szCs w:val="22"/>
          <w:lang w:eastAsia="pt-BR"/>
        </w:rPr>
        <w:t xml:space="preserve"> que esteja na situação “Aguardando análise PGE</w:t>
      </w:r>
      <w:r w:rsidR="00C12390" w:rsidRPr="000A1524">
        <w:rPr>
          <w:rFonts w:ascii="Tahoma" w:hAnsi="Tahoma" w:cs="Tahoma"/>
          <w:sz w:val="22"/>
          <w:szCs w:val="22"/>
          <w:lang w:eastAsia="pt-BR"/>
        </w:rPr>
        <w:t>”;</w:t>
      </w:r>
    </w:p>
    <w:p w14:paraId="140A3FE1" w14:textId="1EDEB0EB" w:rsidR="00DF4F49" w:rsidRPr="000A1524" w:rsidRDefault="00DF4F49" w:rsidP="000A1524">
      <w:pPr>
        <w:pStyle w:val="PargrafodaLista"/>
        <w:numPr>
          <w:ilvl w:val="0"/>
          <w:numId w:val="3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Clicar no botão “Concluir análise PGE”;</w:t>
      </w:r>
    </w:p>
    <w:p w14:paraId="68414811" w14:textId="7E06E6C9" w:rsidR="00DF4F49" w:rsidRPr="000A1524" w:rsidRDefault="00DF4F49" w:rsidP="000A1524">
      <w:pPr>
        <w:pStyle w:val="PargrafodaLista"/>
        <w:numPr>
          <w:ilvl w:val="0"/>
          <w:numId w:val="3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 xml:space="preserve">Anexar o “Parecer PGE” no clicando no ícone </w:t>
      </w:r>
      <w:r w:rsidRPr="000A1524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42FE1014" wp14:editId="27BBAE80">
            <wp:extent cx="219693" cy="227016"/>
            <wp:effectExtent l="19050" t="19050" r="28575" b="20955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24391" cy="231871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  <w:r w:rsidRPr="000A1524">
        <w:rPr>
          <w:rFonts w:ascii="Tahoma" w:hAnsi="Tahoma" w:cs="Tahoma"/>
          <w:sz w:val="22"/>
          <w:szCs w:val="22"/>
          <w:lang w:eastAsia="pt-BR"/>
        </w:rPr>
        <w:t>;</w:t>
      </w:r>
    </w:p>
    <w:p w14:paraId="2B76B042" w14:textId="688A5A3B" w:rsidR="00DF4F49" w:rsidRPr="000A1524" w:rsidRDefault="00DF4F49" w:rsidP="000A1524">
      <w:pPr>
        <w:pStyle w:val="PargrafodaLista"/>
        <w:numPr>
          <w:ilvl w:val="0"/>
          <w:numId w:val="3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Descrever a conclusão;</w:t>
      </w:r>
    </w:p>
    <w:p w14:paraId="0354A607" w14:textId="58A79BC5" w:rsidR="00DF4F49" w:rsidRPr="000A1524" w:rsidRDefault="00BB3632" w:rsidP="000A1524">
      <w:pPr>
        <w:pStyle w:val="PargrafodaLista"/>
        <w:numPr>
          <w:ilvl w:val="0"/>
          <w:numId w:val="3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noProof/>
          <w:sz w:val="22"/>
          <w:szCs w:val="22"/>
          <w:lang w:eastAsia="pt-BR"/>
        </w:rPr>
        <w:drawing>
          <wp:anchor distT="0" distB="0" distL="114300" distR="114300" simplePos="0" relativeHeight="255049728" behindDoc="0" locked="0" layoutInCell="1" allowOverlap="1" wp14:anchorId="4BAC2FBA" wp14:editId="747C5319">
            <wp:simplePos x="0" y="0"/>
            <wp:positionH relativeFrom="margin">
              <wp:align>right</wp:align>
            </wp:positionH>
            <wp:positionV relativeFrom="paragraph">
              <wp:posOffset>192571</wp:posOffset>
            </wp:positionV>
            <wp:extent cx="6109970" cy="2898775"/>
            <wp:effectExtent l="19050" t="19050" r="24130" b="15875"/>
            <wp:wrapNone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2898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4F49" w:rsidRPr="000A1524">
        <w:rPr>
          <w:rFonts w:ascii="Tahoma" w:hAnsi="Tahoma" w:cs="Tahoma"/>
          <w:sz w:val="22"/>
          <w:szCs w:val="22"/>
          <w:lang w:eastAsia="pt-BR"/>
        </w:rPr>
        <w:t>Confirmar a conclusão.</w:t>
      </w:r>
    </w:p>
    <w:p w14:paraId="61720A0C" w14:textId="320C7AFF" w:rsidR="00DF4F49" w:rsidRPr="00CF2377" w:rsidRDefault="00DF4F49" w:rsidP="00DF4F49">
      <w:pPr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6EF84E58" w14:textId="3774F4C9" w:rsidR="00DF4F49" w:rsidRPr="00CF2377" w:rsidRDefault="00DF4F49" w:rsidP="00DF4F49">
      <w:pPr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46E26A99" w14:textId="77777777" w:rsidR="00DF4F49" w:rsidRPr="00CF2377" w:rsidRDefault="00DF4F49" w:rsidP="00DF4F49">
      <w:pPr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77204752" w14:textId="77777777" w:rsidR="00DF4F49" w:rsidRPr="00CF2377" w:rsidRDefault="00DF4F49" w:rsidP="00DF4F49">
      <w:pPr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2C5D0987" w14:textId="77777777" w:rsidR="00DF4F49" w:rsidRPr="00CF2377" w:rsidRDefault="00DF4F49" w:rsidP="00DF4F49">
      <w:pPr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084359E3" w14:textId="77777777" w:rsidR="00DF4F49" w:rsidRPr="00CF2377" w:rsidRDefault="00DF4F49" w:rsidP="00DF4F49">
      <w:pPr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1ADC04C7" w14:textId="77777777" w:rsidR="00DF4F49" w:rsidRPr="00CF2377" w:rsidRDefault="00DF4F49" w:rsidP="00DF4F49">
      <w:pPr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05AFF953" w14:textId="77777777" w:rsidR="00DF4F49" w:rsidRPr="00CF2377" w:rsidRDefault="00DF4F49" w:rsidP="00DF4F49">
      <w:pPr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4AFC8D04" w14:textId="77777777" w:rsidR="00DF4F49" w:rsidRPr="00CF2377" w:rsidRDefault="00DF4F49" w:rsidP="00DF4F49">
      <w:pPr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6C861B62" w14:textId="65673C38" w:rsidR="00C12390" w:rsidRDefault="00C12390" w:rsidP="00DF4F49">
      <w:pPr>
        <w:jc w:val="both"/>
        <w:rPr>
          <w:rFonts w:ascii="Tahoma" w:hAnsi="Tahoma" w:cs="Tahoma"/>
          <w:sz w:val="20"/>
          <w:szCs w:val="20"/>
          <w:lang w:eastAsia="pt-BR"/>
        </w:rPr>
      </w:pPr>
      <w:r w:rsidRPr="00CF237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050752" behindDoc="0" locked="0" layoutInCell="1" allowOverlap="1" wp14:anchorId="6622392B" wp14:editId="3077EEFE">
                <wp:simplePos x="0" y="0"/>
                <wp:positionH relativeFrom="margin">
                  <wp:posOffset>3810</wp:posOffset>
                </wp:positionH>
                <wp:positionV relativeFrom="paragraph">
                  <wp:posOffset>7620</wp:posOffset>
                </wp:positionV>
                <wp:extent cx="5822950" cy="285750"/>
                <wp:effectExtent l="0" t="0" r="6350" b="0"/>
                <wp:wrapNone/>
                <wp:docPr id="45" name="Caixa de Tex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2950" cy="2857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D0E5CB" w14:textId="211589C8" w:rsidR="00724B70" w:rsidRPr="00CF2377" w:rsidRDefault="007241D8" w:rsidP="00724B70">
                            <w:pPr>
                              <w:spacing w:before="120" w:after="0" w:line="360" w:lineRule="auto"/>
                              <w:ind w:right="284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eastAsia="pt-BR"/>
                              </w:rPr>
                            </w:pPr>
                            <w:bookmarkStart w:id="182" w:name="_Toc99553817"/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eastAsia="pt-BR"/>
                              </w:rPr>
                              <w:t xml:space="preserve">Figura </w:t>
                            </w:r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20"/>
                                <w:szCs w:val="20"/>
                                <w:lang w:eastAsia="pt-BR"/>
                              </w:rPr>
                              <w:fldChar w:fldCharType="begin"/>
                            </w:r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eastAsia="pt-BR"/>
                              </w:rPr>
                              <w:instrText xml:space="preserve"> SEQ Figura \* ARABIC </w:instrText>
                            </w:r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20"/>
                                <w:szCs w:val="20"/>
                                <w:lang w:eastAsia="pt-BR"/>
                              </w:rPr>
                              <w:fldChar w:fldCharType="separate"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t>31</w:t>
                            </w:r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20"/>
                                <w:szCs w:val="20"/>
                                <w:lang w:eastAsia="pt-BR"/>
                              </w:rPr>
                              <w:fldChar w:fldCharType="end"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pt-BR"/>
                              </w:rPr>
                              <w:t xml:space="preserve"> </w:t>
                            </w:r>
                            <w:r w:rsidR="00724B70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– </w:t>
                            </w:r>
                            <w:r w:rsidR="00724B70" w:rsidRPr="00724B70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 xml:space="preserve">Termo Acréscimo E/Ou Supressão - </w:t>
                            </w:r>
                            <w:r w:rsidR="00724B70" w:rsidRPr="00724B70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>Concluindo</w:t>
                            </w:r>
                            <w:r w:rsidR="00724B70" w:rsidRPr="00724B70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 xml:space="preserve"> Análise PGE</w:t>
                            </w:r>
                            <w:bookmarkEnd w:id="182"/>
                          </w:p>
                          <w:p w14:paraId="340CBF53" w14:textId="5C8A4048" w:rsidR="00833724" w:rsidRPr="006B062F" w:rsidRDefault="00833724" w:rsidP="00DF4F49">
                            <w:pPr>
                              <w:pStyle w:val="Legenda"/>
                              <w:jc w:val="center"/>
                              <w:rPr>
                                <w:rFonts w:ascii="Tahoma" w:hAnsi="Tahoma" w:cs="Tahoma"/>
                                <w:b w:val="0"/>
                                <w:bCs w:val="0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2392B" id="Caixa de Texto 45" o:spid="_x0000_s1029" type="#_x0000_t202" style="position:absolute;left:0;text-align:left;margin-left:.3pt;margin-top:.6pt;width:458.5pt;height:22.5pt;z-index:2550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" stroked="f">
                <v:textbox inset="0,0,0,0">
                  <w:txbxContent>
                    <w:p w14:paraId="3ED0E5CB" w14:textId="211589C8" w:rsidR="00724B70" w:rsidRPr="00CF2377" w:rsidRDefault="007241D8" w:rsidP="00724B70">
                      <w:pPr>
                        <w:spacing w:before="120" w:after="0" w:line="360" w:lineRule="auto"/>
                        <w:ind w:right="284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  <w:lang w:eastAsia="pt-BR"/>
                        </w:rPr>
                      </w:pPr>
                      <w:bookmarkStart w:id="183" w:name="_Toc99553817"/>
                      <w:r w:rsidRPr="007241D8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eastAsia="pt-BR"/>
                        </w:rPr>
                        <w:t xml:space="preserve">Figura </w:t>
                      </w:r>
                      <w:r w:rsidRPr="007241D8">
                        <w:rPr>
                          <w:rFonts w:ascii="Tahoma" w:hAnsi="Tahoma" w:cs="Tahoma"/>
                          <w:b/>
                          <w:bCs/>
                          <w:smallCaps/>
                          <w:sz w:val="20"/>
                          <w:szCs w:val="20"/>
                          <w:lang w:eastAsia="pt-BR"/>
                        </w:rPr>
                        <w:fldChar w:fldCharType="begin"/>
                      </w:r>
                      <w:r w:rsidRPr="007241D8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eastAsia="pt-BR"/>
                        </w:rPr>
                        <w:instrText xml:space="preserve"> SEQ Figura \* ARABIC </w:instrText>
                      </w:r>
                      <w:r w:rsidRPr="007241D8">
                        <w:rPr>
                          <w:rFonts w:ascii="Tahoma" w:hAnsi="Tahoma" w:cs="Tahoma"/>
                          <w:b/>
                          <w:bCs/>
                          <w:smallCaps/>
                          <w:sz w:val="20"/>
                          <w:szCs w:val="20"/>
                          <w:lang w:eastAsia="pt-BR"/>
                        </w:rPr>
                        <w:fldChar w:fldCharType="separate"/>
                      </w:r>
                      <w:r>
                        <w:rPr>
                          <w:rFonts w:ascii="Tahoma" w:hAnsi="Tahoma" w:cs="Tahoma"/>
                          <w:b/>
                          <w:bCs/>
                          <w:noProof/>
                          <w:sz w:val="20"/>
                          <w:szCs w:val="20"/>
                          <w:lang w:eastAsia="pt-BR"/>
                        </w:rPr>
                        <w:t>31</w:t>
                      </w:r>
                      <w:r w:rsidRPr="007241D8">
                        <w:rPr>
                          <w:rFonts w:ascii="Tahoma" w:hAnsi="Tahoma" w:cs="Tahoma"/>
                          <w:b/>
                          <w:bCs/>
                          <w:smallCaps/>
                          <w:sz w:val="20"/>
                          <w:szCs w:val="20"/>
                          <w:lang w:eastAsia="pt-BR"/>
                        </w:rPr>
                        <w:fldChar w:fldCharType="end"/>
                      </w:r>
                      <w:r>
                        <w:rPr>
                          <w:rFonts w:ascii="Tahoma" w:hAnsi="Tahoma" w:cs="Tahoma"/>
                          <w:b/>
                          <w:bCs/>
                          <w:smallCaps/>
                          <w:sz w:val="16"/>
                          <w:szCs w:val="16"/>
                          <w:lang w:eastAsia="pt-BR"/>
                        </w:rPr>
                        <w:t xml:space="preserve"> </w:t>
                      </w:r>
                      <w:r w:rsidR="00724B70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– </w:t>
                      </w:r>
                      <w:r w:rsidR="00724B70" w:rsidRPr="00724B70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 xml:space="preserve">Termo Acréscimo E/Ou Supressão - </w:t>
                      </w:r>
                      <w:r w:rsidR="00724B70" w:rsidRPr="00724B70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>Concluindo</w:t>
                      </w:r>
                      <w:r w:rsidR="00724B70" w:rsidRPr="00724B70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 xml:space="preserve"> Análise PGE</w:t>
                      </w:r>
                      <w:bookmarkEnd w:id="183"/>
                    </w:p>
                    <w:p w14:paraId="340CBF53" w14:textId="5C8A4048" w:rsidR="00833724" w:rsidRPr="006B062F" w:rsidRDefault="00833724" w:rsidP="00DF4F49">
                      <w:pPr>
                        <w:pStyle w:val="Legenda"/>
                        <w:jc w:val="center"/>
                        <w:rPr>
                          <w:rFonts w:ascii="Tahoma" w:hAnsi="Tahoma" w:cs="Tahoma"/>
                          <w:b w:val="0"/>
                          <w:bCs w:val="0"/>
                          <w:noProof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32C769" w14:textId="023933AE" w:rsidR="00C12390" w:rsidRDefault="004A04E3" w:rsidP="006C1832">
      <w:pPr>
        <w:pStyle w:val="Ttulo2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84" w:name="_Toc99551688"/>
      <w:r w:rsidRPr="007D765F">
        <w:rPr>
          <w:rFonts w:ascii="Tahoma" w:hAnsi="Tahoma" w:cs="Tahoma"/>
          <w:b/>
          <w:color w:val="000000" w:themeColor="text1"/>
          <w:lang w:eastAsia="pt-BR"/>
        </w:rPr>
        <w:lastRenderedPageBreak/>
        <w:t>Solicitar Análise</w:t>
      </w:r>
      <w:r>
        <w:rPr>
          <w:rFonts w:ascii="Tahoma" w:hAnsi="Tahoma" w:cs="Tahoma"/>
          <w:b/>
          <w:color w:val="000000" w:themeColor="text1"/>
          <w:lang w:eastAsia="pt-BR"/>
        </w:rPr>
        <w:t xml:space="preserve"> SEFAZ</w:t>
      </w:r>
      <w:bookmarkEnd w:id="184"/>
    </w:p>
    <w:p w14:paraId="1C7AED95" w14:textId="59322CC2" w:rsidR="004A04E3" w:rsidRPr="000A1524" w:rsidRDefault="004A04E3" w:rsidP="004A04E3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 xml:space="preserve">Para realizar a solicitação de análise </w:t>
      </w:r>
      <w:r>
        <w:rPr>
          <w:rFonts w:ascii="Tahoma" w:hAnsi="Tahoma" w:cs="Tahoma"/>
          <w:sz w:val="22"/>
          <w:szCs w:val="22"/>
          <w:lang w:eastAsia="pt-BR"/>
        </w:rPr>
        <w:t>Sefaz</w:t>
      </w:r>
      <w:r w:rsidRPr="000A1524">
        <w:rPr>
          <w:rFonts w:ascii="Tahoma" w:hAnsi="Tahoma" w:cs="Tahoma"/>
          <w:sz w:val="22"/>
          <w:szCs w:val="22"/>
          <w:lang w:eastAsia="pt-BR"/>
        </w:rPr>
        <w:t xml:space="preserve"> do termo de acréscimo e supressão, o usuário deverá seguir os seguintes passos:</w:t>
      </w:r>
    </w:p>
    <w:p w14:paraId="32F93C08" w14:textId="77777777" w:rsidR="004A04E3" w:rsidRPr="000A1524" w:rsidRDefault="004A04E3" w:rsidP="004A04E3">
      <w:pPr>
        <w:pStyle w:val="PargrafodaLista"/>
        <w:numPr>
          <w:ilvl w:val="0"/>
          <w:numId w:val="5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Acessar o contrato através do menu: Contrato&gt;Contratos&gt;Lista de contratos</w:t>
      </w:r>
    </w:p>
    <w:p w14:paraId="1E80BCA6" w14:textId="77777777" w:rsidR="004A04E3" w:rsidRPr="000A1524" w:rsidRDefault="004A04E3" w:rsidP="004A04E3">
      <w:pPr>
        <w:pStyle w:val="PargrafodaLista"/>
        <w:numPr>
          <w:ilvl w:val="0"/>
          <w:numId w:val="5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Acessar o contrato desejado clicando no Nº do contrato;</w:t>
      </w:r>
    </w:p>
    <w:p w14:paraId="4BD1F98E" w14:textId="77777777" w:rsidR="004A04E3" w:rsidRPr="000A1524" w:rsidRDefault="004A04E3" w:rsidP="004A04E3">
      <w:pPr>
        <w:pStyle w:val="PargrafodaLista"/>
        <w:numPr>
          <w:ilvl w:val="0"/>
          <w:numId w:val="5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Navegar até a aba “Contrato/Termos”;</w:t>
      </w:r>
    </w:p>
    <w:p w14:paraId="515FA0D7" w14:textId="77777777" w:rsidR="004A04E3" w:rsidRPr="000A1524" w:rsidRDefault="004A04E3" w:rsidP="004A04E3">
      <w:pPr>
        <w:pStyle w:val="PargrafodaLista"/>
        <w:numPr>
          <w:ilvl w:val="0"/>
          <w:numId w:val="5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Selecionar o termo de acréscimo e/ou supressão;</w:t>
      </w:r>
    </w:p>
    <w:p w14:paraId="5CAA334B" w14:textId="43B9ED72" w:rsidR="004A04E3" w:rsidRPr="000A1524" w:rsidRDefault="004A04E3" w:rsidP="004A04E3">
      <w:pPr>
        <w:pStyle w:val="PargrafodaLista"/>
        <w:numPr>
          <w:ilvl w:val="0"/>
          <w:numId w:val="5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 xml:space="preserve">Clicar no botão “Solicitar análise </w:t>
      </w:r>
      <w:r w:rsidR="00A00BA5">
        <w:rPr>
          <w:rFonts w:ascii="Tahoma" w:hAnsi="Tahoma" w:cs="Tahoma"/>
          <w:sz w:val="22"/>
          <w:szCs w:val="22"/>
          <w:lang w:eastAsia="pt-BR"/>
        </w:rPr>
        <w:t>SEFAZ</w:t>
      </w:r>
      <w:r w:rsidRPr="000A1524">
        <w:rPr>
          <w:rFonts w:ascii="Tahoma" w:hAnsi="Tahoma" w:cs="Tahoma"/>
          <w:sz w:val="22"/>
          <w:szCs w:val="22"/>
          <w:lang w:eastAsia="pt-BR"/>
        </w:rPr>
        <w:t>”;</w:t>
      </w:r>
    </w:p>
    <w:p w14:paraId="087EA043" w14:textId="64573883" w:rsidR="004A04E3" w:rsidRPr="000A1524" w:rsidRDefault="004A04E3" w:rsidP="004A04E3">
      <w:pPr>
        <w:pStyle w:val="PargrafodaLista"/>
        <w:numPr>
          <w:ilvl w:val="0"/>
          <w:numId w:val="5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 xml:space="preserve">Justificar a solicitação da análise </w:t>
      </w:r>
      <w:r w:rsidR="00A00BA5">
        <w:rPr>
          <w:rFonts w:ascii="Tahoma" w:hAnsi="Tahoma" w:cs="Tahoma"/>
          <w:sz w:val="22"/>
          <w:szCs w:val="22"/>
          <w:lang w:eastAsia="pt-BR"/>
        </w:rPr>
        <w:t>SEFAZ</w:t>
      </w:r>
      <w:r w:rsidRPr="000A1524">
        <w:rPr>
          <w:rFonts w:ascii="Tahoma" w:hAnsi="Tahoma" w:cs="Tahoma"/>
          <w:sz w:val="22"/>
          <w:szCs w:val="22"/>
          <w:lang w:eastAsia="pt-BR"/>
        </w:rPr>
        <w:t>;</w:t>
      </w:r>
    </w:p>
    <w:p w14:paraId="7CD6DFE9" w14:textId="77777777" w:rsidR="004A04E3" w:rsidRPr="000A1524" w:rsidRDefault="004A04E3" w:rsidP="004A04E3">
      <w:pPr>
        <w:pStyle w:val="PargrafodaLista"/>
        <w:numPr>
          <w:ilvl w:val="0"/>
          <w:numId w:val="55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Confirmar a solicitação.</w:t>
      </w:r>
    </w:p>
    <w:p w14:paraId="67803ACD" w14:textId="359F411F" w:rsidR="004A04E3" w:rsidRDefault="00805095" w:rsidP="004A04E3">
      <w:pPr>
        <w:rPr>
          <w:lang w:eastAsia="pt-BR"/>
        </w:rPr>
      </w:pPr>
      <w:r>
        <w:rPr>
          <w:noProof/>
          <w:lang w:eastAsia="pt-BR"/>
        </w:rPr>
        <w:drawing>
          <wp:inline distT="0" distB="0" distL="0" distR="0" wp14:anchorId="65C2976A" wp14:editId="357AE10D">
            <wp:extent cx="6115050" cy="2895600"/>
            <wp:effectExtent l="19050" t="19050" r="19050" b="1905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95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1A4F5A3" w14:textId="02C19200" w:rsidR="003B2901" w:rsidRDefault="007241D8" w:rsidP="003B2901">
      <w:pPr>
        <w:spacing w:before="120" w:after="0" w:line="360" w:lineRule="auto"/>
        <w:ind w:right="284"/>
        <w:jc w:val="center"/>
        <w:rPr>
          <w:rFonts w:ascii="Tahoma" w:hAnsi="Tahoma" w:cs="Tahoma"/>
          <w:sz w:val="20"/>
          <w:szCs w:val="20"/>
          <w:lang w:eastAsia="pt-BR"/>
        </w:rPr>
      </w:pPr>
      <w:bookmarkStart w:id="185" w:name="_Toc99553818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32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3B2901">
        <w:rPr>
          <w:rFonts w:ascii="Tahoma" w:hAnsi="Tahoma" w:cs="Tahoma"/>
          <w:b/>
          <w:sz w:val="20"/>
          <w:szCs w:val="20"/>
        </w:rPr>
        <w:t xml:space="preserve">– </w:t>
      </w:r>
      <w:r w:rsidR="003B2901" w:rsidRPr="000A1524">
        <w:rPr>
          <w:rFonts w:ascii="Tahoma" w:hAnsi="Tahoma" w:cs="Tahoma"/>
          <w:bCs/>
          <w:sz w:val="20"/>
          <w:szCs w:val="20"/>
        </w:rPr>
        <w:t>Termo Aditivo De Acréscimo E/Ou Supressão - Solicitando Análise</w:t>
      </w:r>
      <w:r w:rsidR="003B2901">
        <w:rPr>
          <w:rFonts w:ascii="Tahoma" w:hAnsi="Tahoma" w:cs="Tahoma"/>
          <w:bCs/>
          <w:sz w:val="20"/>
          <w:szCs w:val="20"/>
        </w:rPr>
        <w:t xml:space="preserve"> Da SEFAZ</w:t>
      </w:r>
      <w:bookmarkEnd w:id="185"/>
    </w:p>
    <w:p w14:paraId="7A9E45AC" w14:textId="77777777" w:rsidR="003B2901" w:rsidRPr="003B2901" w:rsidRDefault="003B2901" w:rsidP="003B2901">
      <w:pPr>
        <w:spacing w:before="120" w:after="0" w:line="360" w:lineRule="auto"/>
        <w:ind w:right="284"/>
        <w:jc w:val="center"/>
        <w:rPr>
          <w:rFonts w:ascii="Tahoma" w:hAnsi="Tahoma" w:cs="Tahoma"/>
          <w:sz w:val="20"/>
          <w:szCs w:val="20"/>
          <w:lang w:eastAsia="pt-BR"/>
        </w:rPr>
      </w:pPr>
    </w:p>
    <w:p w14:paraId="71721F10" w14:textId="1A8B00A8" w:rsidR="003B2901" w:rsidRPr="000A1524" w:rsidRDefault="003B2901" w:rsidP="003B2901">
      <w:pPr>
        <w:spacing w:before="120" w:after="120" w:line="360" w:lineRule="auto"/>
        <w:jc w:val="both"/>
        <w:rPr>
          <w:rFonts w:ascii="Tahoma" w:hAnsi="Tahoma" w:cs="Tahoma"/>
          <w:b/>
          <w:bCs/>
          <w:sz w:val="22"/>
          <w:szCs w:val="22"/>
          <w:lang w:eastAsia="pt-BR"/>
        </w:rPr>
      </w:pPr>
      <w:r w:rsidRPr="000A1524">
        <w:rPr>
          <w:rFonts w:ascii="Tahoma" w:hAnsi="Tahoma" w:cs="Tahoma"/>
          <w:b/>
          <w:bCs/>
          <w:sz w:val="22"/>
          <w:szCs w:val="22"/>
          <w:lang w:eastAsia="pt-BR"/>
        </w:rPr>
        <w:t>Observação:</w:t>
      </w:r>
    </w:p>
    <w:p w14:paraId="421EA7E4" w14:textId="2F4EE60C" w:rsidR="003B2901" w:rsidRDefault="003B2901" w:rsidP="003B2901">
      <w:pPr>
        <w:pStyle w:val="PargrafodaLista"/>
        <w:numPr>
          <w:ilvl w:val="0"/>
          <w:numId w:val="34"/>
        </w:numPr>
        <w:spacing w:before="120" w:after="120" w:line="360" w:lineRule="auto"/>
        <w:jc w:val="both"/>
        <w:rPr>
          <w:rFonts w:ascii="Tahoma" w:hAnsi="Tahoma" w:cs="Tahoma"/>
          <w:b/>
          <w:bCs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 xml:space="preserve">O usuário </w:t>
      </w:r>
      <w:r>
        <w:rPr>
          <w:rFonts w:ascii="Tahoma" w:hAnsi="Tahoma" w:cs="Tahoma"/>
          <w:sz w:val="22"/>
          <w:szCs w:val="22"/>
          <w:lang w:eastAsia="pt-BR"/>
        </w:rPr>
        <w:t xml:space="preserve">com o perfil de </w:t>
      </w:r>
      <w:r w:rsidRPr="003B2901">
        <w:rPr>
          <w:rFonts w:ascii="Tahoma" w:hAnsi="Tahoma" w:cs="Tahoma"/>
          <w:b/>
          <w:bCs/>
          <w:sz w:val="22"/>
          <w:szCs w:val="22"/>
          <w:lang w:eastAsia="pt-BR"/>
        </w:rPr>
        <w:t>“Analista de Contrato”</w:t>
      </w:r>
      <w:r>
        <w:rPr>
          <w:rFonts w:ascii="Tahoma" w:hAnsi="Tahoma" w:cs="Tahoma"/>
          <w:sz w:val="22"/>
          <w:szCs w:val="22"/>
          <w:lang w:eastAsia="pt-BR"/>
        </w:rPr>
        <w:t xml:space="preserve">,  </w:t>
      </w:r>
      <w:r w:rsidRPr="000A1524">
        <w:rPr>
          <w:rFonts w:ascii="Tahoma" w:hAnsi="Tahoma" w:cs="Tahoma"/>
          <w:sz w:val="22"/>
          <w:szCs w:val="22"/>
          <w:lang w:eastAsia="pt-BR"/>
        </w:rPr>
        <w:t xml:space="preserve">poderá solicitar </w:t>
      </w:r>
      <w:r>
        <w:rPr>
          <w:rFonts w:ascii="Tahoma" w:hAnsi="Tahoma" w:cs="Tahoma"/>
          <w:sz w:val="22"/>
          <w:szCs w:val="22"/>
          <w:lang w:eastAsia="pt-BR"/>
        </w:rPr>
        <w:t>A</w:t>
      </w:r>
      <w:r w:rsidRPr="000A1524">
        <w:rPr>
          <w:rFonts w:ascii="Tahoma" w:hAnsi="Tahoma" w:cs="Tahoma"/>
          <w:sz w:val="22"/>
          <w:szCs w:val="22"/>
          <w:lang w:eastAsia="pt-BR"/>
        </w:rPr>
        <w:t xml:space="preserve">nálise </w:t>
      </w:r>
      <w:r>
        <w:rPr>
          <w:rFonts w:ascii="Tahoma" w:hAnsi="Tahoma" w:cs="Tahoma"/>
          <w:sz w:val="22"/>
          <w:szCs w:val="22"/>
          <w:lang w:eastAsia="pt-BR"/>
        </w:rPr>
        <w:t>da SEFAZ</w:t>
      </w:r>
      <w:r w:rsidRPr="000A1524">
        <w:rPr>
          <w:rFonts w:ascii="Tahoma" w:hAnsi="Tahoma" w:cs="Tahoma"/>
          <w:sz w:val="22"/>
          <w:szCs w:val="22"/>
          <w:lang w:eastAsia="pt-BR"/>
        </w:rPr>
        <w:t xml:space="preserve"> do termo de acréscimo e supressão que estiver na situação </w:t>
      </w:r>
      <w:r w:rsidRPr="003B2901">
        <w:rPr>
          <w:rFonts w:ascii="Tahoma" w:hAnsi="Tahoma" w:cs="Tahoma"/>
          <w:b/>
          <w:bCs/>
          <w:sz w:val="22"/>
          <w:szCs w:val="22"/>
        </w:rPr>
        <w:t>“Em análise”, “Aguardando solicitação de aprovação do ordenador”, “Aguardando solicitação de análise jurídica” e “Aguardando solicitação de assinatura</w:t>
      </w:r>
      <w:r>
        <w:rPr>
          <w:rFonts w:ascii="Tahoma" w:hAnsi="Tahoma" w:cs="Tahoma"/>
          <w:b/>
          <w:bCs/>
          <w:sz w:val="22"/>
          <w:szCs w:val="22"/>
        </w:rPr>
        <w:t xml:space="preserve">”. </w:t>
      </w:r>
    </w:p>
    <w:p w14:paraId="00DC32B4" w14:textId="53BC7051" w:rsidR="00FF0AE9" w:rsidRDefault="00FF0AE9" w:rsidP="00FF0AE9">
      <w:pPr>
        <w:spacing w:before="120" w:after="120" w:line="360" w:lineRule="auto"/>
        <w:ind w:left="360"/>
        <w:jc w:val="both"/>
        <w:rPr>
          <w:rFonts w:ascii="Tahoma" w:hAnsi="Tahoma" w:cs="Tahoma"/>
          <w:b/>
          <w:bCs/>
          <w:sz w:val="22"/>
          <w:szCs w:val="22"/>
          <w:lang w:eastAsia="pt-BR"/>
        </w:rPr>
      </w:pPr>
    </w:p>
    <w:p w14:paraId="7F2DAB2A" w14:textId="77777777" w:rsidR="00FF0AE9" w:rsidRPr="00FF0AE9" w:rsidRDefault="00FF0AE9" w:rsidP="00FF0AE9">
      <w:pPr>
        <w:spacing w:before="120" w:after="120" w:line="360" w:lineRule="auto"/>
        <w:ind w:left="360"/>
        <w:jc w:val="both"/>
        <w:rPr>
          <w:rFonts w:ascii="Tahoma" w:hAnsi="Tahoma" w:cs="Tahoma"/>
          <w:b/>
          <w:bCs/>
          <w:sz w:val="22"/>
          <w:szCs w:val="22"/>
          <w:lang w:eastAsia="pt-BR"/>
        </w:rPr>
      </w:pPr>
    </w:p>
    <w:p w14:paraId="147F571E" w14:textId="374290B0" w:rsidR="0072389F" w:rsidRPr="00237778" w:rsidRDefault="00FF0AE9" w:rsidP="00237778">
      <w:pPr>
        <w:pStyle w:val="Ttulo2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86" w:name="_Toc99551689"/>
      <w:r w:rsidRPr="00237778">
        <w:rPr>
          <w:rFonts w:ascii="Tahoma" w:hAnsi="Tahoma" w:cs="Tahoma"/>
          <w:b/>
          <w:color w:val="000000" w:themeColor="text1"/>
          <w:lang w:eastAsia="pt-BR"/>
        </w:rPr>
        <w:lastRenderedPageBreak/>
        <w:t>Concluir Analise SEFAZ</w:t>
      </w:r>
      <w:bookmarkEnd w:id="186"/>
      <w:r w:rsidRPr="00237778">
        <w:rPr>
          <w:rFonts w:ascii="Tahoma" w:hAnsi="Tahoma" w:cs="Tahoma"/>
          <w:b/>
          <w:color w:val="000000" w:themeColor="text1"/>
          <w:lang w:eastAsia="pt-BR"/>
        </w:rPr>
        <w:t xml:space="preserve"> </w:t>
      </w:r>
    </w:p>
    <w:p w14:paraId="30217FF0" w14:textId="0FB57F24" w:rsidR="0072389F" w:rsidRDefault="0072389F" w:rsidP="0072389F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A conclusão da análise</w:t>
      </w:r>
      <w:r>
        <w:rPr>
          <w:rFonts w:ascii="Tahoma" w:hAnsi="Tahoma" w:cs="Tahoma"/>
          <w:sz w:val="22"/>
          <w:szCs w:val="22"/>
          <w:lang w:eastAsia="pt-BR"/>
        </w:rPr>
        <w:t xml:space="preserve"> SEFAZ</w:t>
      </w:r>
      <w:r w:rsidRPr="000A1524">
        <w:rPr>
          <w:rFonts w:ascii="Tahoma" w:hAnsi="Tahoma" w:cs="Tahoma"/>
          <w:sz w:val="22"/>
          <w:szCs w:val="22"/>
          <w:lang w:eastAsia="pt-BR"/>
        </w:rPr>
        <w:t xml:space="preserve"> se dará quando houver um contrato com uma solicitação de análise encaminhada para </w:t>
      </w:r>
      <w:r>
        <w:rPr>
          <w:rFonts w:ascii="Tahoma" w:hAnsi="Tahoma" w:cs="Tahoma"/>
          <w:sz w:val="22"/>
          <w:szCs w:val="22"/>
          <w:lang w:eastAsia="pt-BR"/>
        </w:rPr>
        <w:t>o Analista SEFAZ</w:t>
      </w:r>
      <w:r w:rsidRPr="000A1524">
        <w:rPr>
          <w:rFonts w:ascii="Tahoma" w:hAnsi="Tahoma" w:cs="Tahoma"/>
          <w:sz w:val="22"/>
          <w:szCs w:val="22"/>
          <w:lang w:eastAsia="pt-BR"/>
        </w:rPr>
        <w:t>. Esta ação é realizada exclusivamente pelo usuário com perfil de “</w:t>
      </w:r>
      <w:r w:rsidR="00677E3C">
        <w:rPr>
          <w:rFonts w:ascii="Tahoma" w:hAnsi="Tahoma" w:cs="Tahoma"/>
          <w:sz w:val="22"/>
          <w:szCs w:val="22"/>
          <w:lang w:eastAsia="pt-BR"/>
        </w:rPr>
        <w:t>Analista SEFAZ</w:t>
      </w:r>
      <w:r w:rsidRPr="000A1524">
        <w:rPr>
          <w:rFonts w:ascii="Tahoma" w:hAnsi="Tahoma" w:cs="Tahoma"/>
          <w:sz w:val="22"/>
          <w:szCs w:val="22"/>
          <w:lang w:eastAsia="pt-BR"/>
        </w:rPr>
        <w:t>”</w:t>
      </w:r>
      <w:r>
        <w:rPr>
          <w:rFonts w:ascii="Tahoma" w:hAnsi="Tahoma" w:cs="Tahoma"/>
          <w:sz w:val="22"/>
          <w:szCs w:val="22"/>
          <w:lang w:eastAsia="pt-BR"/>
        </w:rPr>
        <w:t>.</w:t>
      </w:r>
    </w:p>
    <w:p w14:paraId="40DB3B54" w14:textId="7D468C6A" w:rsidR="00237778" w:rsidRPr="00237778" w:rsidRDefault="00237778" w:rsidP="00237778">
      <w:pPr>
        <w:pStyle w:val="Ttulo2"/>
        <w:numPr>
          <w:ilvl w:val="1"/>
          <w:numId w:val="14"/>
        </w:numPr>
        <w:spacing w:line="360" w:lineRule="auto"/>
        <w:ind w:left="0" w:firstLine="0"/>
        <w:jc w:val="both"/>
        <w:rPr>
          <w:rFonts w:ascii="Tahoma" w:hAnsi="Tahoma" w:cs="Tahoma"/>
          <w:b/>
          <w:bCs/>
          <w:color w:val="auto"/>
          <w:lang w:eastAsia="pt-BR"/>
        </w:rPr>
      </w:pPr>
      <w:bookmarkStart w:id="187" w:name="_Toc99551690"/>
      <w:r w:rsidRPr="00237778">
        <w:rPr>
          <w:rFonts w:ascii="Tahoma" w:hAnsi="Tahoma" w:cs="Tahoma"/>
          <w:b/>
          <w:bCs/>
          <w:color w:val="auto"/>
          <w:lang w:eastAsia="pt-BR"/>
        </w:rPr>
        <w:t>Concluindo Analise SEFAZ</w:t>
      </w:r>
      <w:bookmarkEnd w:id="187"/>
      <w:r w:rsidRPr="00237778">
        <w:rPr>
          <w:rFonts w:ascii="Tahoma" w:hAnsi="Tahoma" w:cs="Tahoma"/>
          <w:b/>
          <w:bCs/>
          <w:color w:val="auto"/>
          <w:lang w:eastAsia="pt-BR"/>
        </w:rPr>
        <w:t xml:space="preserve"> </w:t>
      </w:r>
    </w:p>
    <w:p w14:paraId="57247886" w14:textId="4B66F589" w:rsidR="00237778" w:rsidRPr="000A1524" w:rsidRDefault="00237778" w:rsidP="00237778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 xml:space="preserve">Para realizar a conclusão da análise </w:t>
      </w:r>
      <w:r>
        <w:rPr>
          <w:rFonts w:ascii="Tahoma" w:hAnsi="Tahoma" w:cs="Tahoma"/>
          <w:sz w:val="22"/>
          <w:szCs w:val="22"/>
          <w:lang w:eastAsia="pt-BR"/>
        </w:rPr>
        <w:t>SEFAZ</w:t>
      </w:r>
      <w:r w:rsidRPr="000A1524">
        <w:rPr>
          <w:rFonts w:ascii="Tahoma" w:hAnsi="Tahoma" w:cs="Tahoma"/>
          <w:sz w:val="22"/>
          <w:szCs w:val="22"/>
          <w:lang w:eastAsia="pt-BR"/>
        </w:rPr>
        <w:t xml:space="preserve"> do contrato, o usuário deverá seguir os seguintes passos:</w:t>
      </w:r>
    </w:p>
    <w:p w14:paraId="2D309F52" w14:textId="77777777" w:rsidR="00237778" w:rsidRPr="000A1524" w:rsidRDefault="00237778" w:rsidP="00237778">
      <w:pPr>
        <w:pStyle w:val="PargrafodaLista"/>
        <w:numPr>
          <w:ilvl w:val="0"/>
          <w:numId w:val="56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Acessar o contrato através do menu: Contrato&gt;Contratos&gt;Todos os contratos</w:t>
      </w:r>
    </w:p>
    <w:p w14:paraId="3D5CE32F" w14:textId="77777777" w:rsidR="00237778" w:rsidRPr="000A1524" w:rsidRDefault="00237778" w:rsidP="00237778">
      <w:pPr>
        <w:pStyle w:val="PargrafodaLista"/>
        <w:numPr>
          <w:ilvl w:val="0"/>
          <w:numId w:val="56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Acessar o contrato desejado clicando no Nº do contrato;</w:t>
      </w:r>
    </w:p>
    <w:p w14:paraId="2F84461C" w14:textId="77777777" w:rsidR="00237778" w:rsidRPr="000A1524" w:rsidRDefault="00237778" w:rsidP="00237778">
      <w:pPr>
        <w:pStyle w:val="PargrafodaLista"/>
        <w:numPr>
          <w:ilvl w:val="0"/>
          <w:numId w:val="56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Navegar até a aba “Contrato/Termos”;</w:t>
      </w:r>
    </w:p>
    <w:p w14:paraId="00827751" w14:textId="682CFCFC" w:rsidR="00237778" w:rsidRPr="000A1524" w:rsidRDefault="00237778" w:rsidP="00237778">
      <w:pPr>
        <w:pStyle w:val="PargrafodaLista"/>
        <w:numPr>
          <w:ilvl w:val="0"/>
          <w:numId w:val="56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 xml:space="preserve">Selecionar o termo aditivo de acréscimo e/ou supressão que esteja na situação “Aguardando </w:t>
      </w:r>
      <w:r>
        <w:rPr>
          <w:rFonts w:ascii="Tahoma" w:hAnsi="Tahoma" w:cs="Tahoma"/>
          <w:sz w:val="22"/>
          <w:szCs w:val="22"/>
          <w:lang w:eastAsia="pt-BR"/>
        </w:rPr>
        <w:t>A</w:t>
      </w:r>
      <w:r w:rsidRPr="000A1524">
        <w:rPr>
          <w:rFonts w:ascii="Tahoma" w:hAnsi="Tahoma" w:cs="Tahoma"/>
          <w:sz w:val="22"/>
          <w:szCs w:val="22"/>
          <w:lang w:eastAsia="pt-BR"/>
        </w:rPr>
        <w:t xml:space="preserve">nálise </w:t>
      </w:r>
      <w:r>
        <w:rPr>
          <w:rFonts w:ascii="Tahoma" w:hAnsi="Tahoma" w:cs="Tahoma"/>
          <w:sz w:val="22"/>
          <w:szCs w:val="22"/>
          <w:lang w:eastAsia="pt-BR"/>
        </w:rPr>
        <w:t>SEFAZ</w:t>
      </w:r>
      <w:r w:rsidRPr="000A1524">
        <w:rPr>
          <w:rFonts w:ascii="Tahoma" w:hAnsi="Tahoma" w:cs="Tahoma"/>
          <w:sz w:val="22"/>
          <w:szCs w:val="22"/>
          <w:lang w:eastAsia="pt-BR"/>
        </w:rPr>
        <w:t>”;</w:t>
      </w:r>
    </w:p>
    <w:p w14:paraId="28281B6B" w14:textId="5BDCFFBB" w:rsidR="00237778" w:rsidRPr="000A1524" w:rsidRDefault="00237778" w:rsidP="00237778">
      <w:pPr>
        <w:pStyle w:val="PargrafodaLista"/>
        <w:numPr>
          <w:ilvl w:val="0"/>
          <w:numId w:val="56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 xml:space="preserve">Clicar no botão “Concluir </w:t>
      </w:r>
      <w:r>
        <w:rPr>
          <w:rFonts w:ascii="Tahoma" w:hAnsi="Tahoma" w:cs="Tahoma"/>
          <w:sz w:val="22"/>
          <w:szCs w:val="22"/>
          <w:lang w:eastAsia="pt-BR"/>
        </w:rPr>
        <w:t>A</w:t>
      </w:r>
      <w:r w:rsidRPr="000A1524">
        <w:rPr>
          <w:rFonts w:ascii="Tahoma" w:hAnsi="Tahoma" w:cs="Tahoma"/>
          <w:sz w:val="22"/>
          <w:szCs w:val="22"/>
          <w:lang w:eastAsia="pt-BR"/>
        </w:rPr>
        <w:t xml:space="preserve">nálise </w:t>
      </w:r>
      <w:r>
        <w:rPr>
          <w:rFonts w:ascii="Tahoma" w:hAnsi="Tahoma" w:cs="Tahoma"/>
          <w:sz w:val="22"/>
          <w:szCs w:val="22"/>
          <w:lang w:eastAsia="pt-BR"/>
        </w:rPr>
        <w:t>SEFAZ</w:t>
      </w:r>
      <w:r w:rsidRPr="000A1524">
        <w:rPr>
          <w:rFonts w:ascii="Tahoma" w:hAnsi="Tahoma" w:cs="Tahoma"/>
          <w:sz w:val="22"/>
          <w:szCs w:val="22"/>
          <w:lang w:eastAsia="pt-BR"/>
        </w:rPr>
        <w:t>”;</w:t>
      </w:r>
    </w:p>
    <w:p w14:paraId="25B0AC2B" w14:textId="50BB22C6" w:rsidR="00237778" w:rsidRPr="000A1524" w:rsidRDefault="00237778" w:rsidP="00237778">
      <w:pPr>
        <w:pStyle w:val="PargrafodaLista"/>
        <w:numPr>
          <w:ilvl w:val="0"/>
          <w:numId w:val="56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 xml:space="preserve">Anexar o “Parecer </w:t>
      </w:r>
      <w:r>
        <w:rPr>
          <w:rFonts w:ascii="Tahoma" w:hAnsi="Tahoma" w:cs="Tahoma"/>
          <w:sz w:val="22"/>
          <w:szCs w:val="22"/>
          <w:lang w:eastAsia="pt-BR"/>
        </w:rPr>
        <w:t>SEFAZ</w:t>
      </w:r>
      <w:r w:rsidRPr="000A1524">
        <w:rPr>
          <w:rFonts w:ascii="Tahoma" w:hAnsi="Tahoma" w:cs="Tahoma"/>
          <w:sz w:val="22"/>
          <w:szCs w:val="22"/>
          <w:lang w:eastAsia="pt-BR"/>
        </w:rPr>
        <w:t xml:space="preserve">” clicando no ícone </w:t>
      </w:r>
      <w:r w:rsidRPr="000A1524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49A2335E" wp14:editId="6E99741A">
            <wp:extent cx="219693" cy="227016"/>
            <wp:effectExtent l="19050" t="19050" r="28575" b="209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24391" cy="231871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  <w:r w:rsidRPr="000A1524">
        <w:rPr>
          <w:rFonts w:ascii="Tahoma" w:hAnsi="Tahoma" w:cs="Tahoma"/>
          <w:sz w:val="22"/>
          <w:szCs w:val="22"/>
          <w:lang w:eastAsia="pt-BR"/>
        </w:rPr>
        <w:t>;</w:t>
      </w:r>
    </w:p>
    <w:p w14:paraId="05C9B9DD" w14:textId="77777777" w:rsidR="00237778" w:rsidRPr="000A1524" w:rsidRDefault="00237778" w:rsidP="00237778">
      <w:pPr>
        <w:pStyle w:val="PargrafodaLista"/>
        <w:numPr>
          <w:ilvl w:val="0"/>
          <w:numId w:val="56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Descrever a conclusão;</w:t>
      </w:r>
    </w:p>
    <w:p w14:paraId="26EC1303" w14:textId="2952784D" w:rsidR="00237778" w:rsidRDefault="00237778" w:rsidP="00237778">
      <w:pPr>
        <w:pStyle w:val="PargrafodaLista"/>
        <w:numPr>
          <w:ilvl w:val="0"/>
          <w:numId w:val="56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0A1524">
        <w:rPr>
          <w:rFonts w:ascii="Tahoma" w:hAnsi="Tahoma" w:cs="Tahoma"/>
          <w:sz w:val="22"/>
          <w:szCs w:val="22"/>
          <w:lang w:eastAsia="pt-BR"/>
        </w:rPr>
        <w:t>Confirmar a conclusão.</w:t>
      </w:r>
    </w:p>
    <w:p w14:paraId="5BDDE2A2" w14:textId="232A683E" w:rsidR="00237778" w:rsidRDefault="007D765F" w:rsidP="00237778">
      <w:pPr>
        <w:spacing w:before="120" w:after="120" w:line="360" w:lineRule="auto"/>
        <w:ind w:left="360"/>
        <w:jc w:val="both"/>
        <w:rPr>
          <w:rFonts w:ascii="Tahoma" w:hAnsi="Tahoma" w:cs="Tahoma"/>
          <w:sz w:val="22"/>
          <w:szCs w:val="22"/>
          <w:lang w:eastAsia="pt-BR"/>
        </w:rPr>
      </w:pPr>
      <w:r>
        <w:rPr>
          <w:rFonts w:ascii="Tahoma" w:hAnsi="Tahoma" w:cs="Tahoma"/>
          <w:noProof/>
          <w:sz w:val="22"/>
          <w:szCs w:val="22"/>
          <w:lang w:eastAsia="pt-BR"/>
        </w:rPr>
        <w:drawing>
          <wp:inline distT="0" distB="0" distL="0" distR="0" wp14:anchorId="5F39B62F" wp14:editId="38D77F6A">
            <wp:extent cx="6115050" cy="2933700"/>
            <wp:effectExtent l="19050" t="19050" r="19050" b="1905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933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57F9BB4" w14:textId="54612794" w:rsidR="007D765F" w:rsidRPr="00CF2377" w:rsidRDefault="007241D8" w:rsidP="007D765F">
      <w:pPr>
        <w:spacing w:before="120" w:after="0" w:line="360" w:lineRule="auto"/>
        <w:ind w:right="284"/>
        <w:jc w:val="center"/>
        <w:rPr>
          <w:rFonts w:ascii="Tahoma" w:hAnsi="Tahoma" w:cs="Tahoma"/>
          <w:sz w:val="20"/>
          <w:szCs w:val="20"/>
          <w:lang w:eastAsia="pt-BR"/>
        </w:rPr>
      </w:pPr>
      <w:bookmarkStart w:id="188" w:name="_Toc99553819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33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7D765F">
        <w:rPr>
          <w:rFonts w:ascii="Tahoma" w:hAnsi="Tahoma" w:cs="Tahoma"/>
          <w:b/>
          <w:sz w:val="20"/>
          <w:szCs w:val="20"/>
        </w:rPr>
        <w:t xml:space="preserve">– </w:t>
      </w:r>
      <w:r w:rsidR="007D765F" w:rsidRPr="00724B70">
        <w:rPr>
          <w:rFonts w:ascii="Tahoma" w:hAnsi="Tahoma" w:cs="Tahoma"/>
          <w:bCs/>
          <w:sz w:val="20"/>
          <w:szCs w:val="20"/>
        </w:rPr>
        <w:t xml:space="preserve">Termo Acréscimo E/Ou Supressão - Concluindo Análise </w:t>
      </w:r>
      <w:r w:rsidR="007D765F">
        <w:rPr>
          <w:rFonts w:ascii="Tahoma" w:hAnsi="Tahoma" w:cs="Tahoma"/>
          <w:bCs/>
          <w:sz w:val="20"/>
          <w:szCs w:val="20"/>
        </w:rPr>
        <w:t>SEFAZ</w:t>
      </w:r>
      <w:bookmarkEnd w:id="188"/>
    </w:p>
    <w:p w14:paraId="555E1605" w14:textId="77777777" w:rsidR="007D765F" w:rsidRDefault="007D765F" w:rsidP="00237778">
      <w:pPr>
        <w:spacing w:line="360" w:lineRule="auto"/>
        <w:rPr>
          <w:rFonts w:ascii="Tahoma" w:hAnsi="Tahoma" w:cs="Tahoma"/>
          <w:b/>
          <w:color w:val="000000" w:themeColor="text1"/>
          <w:kern w:val="32"/>
          <w:sz w:val="22"/>
          <w:szCs w:val="22"/>
          <w:lang w:eastAsia="pt-BR"/>
        </w:rPr>
      </w:pPr>
    </w:p>
    <w:p w14:paraId="66A3E07F" w14:textId="3631E9CF" w:rsidR="004A04E3" w:rsidRPr="007D765F" w:rsidRDefault="00237778" w:rsidP="007D765F">
      <w:pPr>
        <w:spacing w:line="360" w:lineRule="auto"/>
        <w:rPr>
          <w:rFonts w:ascii="Tahoma" w:hAnsi="Tahoma" w:cs="Tahoma"/>
          <w:bCs/>
          <w:color w:val="000000" w:themeColor="text1"/>
          <w:kern w:val="32"/>
          <w:sz w:val="22"/>
          <w:szCs w:val="22"/>
          <w:lang w:eastAsia="pt-BR"/>
        </w:rPr>
      </w:pPr>
      <w:r w:rsidRPr="00237778">
        <w:rPr>
          <w:rFonts w:ascii="Tahoma" w:hAnsi="Tahoma" w:cs="Tahoma"/>
          <w:b/>
          <w:color w:val="000000" w:themeColor="text1"/>
          <w:kern w:val="32"/>
          <w:sz w:val="22"/>
          <w:szCs w:val="22"/>
          <w:lang w:eastAsia="pt-BR"/>
        </w:rPr>
        <w:t>Observação:</w:t>
      </w:r>
      <w:r w:rsidRPr="00237778">
        <w:rPr>
          <w:rFonts w:ascii="Tahoma" w:hAnsi="Tahoma" w:cs="Tahoma"/>
          <w:bCs/>
          <w:color w:val="000000" w:themeColor="text1"/>
          <w:kern w:val="32"/>
          <w:sz w:val="22"/>
          <w:szCs w:val="22"/>
          <w:lang w:eastAsia="pt-BR"/>
        </w:rPr>
        <w:t xml:space="preserve"> </w:t>
      </w:r>
      <w:r>
        <w:rPr>
          <w:rFonts w:ascii="Tahoma" w:hAnsi="Tahoma" w:cs="Tahoma"/>
          <w:bCs/>
          <w:color w:val="000000" w:themeColor="text1"/>
          <w:kern w:val="32"/>
          <w:sz w:val="22"/>
          <w:szCs w:val="22"/>
          <w:lang w:eastAsia="pt-BR"/>
        </w:rPr>
        <w:t>O</w:t>
      </w:r>
      <w:r w:rsidRPr="00237778">
        <w:rPr>
          <w:rFonts w:ascii="Tahoma" w:hAnsi="Tahoma" w:cs="Tahoma"/>
          <w:bCs/>
          <w:color w:val="000000" w:themeColor="text1"/>
          <w:kern w:val="32"/>
          <w:sz w:val="22"/>
          <w:szCs w:val="22"/>
          <w:lang w:eastAsia="pt-BR"/>
        </w:rPr>
        <w:t xml:space="preserve"> resultado da análise e a justificativa vai para auditoria.</w:t>
      </w:r>
    </w:p>
    <w:p w14:paraId="27EEEE1D" w14:textId="392C9F2B" w:rsidR="00801548" w:rsidRPr="00CF2377" w:rsidRDefault="00801548" w:rsidP="000D3A3E">
      <w:pPr>
        <w:pStyle w:val="Ttulo2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89" w:name="_Toc99551691"/>
      <w:r w:rsidRPr="00CF2377">
        <w:rPr>
          <w:rFonts w:ascii="Tahoma" w:hAnsi="Tahoma" w:cs="Tahoma"/>
          <w:b/>
          <w:color w:val="000000" w:themeColor="text1"/>
          <w:lang w:eastAsia="pt-BR"/>
        </w:rPr>
        <w:lastRenderedPageBreak/>
        <w:t xml:space="preserve">Assinar 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Termo </w:t>
      </w:r>
      <w:r w:rsidR="005B6F01">
        <w:rPr>
          <w:rFonts w:ascii="Tahoma" w:hAnsi="Tahoma" w:cs="Tahoma"/>
          <w:b/>
          <w:color w:val="000000" w:themeColor="text1"/>
          <w:lang w:eastAsia="pt-BR"/>
        </w:rPr>
        <w:t>A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ditivo </w:t>
      </w:r>
      <w:r w:rsidR="005B6F01">
        <w:rPr>
          <w:rFonts w:ascii="Tahoma" w:hAnsi="Tahoma" w:cs="Tahoma"/>
          <w:b/>
          <w:color w:val="000000" w:themeColor="text1"/>
          <w:lang w:eastAsia="pt-BR"/>
        </w:rPr>
        <w:t>D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e </w:t>
      </w:r>
      <w:r w:rsidR="005B6F01">
        <w:rPr>
          <w:rFonts w:ascii="Tahoma" w:hAnsi="Tahoma" w:cs="Tahoma"/>
          <w:b/>
          <w:color w:val="000000" w:themeColor="text1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créscimo e </w:t>
      </w:r>
      <w:r w:rsidR="005B6F01">
        <w:rPr>
          <w:rFonts w:ascii="Tahoma" w:hAnsi="Tahoma" w:cs="Tahoma"/>
          <w:b/>
          <w:color w:val="000000" w:themeColor="text1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upressão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 (Contratada)</w:t>
      </w:r>
      <w:bookmarkEnd w:id="164"/>
      <w:bookmarkEnd w:id="189"/>
    </w:p>
    <w:p w14:paraId="6A106E63" w14:textId="7F6A390C" w:rsidR="005B6F01" w:rsidRPr="005B6F01" w:rsidRDefault="00801548" w:rsidP="005B6F01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5B6F01">
        <w:rPr>
          <w:rFonts w:ascii="Tahoma" w:hAnsi="Tahoma" w:cs="Tahoma"/>
          <w:sz w:val="22"/>
          <w:szCs w:val="22"/>
          <w:lang w:eastAsia="pt-BR"/>
        </w:rPr>
        <w:t xml:space="preserve">Esta etapa do </w:t>
      </w:r>
      <w:r w:rsidR="00565E80" w:rsidRPr="005B6F01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5B6F01">
        <w:rPr>
          <w:rFonts w:ascii="Tahoma" w:hAnsi="Tahoma" w:cs="Tahoma"/>
          <w:sz w:val="22"/>
          <w:szCs w:val="22"/>
          <w:lang w:eastAsia="pt-BR"/>
        </w:rPr>
        <w:t>acréscimo e</w:t>
      </w:r>
      <w:r w:rsidR="00C12390" w:rsidRPr="005B6F01">
        <w:rPr>
          <w:rFonts w:ascii="Tahoma" w:hAnsi="Tahoma" w:cs="Tahoma"/>
          <w:sz w:val="22"/>
          <w:szCs w:val="22"/>
          <w:lang w:eastAsia="pt-BR"/>
        </w:rPr>
        <w:t>/ou</w:t>
      </w:r>
      <w:r w:rsidR="007107AE" w:rsidRPr="005B6F01">
        <w:rPr>
          <w:rFonts w:ascii="Tahoma" w:hAnsi="Tahoma" w:cs="Tahoma"/>
          <w:sz w:val="22"/>
          <w:szCs w:val="22"/>
          <w:lang w:eastAsia="pt-BR"/>
        </w:rPr>
        <w:t xml:space="preserve"> supressão</w:t>
      </w:r>
      <w:r w:rsidRPr="005B6F01">
        <w:rPr>
          <w:rFonts w:ascii="Tahoma" w:hAnsi="Tahoma" w:cs="Tahoma"/>
          <w:sz w:val="22"/>
          <w:szCs w:val="22"/>
          <w:lang w:eastAsia="pt-BR"/>
        </w:rPr>
        <w:t xml:space="preserve"> do contrato diz respeito à assinatura do </w:t>
      </w:r>
      <w:r w:rsidR="00B7668F" w:rsidRPr="005B6F01">
        <w:rPr>
          <w:rFonts w:ascii="Tahoma" w:hAnsi="Tahoma" w:cs="Tahoma"/>
          <w:sz w:val="22"/>
          <w:szCs w:val="22"/>
          <w:lang w:eastAsia="pt-BR"/>
        </w:rPr>
        <w:t>termo</w:t>
      </w:r>
      <w:r w:rsidRPr="005B6F01">
        <w:rPr>
          <w:rFonts w:ascii="Tahoma" w:hAnsi="Tahoma" w:cs="Tahoma"/>
          <w:sz w:val="22"/>
          <w:szCs w:val="22"/>
          <w:lang w:eastAsia="pt-BR"/>
        </w:rPr>
        <w:t xml:space="preserve"> por parte da “Contratada”. Esta atividade é realizada pelo representante da contratada</w:t>
      </w:r>
      <w:r w:rsidR="00FB1607" w:rsidRPr="005B6F01">
        <w:rPr>
          <w:rFonts w:ascii="Tahoma" w:hAnsi="Tahoma" w:cs="Tahoma"/>
          <w:sz w:val="22"/>
          <w:szCs w:val="22"/>
          <w:lang w:eastAsia="pt-BR"/>
        </w:rPr>
        <w:t>.</w:t>
      </w:r>
    </w:p>
    <w:p w14:paraId="5037BAFF" w14:textId="7D46641B" w:rsidR="00801548" w:rsidRPr="00CF2377" w:rsidRDefault="00801548" w:rsidP="000D3A3E">
      <w:pPr>
        <w:pStyle w:val="Ttulo2"/>
        <w:numPr>
          <w:ilvl w:val="1"/>
          <w:numId w:val="14"/>
        </w:numPr>
        <w:spacing w:line="360" w:lineRule="auto"/>
        <w:ind w:left="0" w:firstLine="0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90" w:name="_Toc52542717"/>
      <w:bookmarkStart w:id="191" w:name="_Toc99551692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Assinando 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Termo </w:t>
      </w:r>
      <w:r w:rsidR="005B6F01">
        <w:rPr>
          <w:rFonts w:ascii="Tahoma" w:hAnsi="Tahoma" w:cs="Tahoma"/>
          <w:b/>
          <w:color w:val="000000" w:themeColor="text1"/>
          <w:lang w:eastAsia="pt-BR"/>
        </w:rPr>
        <w:t>A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ditivo </w:t>
      </w:r>
      <w:r w:rsidR="005B6F01">
        <w:rPr>
          <w:rFonts w:ascii="Tahoma" w:hAnsi="Tahoma" w:cs="Tahoma"/>
          <w:b/>
          <w:color w:val="000000" w:themeColor="text1"/>
          <w:lang w:eastAsia="pt-BR"/>
        </w:rPr>
        <w:t>D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e </w:t>
      </w:r>
      <w:r w:rsidR="005B6F01">
        <w:rPr>
          <w:rFonts w:ascii="Tahoma" w:hAnsi="Tahoma" w:cs="Tahoma"/>
          <w:b/>
          <w:color w:val="000000" w:themeColor="text1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créscimo e </w:t>
      </w:r>
      <w:r w:rsidR="005B6F01">
        <w:rPr>
          <w:rFonts w:ascii="Tahoma" w:hAnsi="Tahoma" w:cs="Tahoma"/>
          <w:b/>
          <w:color w:val="000000" w:themeColor="text1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upressão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 (Contratada)</w:t>
      </w:r>
      <w:bookmarkEnd w:id="190"/>
      <w:bookmarkEnd w:id="191"/>
    </w:p>
    <w:p w14:paraId="050D96F1" w14:textId="4EFF5B27" w:rsidR="00801548" w:rsidRPr="005B6F01" w:rsidRDefault="00801548" w:rsidP="005B6F01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5B6F01">
        <w:rPr>
          <w:rFonts w:ascii="Tahoma" w:hAnsi="Tahoma" w:cs="Tahoma"/>
          <w:sz w:val="22"/>
          <w:szCs w:val="22"/>
          <w:lang w:eastAsia="pt-BR"/>
        </w:rPr>
        <w:t xml:space="preserve">Para realizar a assinatura do </w:t>
      </w:r>
      <w:r w:rsidR="00565E80" w:rsidRPr="005B6F01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5B6F01">
        <w:rPr>
          <w:rFonts w:ascii="Tahoma" w:hAnsi="Tahoma" w:cs="Tahoma"/>
          <w:sz w:val="22"/>
          <w:szCs w:val="22"/>
          <w:lang w:eastAsia="pt-BR"/>
        </w:rPr>
        <w:t>acréscimo e</w:t>
      </w:r>
      <w:r w:rsidR="00C12390" w:rsidRPr="005B6F01">
        <w:rPr>
          <w:rFonts w:ascii="Tahoma" w:hAnsi="Tahoma" w:cs="Tahoma"/>
          <w:sz w:val="22"/>
          <w:szCs w:val="22"/>
          <w:lang w:eastAsia="pt-BR"/>
        </w:rPr>
        <w:t>/</w:t>
      </w:r>
      <w:r w:rsidR="001906C6" w:rsidRPr="005B6F01">
        <w:rPr>
          <w:rFonts w:ascii="Tahoma" w:hAnsi="Tahoma" w:cs="Tahoma"/>
          <w:sz w:val="22"/>
          <w:szCs w:val="22"/>
          <w:lang w:eastAsia="pt-BR"/>
        </w:rPr>
        <w:t>ou supressão</w:t>
      </w:r>
      <w:r w:rsidRPr="005B6F01">
        <w:rPr>
          <w:rFonts w:ascii="Tahoma" w:hAnsi="Tahoma" w:cs="Tahoma"/>
          <w:sz w:val="22"/>
          <w:szCs w:val="22"/>
          <w:lang w:eastAsia="pt-BR"/>
        </w:rPr>
        <w:t>, o usuário deverá seguir os seguintes passos:</w:t>
      </w:r>
    </w:p>
    <w:p w14:paraId="756447E8" w14:textId="77777777" w:rsidR="00801548" w:rsidRPr="005B6F01" w:rsidRDefault="00801548" w:rsidP="005B6F01">
      <w:pPr>
        <w:pStyle w:val="PargrafodaLista"/>
        <w:numPr>
          <w:ilvl w:val="0"/>
          <w:numId w:val="49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5B6F01">
        <w:rPr>
          <w:rFonts w:ascii="Tahoma" w:hAnsi="Tahoma" w:cs="Tahoma"/>
          <w:sz w:val="22"/>
          <w:szCs w:val="22"/>
          <w:lang w:eastAsia="pt-BR"/>
        </w:rPr>
        <w:t>Acessar o contrato através do menu: Contrato&gt;Contratos&gt;Meus contratos</w:t>
      </w:r>
    </w:p>
    <w:p w14:paraId="23277D81" w14:textId="52B38E8E" w:rsidR="00801548" w:rsidRPr="005B6F01" w:rsidRDefault="00801548" w:rsidP="005B6F01">
      <w:pPr>
        <w:pStyle w:val="PargrafodaLista"/>
        <w:numPr>
          <w:ilvl w:val="0"/>
          <w:numId w:val="49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5B6F01">
        <w:rPr>
          <w:rFonts w:ascii="Tahoma" w:hAnsi="Tahoma" w:cs="Tahoma"/>
          <w:sz w:val="22"/>
          <w:szCs w:val="22"/>
          <w:lang w:eastAsia="pt-BR"/>
        </w:rPr>
        <w:t>Acessar o contrato desejado clicando no Nº do contrato</w:t>
      </w:r>
    </w:p>
    <w:p w14:paraId="79D78FA5" w14:textId="1809EF91" w:rsidR="00C50168" w:rsidRPr="005B6F01" w:rsidRDefault="00C50168" w:rsidP="005B6F01">
      <w:pPr>
        <w:pStyle w:val="PargrafodaLista"/>
        <w:numPr>
          <w:ilvl w:val="1"/>
          <w:numId w:val="50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5B6F01">
        <w:rPr>
          <w:rFonts w:ascii="Tahoma" w:hAnsi="Tahoma" w:cs="Tahoma"/>
          <w:sz w:val="22"/>
          <w:szCs w:val="22"/>
          <w:lang w:eastAsia="pt-BR"/>
        </w:rPr>
        <w:t xml:space="preserve">O contrato deve estar na situação “Em processo de </w:t>
      </w:r>
      <w:r w:rsidR="00A11D71" w:rsidRPr="005B6F01">
        <w:rPr>
          <w:rFonts w:ascii="Tahoma" w:hAnsi="Tahoma" w:cs="Tahoma"/>
          <w:sz w:val="22"/>
          <w:szCs w:val="22"/>
          <w:lang w:eastAsia="pt-BR"/>
        </w:rPr>
        <w:t>aditamento</w:t>
      </w:r>
      <w:r w:rsidRPr="005B6F01">
        <w:rPr>
          <w:rFonts w:ascii="Tahoma" w:hAnsi="Tahoma" w:cs="Tahoma"/>
          <w:sz w:val="22"/>
          <w:szCs w:val="22"/>
          <w:lang w:eastAsia="pt-BR"/>
        </w:rPr>
        <w:t>”;</w:t>
      </w:r>
    </w:p>
    <w:p w14:paraId="4D70C237" w14:textId="35C994BF" w:rsidR="00C50168" w:rsidRPr="005B6F01" w:rsidRDefault="00C50168" w:rsidP="005B6F01">
      <w:pPr>
        <w:pStyle w:val="PargrafodaLista"/>
        <w:numPr>
          <w:ilvl w:val="1"/>
          <w:numId w:val="50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5B6F01">
        <w:rPr>
          <w:rFonts w:ascii="Tahoma" w:hAnsi="Tahoma" w:cs="Tahoma"/>
          <w:sz w:val="22"/>
          <w:szCs w:val="22"/>
          <w:lang w:eastAsia="pt-BR"/>
        </w:rPr>
        <w:t xml:space="preserve">O </w:t>
      </w:r>
      <w:r w:rsidR="00565E80" w:rsidRPr="005B6F01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5B6F01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5B6F01">
        <w:rPr>
          <w:rFonts w:ascii="Tahoma" w:hAnsi="Tahoma" w:cs="Tahoma"/>
          <w:sz w:val="22"/>
          <w:szCs w:val="22"/>
          <w:lang w:eastAsia="pt-BR"/>
        </w:rPr>
        <w:t xml:space="preserve"> deve estar na situação “Aguardando assinatura da contratada”.</w:t>
      </w:r>
    </w:p>
    <w:p w14:paraId="3C565B58" w14:textId="77777777" w:rsidR="00801548" w:rsidRPr="005B6F01" w:rsidRDefault="00801548" w:rsidP="005B6F01">
      <w:pPr>
        <w:pStyle w:val="PargrafodaLista"/>
        <w:numPr>
          <w:ilvl w:val="0"/>
          <w:numId w:val="49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5B6F01">
        <w:rPr>
          <w:rFonts w:ascii="Tahoma" w:hAnsi="Tahoma" w:cs="Tahoma"/>
          <w:sz w:val="22"/>
          <w:szCs w:val="22"/>
          <w:lang w:eastAsia="pt-BR"/>
        </w:rPr>
        <w:t>Navegar até a aba “Docs. Assinatura”;</w:t>
      </w:r>
    </w:p>
    <w:p w14:paraId="57FB223F" w14:textId="616B482C" w:rsidR="00801548" w:rsidRPr="005B6F01" w:rsidRDefault="00801548" w:rsidP="005B6F01">
      <w:pPr>
        <w:pStyle w:val="PargrafodaLista"/>
        <w:numPr>
          <w:ilvl w:val="0"/>
          <w:numId w:val="49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5B6F01">
        <w:rPr>
          <w:rFonts w:ascii="Tahoma" w:hAnsi="Tahoma" w:cs="Tahoma"/>
          <w:sz w:val="22"/>
          <w:szCs w:val="22"/>
          <w:lang w:eastAsia="pt-BR"/>
        </w:rPr>
        <w:t xml:space="preserve">Selecionar o documento do tipo </w:t>
      </w:r>
      <w:r w:rsidR="001906C6" w:rsidRPr="005B6F01">
        <w:rPr>
          <w:rFonts w:ascii="Tahoma" w:hAnsi="Tahoma" w:cs="Tahoma"/>
          <w:sz w:val="22"/>
          <w:szCs w:val="22"/>
          <w:lang w:eastAsia="pt-BR"/>
        </w:rPr>
        <w:t>“Termo</w:t>
      </w:r>
      <w:r w:rsidR="00565E80" w:rsidRPr="005B6F01">
        <w:rPr>
          <w:rFonts w:ascii="Tahoma" w:hAnsi="Tahoma" w:cs="Tahoma"/>
          <w:sz w:val="22"/>
          <w:szCs w:val="22"/>
          <w:lang w:eastAsia="pt-BR"/>
        </w:rPr>
        <w:t xml:space="preserve"> aditivo</w:t>
      </w:r>
      <w:r w:rsidRPr="005B6F01">
        <w:rPr>
          <w:rFonts w:ascii="Tahoma" w:hAnsi="Tahoma" w:cs="Tahoma"/>
          <w:sz w:val="22"/>
          <w:szCs w:val="22"/>
          <w:lang w:eastAsia="pt-BR"/>
        </w:rPr>
        <w:t>”;</w:t>
      </w:r>
    </w:p>
    <w:p w14:paraId="585DBE93" w14:textId="77777777" w:rsidR="00801548" w:rsidRPr="005B6F01" w:rsidRDefault="00801548" w:rsidP="005B6F01">
      <w:pPr>
        <w:pStyle w:val="PargrafodaLista"/>
        <w:numPr>
          <w:ilvl w:val="0"/>
          <w:numId w:val="49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5B6F01">
        <w:rPr>
          <w:rFonts w:ascii="Tahoma" w:hAnsi="Tahoma" w:cs="Tahoma"/>
          <w:sz w:val="22"/>
          <w:szCs w:val="22"/>
          <w:lang w:eastAsia="pt-BR"/>
        </w:rPr>
        <w:t>Clicar no botão “Assinar documento”;</w:t>
      </w:r>
    </w:p>
    <w:p w14:paraId="1F64F8A1" w14:textId="77777777" w:rsidR="00801548" w:rsidRPr="005B6F01" w:rsidRDefault="00801548" w:rsidP="005B6F01">
      <w:pPr>
        <w:pStyle w:val="PargrafodaLista"/>
        <w:numPr>
          <w:ilvl w:val="0"/>
          <w:numId w:val="49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5B6F01">
        <w:rPr>
          <w:rFonts w:ascii="Tahoma" w:hAnsi="Tahoma" w:cs="Tahoma"/>
          <w:sz w:val="22"/>
          <w:szCs w:val="22"/>
          <w:lang w:eastAsia="pt-BR"/>
        </w:rPr>
        <w:t>Na tela “Assinatura eletrônica” preencher os campos “Cargo” e “Senha de acesso ao sistema”;</w:t>
      </w:r>
    </w:p>
    <w:p w14:paraId="23D333A2" w14:textId="6735361F" w:rsidR="00C12390" w:rsidRPr="005B6F01" w:rsidRDefault="00801548" w:rsidP="005B6F01">
      <w:pPr>
        <w:pStyle w:val="PargrafodaLista"/>
        <w:numPr>
          <w:ilvl w:val="0"/>
          <w:numId w:val="49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5B6F01">
        <w:rPr>
          <w:rFonts w:ascii="Tahoma" w:hAnsi="Tahoma" w:cs="Tahoma"/>
          <w:sz w:val="22"/>
          <w:szCs w:val="22"/>
          <w:lang w:eastAsia="pt-BR"/>
        </w:rPr>
        <w:t>Clicar no botão “Assinar”.</w:t>
      </w:r>
    </w:p>
    <w:p w14:paraId="45F4E8EC" w14:textId="730F2363" w:rsidR="004330E6" w:rsidRPr="00CF2377" w:rsidRDefault="00833724" w:rsidP="00472997">
      <w:pPr>
        <w:rPr>
          <w:rFonts w:ascii="Tahoma" w:hAnsi="Tahoma" w:cs="Tahoma"/>
          <w:lang w:eastAsia="pt-BR"/>
        </w:rPr>
      </w:pPr>
      <w:r w:rsidRPr="00CF2377">
        <w:rPr>
          <w:rFonts w:ascii="Tahoma" w:hAnsi="Tahoma" w:cs="Tahoma"/>
          <w:noProof/>
          <w:lang w:eastAsia="pt-BR"/>
        </w:rPr>
        <w:drawing>
          <wp:anchor distT="0" distB="0" distL="114300" distR="114300" simplePos="0" relativeHeight="255004672" behindDoc="0" locked="0" layoutInCell="1" allowOverlap="1" wp14:anchorId="1E02C6C4" wp14:editId="4F50B78E">
            <wp:simplePos x="0" y="0"/>
            <wp:positionH relativeFrom="margin">
              <wp:align>right</wp:align>
            </wp:positionH>
            <wp:positionV relativeFrom="paragraph">
              <wp:posOffset>20734</wp:posOffset>
            </wp:positionV>
            <wp:extent cx="6115050" cy="2904490"/>
            <wp:effectExtent l="19050" t="19050" r="19050" b="10160"/>
            <wp:wrapNone/>
            <wp:docPr id="57812" name="Imagem 57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9044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C83E3" w14:textId="2FD55233" w:rsidR="004330E6" w:rsidRPr="00CF2377" w:rsidRDefault="004330E6" w:rsidP="00472997">
      <w:pPr>
        <w:rPr>
          <w:rFonts w:ascii="Tahoma" w:hAnsi="Tahoma" w:cs="Tahoma"/>
          <w:lang w:eastAsia="pt-BR"/>
        </w:rPr>
      </w:pPr>
    </w:p>
    <w:p w14:paraId="4851730D" w14:textId="194F4CB7" w:rsidR="00F9011D" w:rsidRPr="00CF2377" w:rsidRDefault="00F9011D" w:rsidP="00472997">
      <w:pPr>
        <w:rPr>
          <w:rFonts w:ascii="Tahoma" w:hAnsi="Tahoma" w:cs="Tahoma"/>
          <w:lang w:eastAsia="pt-BR"/>
        </w:rPr>
      </w:pPr>
    </w:p>
    <w:p w14:paraId="568E250A" w14:textId="7D89E1DC" w:rsidR="00F9011D" w:rsidRPr="00CF2377" w:rsidRDefault="00F9011D" w:rsidP="00472997">
      <w:pPr>
        <w:rPr>
          <w:rFonts w:ascii="Tahoma" w:hAnsi="Tahoma" w:cs="Tahoma"/>
          <w:lang w:eastAsia="pt-BR"/>
        </w:rPr>
      </w:pPr>
    </w:p>
    <w:p w14:paraId="124957B4" w14:textId="003EF673" w:rsidR="00F9011D" w:rsidRPr="00CF2377" w:rsidRDefault="00F9011D" w:rsidP="00472997">
      <w:pPr>
        <w:rPr>
          <w:rFonts w:ascii="Tahoma" w:hAnsi="Tahoma" w:cs="Tahoma"/>
          <w:lang w:eastAsia="pt-BR"/>
        </w:rPr>
      </w:pPr>
    </w:p>
    <w:p w14:paraId="4440B4B8" w14:textId="181B86CD" w:rsidR="00F9011D" w:rsidRPr="00CF2377" w:rsidRDefault="00F9011D" w:rsidP="00472997">
      <w:pPr>
        <w:rPr>
          <w:rFonts w:ascii="Tahoma" w:hAnsi="Tahoma" w:cs="Tahoma"/>
          <w:lang w:eastAsia="pt-BR"/>
        </w:rPr>
      </w:pPr>
    </w:p>
    <w:p w14:paraId="21251486" w14:textId="7F4596D5" w:rsidR="00F9011D" w:rsidRPr="00CF2377" w:rsidRDefault="00F9011D" w:rsidP="00472997">
      <w:pPr>
        <w:rPr>
          <w:rFonts w:ascii="Tahoma" w:hAnsi="Tahoma" w:cs="Tahoma"/>
          <w:lang w:eastAsia="pt-BR"/>
        </w:rPr>
      </w:pPr>
    </w:p>
    <w:p w14:paraId="3FDCABEE" w14:textId="0FBCA33A" w:rsidR="00CF2377" w:rsidRPr="00CF2377" w:rsidRDefault="00CF2377" w:rsidP="00472997">
      <w:pPr>
        <w:rPr>
          <w:rFonts w:ascii="Tahoma" w:hAnsi="Tahoma" w:cs="Tahoma"/>
          <w:lang w:eastAsia="pt-BR"/>
        </w:rPr>
      </w:pPr>
    </w:p>
    <w:p w14:paraId="52CEB2C6" w14:textId="5EAD3370" w:rsidR="00CF2377" w:rsidRPr="00CF2377" w:rsidRDefault="00CF2377" w:rsidP="00472997">
      <w:pPr>
        <w:rPr>
          <w:rFonts w:ascii="Tahoma" w:hAnsi="Tahoma" w:cs="Tahoma"/>
          <w:lang w:eastAsia="pt-BR"/>
        </w:rPr>
      </w:pPr>
    </w:p>
    <w:p w14:paraId="27DC5D11" w14:textId="06DE194C" w:rsidR="00F9011D" w:rsidRPr="00CF2377" w:rsidRDefault="00CF2377" w:rsidP="00472997">
      <w:pPr>
        <w:rPr>
          <w:rFonts w:ascii="Tahoma" w:hAnsi="Tahoma" w:cs="Tahoma"/>
          <w:lang w:eastAsia="pt-BR"/>
        </w:rPr>
      </w:pPr>
      <w:r w:rsidRPr="00CF237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006720" behindDoc="0" locked="0" layoutInCell="1" allowOverlap="1" wp14:anchorId="12A5CFD8" wp14:editId="2D5119EC">
                <wp:simplePos x="0" y="0"/>
                <wp:positionH relativeFrom="margin">
                  <wp:posOffset>-15240</wp:posOffset>
                </wp:positionH>
                <wp:positionV relativeFrom="paragraph">
                  <wp:posOffset>147320</wp:posOffset>
                </wp:positionV>
                <wp:extent cx="6121400" cy="488950"/>
                <wp:effectExtent l="0" t="0" r="0" b="6350"/>
                <wp:wrapNone/>
                <wp:docPr id="57813" name="Caixa de Texto 57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0" cy="4889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80474B" w14:textId="3FE6D012" w:rsidR="00E8614C" w:rsidRPr="00CF2377" w:rsidRDefault="007241D8" w:rsidP="00E8614C">
                            <w:pPr>
                              <w:spacing w:before="120" w:after="0" w:line="360" w:lineRule="auto"/>
                              <w:ind w:right="284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eastAsia="pt-BR"/>
                              </w:rPr>
                            </w:pPr>
                            <w:bookmarkStart w:id="192" w:name="_Toc99553820"/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eastAsia="pt-BR"/>
                              </w:rPr>
                              <w:t xml:space="preserve">Figura </w:t>
                            </w:r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20"/>
                                <w:szCs w:val="20"/>
                                <w:lang w:eastAsia="pt-BR"/>
                              </w:rPr>
                              <w:fldChar w:fldCharType="begin"/>
                            </w:r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eastAsia="pt-BR"/>
                              </w:rPr>
                              <w:instrText xml:space="preserve"> SEQ Figura \* ARABIC </w:instrText>
                            </w:r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20"/>
                                <w:szCs w:val="20"/>
                                <w:lang w:eastAsia="pt-BR"/>
                              </w:rPr>
                              <w:fldChar w:fldCharType="separate"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t>34</w:t>
                            </w:r>
                            <w:r w:rsidRPr="007241D8"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20"/>
                                <w:szCs w:val="20"/>
                                <w:lang w:eastAsia="pt-BR"/>
                              </w:rPr>
                              <w:fldChar w:fldCharType="end"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pt-BR"/>
                              </w:rPr>
                              <w:t xml:space="preserve"> </w:t>
                            </w:r>
                            <w:r w:rsidR="00E8614C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– </w:t>
                            </w:r>
                            <w:r w:rsidR="00E8614C" w:rsidRPr="00E8614C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>Cadastro De Termo De Acréscimo E/Ou Supressão - ABA "DOCS. Assinatura" - Assinando Termo De Acréscimo E/Ou Supressão (CONTRATADA)</w:t>
                            </w:r>
                            <w:bookmarkEnd w:id="192"/>
                          </w:p>
                          <w:p w14:paraId="4E00BCE7" w14:textId="6108F3DD" w:rsidR="00833724" w:rsidRPr="00FB1607" w:rsidRDefault="00833724" w:rsidP="00FB1607">
                            <w:pPr>
                              <w:pStyle w:val="Legenda"/>
                              <w:jc w:val="center"/>
                              <w:rPr>
                                <w:rFonts w:ascii="Tahoma" w:hAnsi="Tahoma" w:cs="Tahoma"/>
                                <w:b w:val="0"/>
                                <w:bCs w:val="0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5CFD8" id="Caixa de Texto 57813" o:spid="_x0000_s1030" type="#_x0000_t202" style="position:absolute;margin-left:-1.2pt;margin-top:11.6pt;width:482pt;height:38.5pt;z-index:2550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" stroked="f">
                <v:textbox inset="0,0,0,0">
                  <w:txbxContent>
                    <w:p w14:paraId="2F80474B" w14:textId="3FE6D012" w:rsidR="00E8614C" w:rsidRPr="00CF2377" w:rsidRDefault="007241D8" w:rsidP="00E8614C">
                      <w:pPr>
                        <w:spacing w:before="120" w:after="0" w:line="360" w:lineRule="auto"/>
                        <w:ind w:right="284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  <w:lang w:eastAsia="pt-BR"/>
                        </w:rPr>
                      </w:pPr>
                      <w:bookmarkStart w:id="193" w:name="_Toc99553820"/>
                      <w:r w:rsidRPr="007241D8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eastAsia="pt-BR"/>
                        </w:rPr>
                        <w:t xml:space="preserve">Figura </w:t>
                      </w:r>
                      <w:r w:rsidRPr="007241D8">
                        <w:rPr>
                          <w:rFonts w:ascii="Tahoma" w:hAnsi="Tahoma" w:cs="Tahoma"/>
                          <w:b/>
                          <w:bCs/>
                          <w:smallCaps/>
                          <w:sz w:val="20"/>
                          <w:szCs w:val="20"/>
                          <w:lang w:eastAsia="pt-BR"/>
                        </w:rPr>
                        <w:fldChar w:fldCharType="begin"/>
                      </w:r>
                      <w:r w:rsidRPr="007241D8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eastAsia="pt-BR"/>
                        </w:rPr>
                        <w:instrText xml:space="preserve"> SEQ Figura \* ARABIC </w:instrText>
                      </w:r>
                      <w:r w:rsidRPr="007241D8">
                        <w:rPr>
                          <w:rFonts w:ascii="Tahoma" w:hAnsi="Tahoma" w:cs="Tahoma"/>
                          <w:b/>
                          <w:bCs/>
                          <w:smallCaps/>
                          <w:sz w:val="20"/>
                          <w:szCs w:val="20"/>
                          <w:lang w:eastAsia="pt-BR"/>
                        </w:rPr>
                        <w:fldChar w:fldCharType="separate"/>
                      </w:r>
                      <w:r>
                        <w:rPr>
                          <w:rFonts w:ascii="Tahoma" w:hAnsi="Tahoma" w:cs="Tahoma"/>
                          <w:b/>
                          <w:bCs/>
                          <w:noProof/>
                          <w:sz w:val="20"/>
                          <w:szCs w:val="20"/>
                          <w:lang w:eastAsia="pt-BR"/>
                        </w:rPr>
                        <w:t>34</w:t>
                      </w:r>
                      <w:r w:rsidRPr="007241D8">
                        <w:rPr>
                          <w:rFonts w:ascii="Tahoma" w:hAnsi="Tahoma" w:cs="Tahoma"/>
                          <w:b/>
                          <w:bCs/>
                          <w:smallCaps/>
                          <w:sz w:val="20"/>
                          <w:szCs w:val="20"/>
                          <w:lang w:eastAsia="pt-BR"/>
                        </w:rPr>
                        <w:fldChar w:fldCharType="end"/>
                      </w:r>
                      <w:r>
                        <w:rPr>
                          <w:rFonts w:ascii="Tahoma" w:hAnsi="Tahoma" w:cs="Tahoma"/>
                          <w:b/>
                          <w:bCs/>
                          <w:smallCaps/>
                          <w:sz w:val="16"/>
                          <w:szCs w:val="16"/>
                          <w:lang w:eastAsia="pt-BR"/>
                        </w:rPr>
                        <w:t xml:space="preserve"> </w:t>
                      </w:r>
                      <w:r w:rsidR="00E8614C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– </w:t>
                      </w:r>
                      <w:r w:rsidR="00E8614C" w:rsidRPr="00E8614C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>Cadastro De Termo De Acréscimo E/Ou Supressão - ABA "DOCS. Assinatura" - Assinando Termo De Acréscimo E/Ou Supressão (CONTRATADA)</w:t>
                      </w:r>
                      <w:bookmarkEnd w:id="193"/>
                    </w:p>
                    <w:p w14:paraId="4E00BCE7" w14:textId="6108F3DD" w:rsidR="00833724" w:rsidRPr="00FB1607" w:rsidRDefault="00833724" w:rsidP="00FB1607">
                      <w:pPr>
                        <w:pStyle w:val="Legenda"/>
                        <w:jc w:val="center"/>
                        <w:rPr>
                          <w:rFonts w:ascii="Tahoma" w:hAnsi="Tahoma" w:cs="Tahoma"/>
                          <w:b w:val="0"/>
                          <w:bCs w:val="0"/>
                          <w:noProof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1AC05F" w14:textId="5AC3324F" w:rsidR="00F9011D" w:rsidRPr="00CF2377" w:rsidRDefault="00F9011D" w:rsidP="00472997">
      <w:pPr>
        <w:rPr>
          <w:rFonts w:ascii="Tahoma" w:hAnsi="Tahoma" w:cs="Tahoma"/>
          <w:lang w:eastAsia="pt-BR"/>
        </w:rPr>
      </w:pPr>
    </w:p>
    <w:p w14:paraId="61C3FBFE" w14:textId="77777777" w:rsidR="00F9011D" w:rsidRPr="00E8614C" w:rsidRDefault="00F9011D" w:rsidP="00E8614C">
      <w:pPr>
        <w:spacing w:before="120" w:after="120" w:line="360" w:lineRule="auto"/>
        <w:jc w:val="both"/>
        <w:rPr>
          <w:rFonts w:ascii="Tahoma" w:hAnsi="Tahoma" w:cs="Tahoma"/>
          <w:b/>
          <w:bCs/>
          <w:sz w:val="22"/>
          <w:szCs w:val="22"/>
          <w:lang w:eastAsia="pt-BR"/>
        </w:rPr>
      </w:pPr>
      <w:r w:rsidRPr="00E8614C">
        <w:rPr>
          <w:rFonts w:ascii="Tahoma" w:hAnsi="Tahoma" w:cs="Tahoma"/>
          <w:b/>
          <w:bCs/>
          <w:sz w:val="22"/>
          <w:szCs w:val="22"/>
          <w:lang w:eastAsia="pt-BR"/>
        </w:rPr>
        <w:lastRenderedPageBreak/>
        <w:t>Observação:</w:t>
      </w:r>
    </w:p>
    <w:p w14:paraId="36A71FB5" w14:textId="25499AC5" w:rsidR="00F9011D" w:rsidRPr="00E8614C" w:rsidRDefault="00F9011D" w:rsidP="00E8614C">
      <w:pPr>
        <w:pStyle w:val="PargrafodaLista"/>
        <w:numPr>
          <w:ilvl w:val="0"/>
          <w:numId w:val="19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E8614C">
        <w:rPr>
          <w:rFonts w:ascii="Tahoma" w:hAnsi="Tahoma" w:cs="Tahoma"/>
          <w:sz w:val="22"/>
          <w:szCs w:val="22"/>
          <w:lang w:eastAsia="pt-BR"/>
        </w:rPr>
        <w:t xml:space="preserve">Após a assinatura do representante da contratada o </w:t>
      </w:r>
      <w:r w:rsidR="00516D72" w:rsidRPr="00E8614C">
        <w:rPr>
          <w:rFonts w:ascii="Tahoma" w:hAnsi="Tahoma" w:cs="Tahoma"/>
          <w:sz w:val="22"/>
          <w:szCs w:val="22"/>
          <w:lang w:eastAsia="pt-BR"/>
        </w:rPr>
        <w:t xml:space="preserve">termo de </w:t>
      </w:r>
      <w:r w:rsidR="007107AE" w:rsidRPr="00E8614C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E8614C">
        <w:rPr>
          <w:rFonts w:ascii="Tahoma" w:hAnsi="Tahoma" w:cs="Tahoma"/>
          <w:sz w:val="22"/>
          <w:szCs w:val="22"/>
          <w:lang w:eastAsia="pt-BR"/>
        </w:rPr>
        <w:t xml:space="preserve"> modificará a situação de “Aguardando da assinatura da contratada”</w:t>
      </w:r>
      <w:r w:rsidR="001906C6" w:rsidRPr="00E8614C">
        <w:rPr>
          <w:rFonts w:ascii="Tahoma" w:hAnsi="Tahoma" w:cs="Tahoma"/>
          <w:sz w:val="22"/>
          <w:szCs w:val="22"/>
          <w:lang w:eastAsia="pt-BR"/>
        </w:rPr>
        <w:t xml:space="preserve"> para “Aguardando</w:t>
      </w:r>
      <w:r w:rsidRPr="00E8614C">
        <w:rPr>
          <w:rFonts w:ascii="Tahoma" w:hAnsi="Tahoma" w:cs="Tahoma"/>
          <w:sz w:val="22"/>
          <w:szCs w:val="22"/>
          <w:lang w:eastAsia="pt-BR"/>
        </w:rPr>
        <w:t xml:space="preserve"> da assinatura da contratante”;</w:t>
      </w:r>
    </w:p>
    <w:p w14:paraId="447833D4" w14:textId="04540B99" w:rsidR="00F9011D" w:rsidRPr="00E8614C" w:rsidRDefault="00F9011D" w:rsidP="00E8614C">
      <w:pPr>
        <w:pStyle w:val="PargrafodaLista"/>
        <w:numPr>
          <w:ilvl w:val="0"/>
          <w:numId w:val="19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E8614C">
        <w:rPr>
          <w:rFonts w:ascii="Tahoma" w:hAnsi="Tahoma" w:cs="Tahoma"/>
          <w:sz w:val="22"/>
          <w:szCs w:val="22"/>
          <w:lang w:eastAsia="pt-BR"/>
        </w:rPr>
        <w:t xml:space="preserve">Caso o </w:t>
      </w:r>
      <w:r w:rsidR="00516D72" w:rsidRPr="00E8614C">
        <w:rPr>
          <w:rFonts w:ascii="Tahoma" w:hAnsi="Tahoma" w:cs="Tahoma"/>
          <w:sz w:val="22"/>
          <w:szCs w:val="22"/>
          <w:lang w:eastAsia="pt-BR"/>
        </w:rPr>
        <w:t>contrato</w:t>
      </w:r>
      <w:r w:rsidRPr="00E8614C">
        <w:rPr>
          <w:rFonts w:ascii="Tahoma" w:hAnsi="Tahoma" w:cs="Tahoma"/>
          <w:sz w:val="22"/>
          <w:szCs w:val="22"/>
          <w:lang w:eastAsia="pt-BR"/>
        </w:rPr>
        <w:t xml:space="preserve"> tenha mais de uma contratada o sistema só modificará a situação quando todos os representantes da contratada assinarem.</w:t>
      </w:r>
    </w:p>
    <w:p w14:paraId="7E4CC239" w14:textId="3AF8F394" w:rsidR="00F9011D" w:rsidRPr="00E8614C" w:rsidRDefault="00F9011D" w:rsidP="00E8614C">
      <w:pPr>
        <w:pStyle w:val="PargrafodaLista"/>
        <w:numPr>
          <w:ilvl w:val="0"/>
          <w:numId w:val="19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E8614C">
        <w:rPr>
          <w:rFonts w:ascii="Tahoma" w:hAnsi="Tahoma" w:cs="Tahoma"/>
          <w:sz w:val="22"/>
          <w:szCs w:val="22"/>
          <w:lang w:eastAsia="pt-BR"/>
        </w:rPr>
        <w:t>O sistema deverá enviar e-mail para o(s) representantes(s) da(s) contratante(s) tomarem ciência de sua(s) assinatura(s) no documento do tipo “</w:t>
      </w:r>
      <w:r w:rsidR="00516D72" w:rsidRPr="00E8614C">
        <w:rPr>
          <w:rFonts w:ascii="Tahoma" w:hAnsi="Tahoma" w:cs="Tahoma"/>
          <w:sz w:val="22"/>
          <w:szCs w:val="22"/>
          <w:lang w:eastAsia="pt-BR"/>
        </w:rPr>
        <w:t>termo aditivo</w:t>
      </w:r>
      <w:r w:rsidRPr="00E8614C">
        <w:rPr>
          <w:rFonts w:ascii="Tahoma" w:hAnsi="Tahoma" w:cs="Tahoma"/>
          <w:sz w:val="22"/>
          <w:szCs w:val="22"/>
          <w:lang w:eastAsia="pt-BR"/>
        </w:rPr>
        <w:t>”.</w:t>
      </w:r>
    </w:p>
    <w:p w14:paraId="0A4EBF01" w14:textId="0B3593ED" w:rsidR="00FB1607" w:rsidRPr="00CF2377" w:rsidRDefault="00FB1607" w:rsidP="00472997">
      <w:pPr>
        <w:rPr>
          <w:rFonts w:ascii="Tahoma" w:hAnsi="Tahoma" w:cs="Tahoma"/>
          <w:lang w:eastAsia="pt-BR"/>
        </w:rPr>
      </w:pPr>
    </w:p>
    <w:p w14:paraId="23A83973" w14:textId="1C319A1D" w:rsidR="00F9011D" w:rsidRPr="00CF2377" w:rsidRDefault="00F9011D" w:rsidP="000D3A3E">
      <w:pPr>
        <w:pStyle w:val="Ttulo2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94" w:name="_Toc52542718"/>
      <w:bookmarkStart w:id="195" w:name="_Toc99551693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Assinar do 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Termo </w:t>
      </w:r>
      <w:r w:rsidR="00E8614C">
        <w:rPr>
          <w:rFonts w:ascii="Tahoma" w:hAnsi="Tahoma" w:cs="Tahoma"/>
          <w:b/>
          <w:color w:val="000000" w:themeColor="text1"/>
          <w:lang w:eastAsia="pt-BR"/>
        </w:rPr>
        <w:t>A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ditivo </w:t>
      </w:r>
      <w:r w:rsidR="00E8614C">
        <w:rPr>
          <w:rFonts w:ascii="Tahoma" w:hAnsi="Tahoma" w:cs="Tahoma"/>
          <w:b/>
          <w:color w:val="000000" w:themeColor="text1"/>
          <w:lang w:eastAsia="pt-BR"/>
        </w:rPr>
        <w:t>D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e </w:t>
      </w:r>
      <w:r w:rsidR="00E8614C">
        <w:rPr>
          <w:rFonts w:ascii="Tahoma" w:hAnsi="Tahoma" w:cs="Tahoma"/>
          <w:b/>
          <w:color w:val="000000" w:themeColor="text1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créscimo e </w:t>
      </w:r>
      <w:r w:rsidR="00E8614C">
        <w:rPr>
          <w:rFonts w:ascii="Tahoma" w:hAnsi="Tahoma" w:cs="Tahoma"/>
          <w:b/>
          <w:color w:val="000000" w:themeColor="text1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upressão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 (Contratante)</w:t>
      </w:r>
      <w:bookmarkEnd w:id="194"/>
      <w:bookmarkEnd w:id="195"/>
    </w:p>
    <w:p w14:paraId="07B0C154" w14:textId="54103AA5" w:rsidR="00F9011D" w:rsidRDefault="00F9011D" w:rsidP="00E8614C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E8614C">
        <w:rPr>
          <w:rFonts w:ascii="Tahoma" w:hAnsi="Tahoma" w:cs="Tahoma"/>
          <w:sz w:val="22"/>
          <w:szCs w:val="22"/>
          <w:lang w:eastAsia="pt-BR"/>
        </w:rPr>
        <w:t xml:space="preserve">Esta etapa do </w:t>
      </w:r>
      <w:r w:rsidR="00516D72" w:rsidRPr="00E8614C">
        <w:rPr>
          <w:rFonts w:ascii="Tahoma" w:hAnsi="Tahoma" w:cs="Tahoma"/>
          <w:sz w:val="22"/>
          <w:szCs w:val="22"/>
          <w:lang w:eastAsia="pt-BR"/>
        </w:rPr>
        <w:t>t</w:t>
      </w:r>
      <w:r w:rsidR="00565E80" w:rsidRPr="00E8614C">
        <w:rPr>
          <w:rFonts w:ascii="Tahoma" w:hAnsi="Tahoma" w:cs="Tahoma"/>
          <w:sz w:val="22"/>
          <w:szCs w:val="22"/>
          <w:lang w:eastAsia="pt-BR"/>
        </w:rPr>
        <w:t xml:space="preserve">ermo aditivo de </w:t>
      </w:r>
      <w:r w:rsidR="007107AE" w:rsidRPr="00E8614C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E8614C">
        <w:rPr>
          <w:rFonts w:ascii="Tahoma" w:hAnsi="Tahoma" w:cs="Tahoma"/>
          <w:sz w:val="22"/>
          <w:szCs w:val="22"/>
          <w:lang w:eastAsia="pt-BR"/>
        </w:rPr>
        <w:t xml:space="preserve"> do contrato diz respeito à assinatura do </w:t>
      </w:r>
      <w:r w:rsidR="00516D72" w:rsidRPr="00E8614C">
        <w:rPr>
          <w:rFonts w:ascii="Tahoma" w:hAnsi="Tahoma" w:cs="Tahoma"/>
          <w:sz w:val="22"/>
          <w:szCs w:val="22"/>
          <w:lang w:eastAsia="pt-BR"/>
        </w:rPr>
        <w:t xml:space="preserve">termo de </w:t>
      </w:r>
      <w:r w:rsidR="007107AE" w:rsidRPr="00E8614C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E8614C">
        <w:rPr>
          <w:rFonts w:ascii="Tahoma" w:hAnsi="Tahoma" w:cs="Tahoma"/>
          <w:sz w:val="22"/>
          <w:szCs w:val="22"/>
          <w:lang w:eastAsia="pt-BR"/>
        </w:rPr>
        <w:t xml:space="preserve"> por parte da “Contratante”. Esta atividade é realizada pelo representante da parte contratante.</w:t>
      </w:r>
    </w:p>
    <w:p w14:paraId="0DA6B598" w14:textId="77777777" w:rsidR="00E8614C" w:rsidRPr="00E8614C" w:rsidRDefault="00E8614C" w:rsidP="00E8614C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</w:p>
    <w:p w14:paraId="22F5711C" w14:textId="4B98BC06" w:rsidR="00F9011D" w:rsidRPr="00CF2377" w:rsidRDefault="00F9011D" w:rsidP="000D3A3E">
      <w:pPr>
        <w:pStyle w:val="Ttulo2"/>
        <w:numPr>
          <w:ilvl w:val="1"/>
          <w:numId w:val="14"/>
        </w:numPr>
        <w:spacing w:line="360" w:lineRule="auto"/>
        <w:ind w:left="0" w:firstLine="0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96" w:name="_Toc52542719"/>
      <w:bookmarkStart w:id="197" w:name="_Toc99551694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Assinando 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Termo </w:t>
      </w:r>
      <w:r w:rsidR="00E8614C">
        <w:rPr>
          <w:rFonts w:ascii="Tahoma" w:hAnsi="Tahoma" w:cs="Tahoma"/>
          <w:b/>
          <w:color w:val="000000" w:themeColor="text1"/>
          <w:lang w:eastAsia="pt-BR"/>
        </w:rPr>
        <w:t>A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ditivo </w:t>
      </w:r>
      <w:r w:rsidR="00E8614C">
        <w:rPr>
          <w:rFonts w:ascii="Tahoma" w:hAnsi="Tahoma" w:cs="Tahoma"/>
          <w:b/>
          <w:color w:val="000000" w:themeColor="text1"/>
          <w:lang w:eastAsia="pt-BR"/>
        </w:rPr>
        <w:t>D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e </w:t>
      </w:r>
      <w:r w:rsidR="00E8614C">
        <w:rPr>
          <w:rFonts w:ascii="Tahoma" w:hAnsi="Tahoma" w:cs="Tahoma"/>
          <w:b/>
          <w:color w:val="000000" w:themeColor="text1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créscimo e </w:t>
      </w:r>
      <w:r w:rsidR="00E8614C">
        <w:rPr>
          <w:rFonts w:ascii="Tahoma" w:hAnsi="Tahoma" w:cs="Tahoma"/>
          <w:b/>
          <w:color w:val="000000" w:themeColor="text1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upressão</w:t>
      </w:r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 (Contratante)</w:t>
      </w:r>
      <w:bookmarkEnd w:id="196"/>
      <w:bookmarkEnd w:id="197"/>
    </w:p>
    <w:p w14:paraId="600F306B" w14:textId="6ACB8E50" w:rsidR="0084702D" w:rsidRPr="00E8614C" w:rsidRDefault="0084702D" w:rsidP="00E8614C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E8614C">
        <w:rPr>
          <w:rFonts w:ascii="Tahoma" w:hAnsi="Tahoma" w:cs="Tahoma"/>
          <w:sz w:val="22"/>
          <w:szCs w:val="22"/>
          <w:lang w:eastAsia="pt-BR"/>
        </w:rPr>
        <w:t xml:space="preserve">Para realizar a assinatura do termo de </w:t>
      </w:r>
      <w:r w:rsidR="007107AE" w:rsidRPr="00E8614C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E8614C">
        <w:rPr>
          <w:rFonts w:ascii="Tahoma" w:hAnsi="Tahoma" w:cs="Tahoma"/>
          <w:sz w:val="22"/>
          <w:szCs w:val="22"/>
          <w:lang w:eastAsia="pt-BR"/>
        </w:rPr>
        <w:t>, o usuário deverá seguir os seguintes passos:</w:t>
      </w:r>
    </w:p>
    <w:p w14:paraId="41C16BD0" w14:textId="77777777" w:rsidR="0084702D" w:rsidRPr="00E8614C" w:rsidRDefault="0084702D" w:rsidP="00E8614C">
      <w:pPr>
        <w:pStyle w:val="PargrafodaLista"/>
        <w:numPr>
          <w:ilvl w:val="0"/>
          <w:numId w:val="21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E8614C">
        <w:rPr>
          <w:rFonts w:ascii="Tahoma" w:hAnsi="Tahoma" w:cs="Tahoma"/>
          <w:sz w:val="22"/>
          <w:szCs w:val="22"/>
          <w:lang w:eastAsia="pt-BR"/>
        </w:rPr>
        <w:t>Acessar o contrato através do menu: Contrato&gt;Contratos&gt;Lista de contrato</w:t>
      </w:r>
    </w:p>
    <w:p w14:paraId="3451D677" w14:textId="77777777" w:rsidR="0084702D" w:rsidRPr="00E8614C" w:rsidRDefault="0084702D" w:rsidP="00E8614C">
      <w:pPr>
        <w:pStyle w:val="PargrafodaLista"/>
        <w:numPr>
          <w:ilvl w:val="0"/>
          <w:numId w:val="21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E8614C">
        <w:rPr>
          <w:rFonts w:ascii="Tahoma" w:hAnsi="Tahoma" w:cs="Tahoma"/>
          <w:sz w:val="22"/>
          <w:szCs w:val="22"/>
          <w:lang w:eastAsia="pt-BR"/>
        </w:rPr>
        <w:t>Acessar o contrato desejado clicando no Nº do contrato</w:t>
      </w:r>
    </w:p>
    <w:p w14:paraId="429D6D25" w14:textId="351703D6" w:rsidR="0084702D" w:rsidRPr="00E8614C" w:rsidRDefault="0084702D" w:rsidP="00E8614C">
      <w:pPr>
        <w:pStyle w:val="PargrafodaLista"/>
        <w:numPr>
          <w:ilvl w:val="0"/>
          <w:numId w:val="19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E8614C">
        <w:rPr>
          <w:rFonts w:ascii="Tahoma" w:hAnsi="Tahoma" w:cs="Tahoma"/>
          <w:sz w:val="22"/>
          <w:szCs w:val="22"/>
          <w:lang w:eastAsia="pt-BR"/>
        </w:rPr>
        <w:t>O contrato deve estar na situação “Em processo de aditamento”</w:t>
      </w:r>
    </w:p>
    <w:p w14:paraId="2C70FD15" w14:textId="77777777" w:rsidR="0084702D" w:rsidRPr="00E8614C" w:rsidRDefault="0084702D" w:rsidP="00E8614C">
      <w:pPr>
        <w:pStyle w:val="PargrafodaLista"/>
        <w:numPr>
          <w:ilvl w:val="0"/>
          <w:numId w:val="21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E8614C">
        <w:rPr>
          <w:rFonts w:ascii="Tahoma" w:hAnsi="Tahoma" w:cs="Tahoma"/>
          <w:sz w:val="22"/>
          <w:szCs w:val="22"/>
          <w:lang w:eastAsia="pt-BR"/>
        </w:rPr>
        <w:t>Navegar até a aba “Docs. Assinatura”;</w:t>
      </w:r>
    </w:p>
    <w:p w14:paraId="05A9E3E7" w14:textId="08EA443F" w:rsidR="0084702D" w:rsidRPr="00E8614C" w:rsidRDefault="0084702D" w:rsidP="00E8614C">
      <w:pPr>
        <w:pStyle w:val="PargrafodaLista"/>
        <w:numPr>
          <w:ilvl w:val="0"/>
          <w:numId w:val="21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E8614C">
        <w:rPr>
          <w:rFonts w:ascii="Tahoma" w:hAnsi="Tahoma" w:cs="Tahoma"/>
          <w:sz w:val="22"/>
          <w:szCs w:val="22"/>
          <w:lang w:eastAsia="pt-BR"/>
        </w:rPr>
        <w:t xml:space="preserve">Selecionar o documento do tipo </w:t>
      </w:r>
      <w:r w:rsidR="001906C6" w:rsidRPr="00E8614C">
        <w:rPr>
          <w:rFonts w:ascii="Tahoma" w:hAnsi="Tahoma" w:cs="Tahoma"/>
          <w:sz w:val="22"/>
          <w:szCs w:val="22"/>
          <w:lang w:eastAsia="pt-BR"/>
        </w:rPr>
        <w:t>“termo</w:t>
      </w:r>
      <w:r w:rsidRPr="00E8614C">
        <w:rPr>
          <w:rFonts w:ascii="Tahoma" w:hAnsi="Tahoma" w:cs="Tahoma"/>
          <w:sz w:val="22"/>
          <w:szCs w:val="22"/>
          <w:lang w:eastAsia="pt-BR"/>
        </w:rPr>
        <w:t xml:space="preserve"> aditivo”;</w:t>
      </w:r>
    </w:p>
    <w:p w14:paraId="6198BD27" w14:textId="77777777" w:rsidR="0084702D" w:rsidRPr="00E8614C" w:rsidRDefault="0084702D" w:rsidP="00E8614C">
      <w:pPr>
        <w:pStyle w:val="PargrafodaLista"/>
        <w:numPr>
          <w:ilvl w:val="0"/>
          <w:numId w:val="21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E8614C">
        <w:rPr>
          <w:rFonts w:ascii="Tahoma" w:hAnsi="Tahoma" w:cs="Tahoma"/>
          <w:sz w:val="22"/>
          <w:szCs w:val="22"/>
          <w:lang w:eastAsia="pt-BR"/>
        </w:rPr>
        <w:t>Clicar no botão “Assinar documento”;</w:t>
      </w:r>
    </w:p>
    <w:p w14:paraId="3B9D6FC3" w14:textId="77777777" w:rsidR="0084702D" w:rsidRPr="00E8614C" w:rsidRDefault="0084702D" w:rsidP="00E8614C">
      <w:pPr>
        <w:pStyle w:val="PargrafodaLista"/>
        <w:numPr>
          <w:ilvl w:val="0"/>
          <w:numId w:val="19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E8614C">
        <w:rPr>
          <w:rFonts w:ascii="Tahoma" w:hAnsi="Tahoma" w:cs="Tahoma"/>
          <w:sz w:val="22"/>
          <w:szCs w:val="22"/>
          <w:lang w:eastAsia="pt-BR"/>
        </w:rPr>
        <w:t>o sistema deverá fazer as seguintes validações:</w:t>
      </w:r>
    </w:p>
    <w:p w14:paraId="21D56994" w14:textId="4029E848" w:rsidR="0084702D" w:rsidRPr="00E8614C" w:rsidRDefault="0084702D" w:rsidP="00E8614C">
      <w:pPr>
        <w:pStyle w:val="PargrafodaLista"/>
        <w:numPr>
          <w:ilvl w:val="2"/>
          <w:numId w:val="20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E8614C">
        <w:rPr>
          <w:rFonts w:ascii="Tahoma" w:hAnsi="Tahoma" w:cs="Tahoma"/>
          <w:sz w:val="22"/>
          <w:szCs w:val="22"/>
          <w:lang w:eastAsia="pt-BR"/>
        </w:rPr>
        <w:t xml:space="preserve"> Se a data da assinatura é inferior a data de início de vigência, o termo modificará para situação “Aguardando início de vigência”. Se for igual, a sua situação será modificada </w:t>
      </w:r>
      <w:r w:rsidR="001906C6" w:rsidRPr="00E8614C">
        <w:rPr>
          <w:rFonts w:ascii="Tahoma" w:hAnsi="Tahoma" w:cs="Tahoma"/>
          <w:sz w:val="22"/>
          <w:szCs w:val="22"/>
          <w:lang w:eastAsia="pt-BR"/>
        </w:rPr>
        <w:t>para “</w:t>
      </w:r>
      <w:r w:rsidRPr="00E8614C">
        <w:rPr>
          <w:rFonts w:ascii="Tahoma" w:hAnsi="Tahoma" w:cs="Tahoma"/>
          <w:sz w:val="22"/>
          <w:szCs w:val="22"/>
          <w:lang w:eastAsia="pt-BR"/>
        </w:rPr>
        <w:t>vigente”.</w:t>
      </w:r>
    </w:p>
    <w:p w14:paraId="13400F29" w14:textId="5AE8CCD0" w:rsidR="0084702D" w:rsidRPr="00E8614C" w:rsidRDefault="0084702D" w:rsidP="00E8614C">
      <w:pPr>
        <w:pStyle w:val="PargrafodaLista"/>
        <w:numPr>
          <w:ilvl w:val="2"/>
          <w:numId w:val="20"/>
        </w:numPr>
        <w:spacing w:before="120" w:after="120" w:line="360" w:lineRule="auto"/>
        <w:ind w:left="2174" w:hanging="187"/>
        <w:jc w:val="both"/>
        <w:rPr>
          <w:rFonts w:ascii="Tahoma" w:hAnsi="Tahoma" w:cs="Tahoma"/>
          <w:sz w:val="22"/>
          <w:szCs w:val="22"/>
          <w:lang w:eastAsia="pt-BR"/>
        </w:rPr>
      </w:pPr>
      <w:r w:rsidRPr="00E8614C">
        <w:rPr>
          <w:rFonts w:ascii="Tahoma" w:hAnsi="Tahoma" w:cs="Tahoma"/>
          <w:sz w:val="22"/>
          <w:szCs w:val="22"/>
          <w:lang w:eastAsia="pt-BR"/>
        </w:rPr>
        <w:t xml:space="preserve">Se o termo necessitar de análise </w:t>
      </w:r>
      <w:r w:rsidR="001906C6" w:rsidRPr="00E8614C">
        <w:rPr>
          <w:rFonts w:ascii="Tahoma" w:hAnsi="Tahoma" w:cs="Tahoma"/>
          <w:sz w:val="22"/>
          <w:szCs w:val="22"/>
          <w:lang w:eastAsia="pt-BR"/>
        </w:rPr>
        <w:t>PGE, ou</w:t>
      </w:r>
      <w:r w:rsidRPr="00E8614C">
        <w:rPr>
          <w:rFonts w:ascii="Tahoma" w:hAnsi="Tahoma" w:cs="Tahoma"/>
          <w:sz w:val="22"/>
          <w:szCs w:val="22"/>
          <w:lang w:eastAsia="pt-BR"/>
        </w:rPr>
        <w:t xml:space="preserve"> se não houver a análise PGE concluída o sistema deverá exibir a mensagem para que o representante da contratante decida se assinará o termo com essa pendência ou não. Caso a </w:t>
      </w:r>
      <w:r w:rsidRPr="00E8614C">
        <w:rPr>
          <w:rFonts w:ascii="Tahoma" w:hAnsi="Tahoma" w:cs="Tahoma"/>
          <w:sz w:val="22"/>
          <w:szCs w:val="22"/>
          <w:lang w:eastAsia="pt-BR"/>
        </w:rPr>
        <w:lastRenderedPageBreak/>
        <w:t>resposta seja “sim” o sistema deverá exibir a tela de assinatura eletrônica. Caso a reposta seja “não” o sistema deverá enviar e-mail para o usuário com perfil de “Analista de Contrato” da Unidade Gestora e do mesmo grupo de compra do contrato informando sobre a pendência da Análise PGE.</w:t>
      </w:r>
    </w:p>
    <w:p w14:paraId="1B925ACF" w14:textId="3ADAB3C4" w:rsidR="0084702D" w:rsidRPr="00E8614C" w:rsidRDefault="0084702D" w:rsidP="00E8614C">
      <w:pPr>
        <w:pStyle w:val="PargrafodaLista"/>
        <w:numPr>
          <w:ilvl w:val="2"/>
          <w:numId w:val="20"/>
        </w:numPr>
        <w:spacing w:before="120" w:after="120" w:line="360" w:lineRule="auto"/>
        <w:ind w:left="2174" w:hanging="187"/>
        <w:jc w:val="both"/>
        <w:rPr>
          <w:rFonts w:ascii="Tahoma" w:hAnsi="Tahoma" w:cs="Tahoma"/>
          <w:sz w:val="22"/>
          <w:szCs w:val="22"/>
          <w:lang w:eastAsia="pt-BR"/>
        </w:rPr>
      </w:pPr>
      <w:r w:rsidRPr="00E8614C">
        <w:rPr>
          <w:rFonts w:ascii="Tahoma" w:hAnsi="Tahoma" w:cs="Tahoma"/>
          <w:sz w:val="22"/>
          <w:szCs w:val="22"/>
          <w:lang w:eastAsia="pt-BR"/>
        </w:rPr>
        <w:t>O representante da contratante optando por não assinar o documento do tipo “</w:t>
      </w:r>
      <w:r w:rsidR="00795906" w:rsidRPr="00E8614C">
        <w:rPr>
          <w:rFonts w:ascii="Tahoma" w:hAnsi="Tahoma" w:cs="Tahoma"/>
          <w:sz w:val="22"/>
          <w:szCs w:val="22"/>
          <w:lang w:eastAsia="pt-BR"/>
        </w:rPr>
        <w:t>termo aditivo</w:t>
      </w:r>
      <w:r w:rsidRPr="00E8614C">
        <w:rPr>
          <w:rFonts w:ascii="Tahoma" w:hAnsi="Tahoma" w:cs="Tahoma"/>
          <w:sz w:val="22"/>
          <w:szCs w:val="22"/>
          <w:lang w:eastAsia="pt-BR"/>
        </w:rPr>
        <w:t xml:space="preserve">” por conta da pendência de análise PGE implicará na mudança da situação do </w:t>
      </w:r>
      <w:r w:rsidR="00795906" w:rsidRPr="00E8614C">
        <w:rPr>
          <w:rFonts w:ascii="Tahoma" w:hAnsi="Tahoma" w:cs="Tahoma"/>
          <w:sz w:val="22"/>
          <w:szCs w:val="22"/>
          <w:lang w:eastAsia="pt-BR"/>
        </w:rPr>
        <w:t>termo</w:t>
      </w:r>
      <w:r w:rsidRPr="00E8614C">
        <w:rPr>
          <w:rFonts w:ascii="Tahoma" w:hAnsi="Tahoma" w:cs="Tahoma"/>
          <w:sz w:val="22"/>
          <w:szCs w:val="22"/>
          <w:lang w:eastAsia="pt-BR"/>
        </w:rPr>
        <w:t xml:space="preserve"> que passará a ficar na situação “Aguardando análise PGE”;</w:t>
      </w:r>
    </w:p>
    <w:p w14:paraId="58B2728B" w14:textId="21182CFF" w:rsidR="0084702D" w:rsidRPr="00E8614C" w:rsidRDefault="0084702D" w:rsidP="00E8614C">
      <w:pPr>
        <w:pStyle w:val="PargrafodaLista"/>
        <w:numPr>
          <w:ilvl w:val="2"/>
          <w:numId w:val="20"/>
        </w:numPr>
        <w:spacing w:before="120" w:after="120" w:line="360" w:lineRule="auto"/>
        <w:ind w:left="2174" w:hanging="187"/>
        <w:jc w:val="both"/>
        <w:rPr>
          <w:rFonts w:ascii="Tahoma" w:hAnsi="Tahoma" w:cs="Tahoma"/>
          <w:sz w:val="22"/>
          <w:szCs w:val="22"/>
          <w:lang w:eastAsia="pt-BR"/>
        </w:rPr>
      </w:pPr>
      <w:r w:rsidRPr="00E8614C">
        <w:rPr>
          <w:rFonts w:ascii="Tahoma" w:hAnsi="Tahoma" w:cs="Tahoma"/>
          <w:sz w:val="22"/>
          <w:szCs w:val="22"/>
          <w:lang w:eastAsia="pt-BR"/>
        </w:rPr>
        <w:t xml:space="preserve">Caso o </w:t>
      </w:r>
      <w:r w:rsidR="00795906" w:rsidRPr="00E8614C">
        <w:rPr>
          <w:rFonts w:ascii="Tahoma" w:hAnsi="Tahoma" w:cs="Tahoma"/>
          <w:sz w:val="22"/>
          <w:szCs w:val="22"/>
          <w:lang w:eastAsia="pt-BR"/>
        </w:rPr>
        <w:t>termo</w:t>
      </w:r>
      <w:r w:rsidRPr="00E8614C">
        <w:rPr>
          <w:rFonts w:ascii="Tahoma" w:hAnsi="Tahoma" w:cs="Tahoma"/>
          <w:sz w:val="22"/>
          <w:szCs w:val="22"/>
          <w:lang w:eastAsia="pt-BR"/>
        </w:rPr>
        <w:t xml:space="preserve"> não necessite de análise de PGE, o sistema deverá exibir a tela de assinatura para que o representante da contratante possa assinar o documento.</w:t>
      </w:r>
    </w:p>
    <w:p w14:paraId="50E112F1" w14:textId="77777777" w:rsidR="0084702D" w:rsidRPr="00CF2377" w:rsidRDefault="0084702D" w:rsidP="0084702D">
      <w:pPr>
        <w:pStyle w:val="PargrafodaLista"/>
        <w:ind w:left="2160"/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65A07639" w14:textId="77777777" w:rsidR="0084702D" w:rsidRPr="00E8614C" w:rsidRDefault="0084702D" w:rsidP="00E8614C">
      <w:pPr>
        <w:pStyle w:val="PargrafodaLista"/>
        <w:numPr>
          <w:ilvl w:val="0"/>
          <w:numId w:val="21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E8614C">
        <w:rPr>
          <w:rFonts w:ascii="Tahoma" w:hAnsi="Tahoma" w:cs="Tahoma"/>
          <w:sz w:val="22"/>
          <w:szCs w:val="22"/>
          <w:lang w:eastAsia="pt-BR"/>
        </w:rPr>
        <w:t>Na tela “Assinatura eletrônica” preencher os campos “Cargo” e “Senha de acesso ao sistema”;</w:t>
      </w:r>
    </w:p>
    <w:p w14:paraId="68D516E3" w14:textId="3782FA32" w:rsidR="00F9011D" w:rsidRPr="00E8614C" w:rsidRDefault="0084702D" w:rsidP="00E8614C">
      <w:pPr>
        <w:pStyle w:val="PargrafodaLista"/>
        <w:numPr>
          <w:ilvl w:val="0"/>
          <w:numId w:val="21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E8614C">
        <w:rPr>
          <w:rFonts w:ascii="Tahoma" w:hAnsi="Tahoma" w:cs="Tahoma"/>
          <w:sz w:val="22"/>
          <w:szCs w:val="22"/>
          <w:lang w:eastAsia="pt-BR"/>
        </w:rPr>
        <w:t>Clicar no botão “Assinar”</w:t>
      </w:r>
      <w:r w:rsidR="00F9011D" w:rsidRPr="00E8614C">
        <w:rPr>
          <w:rFonts w:ascii="Tahoma" w:hAnsi="Tahoma" w:cs="Tahoma"/>
          <w:sz w:val="22"/>
          <w:szCs w:val="22"/>
          <w:lang w:eastAsia="pt-BR"/>
        </w:rPr>
        <w:t>.</w:t>
      </w:r>
    </w:p>
    <w:p w14:paraId="1DC3D905" w14:textId="2232FBA2" w:rsidR="00873C05" w:rsidRPr="00CF2377" w:rsidRDefault="00873C05" w:rsidP="00472997">
      <w:pPr>
        <w:rPr>
          <w:rFonts w:ascii="Tahoma" w:hAnsi="Tahoma" w:cs="Tahoma"/>
          <w:lang w:eastAsia="pt-BR"/>
        </w:rPr>
      </w:pPr>
      <w:r w:rsidRPr="00CF2377">
        <w:rPr>
          <w:rFonts w:ascii="Tahoma" w:hAnsi="Tahoma" w:cs="Tahoma"/>
          <w:noProof/>
          <w:lang w:eastAsia="pt-BR"/>
        </w:rPr>
        <w:drawing>
          <wp:anchor distT="0" distB="0" distL="114300" distR="114300" simplePos="0" relativeHeight="255007744" behindDoc="0" locked="0" layoutInCell="1" allowOverlap="1" wp14:anchorId="575CC843" wp14:editId="4202EAAE">
            <wp:simplePos x="0" y="0"/>
            <wp:positionH relativeFrom="column">
              <wp:posOffset>185572</wp:posOffset>
            </wp:positionH>
            <wp:positionV relativeFrom="paragraph">
              <wp:posOffset>65320</wp:posOffset>
            </wp:positionV>
            <wp:extent cx="6120765" cy="2931795"/>
            <wp:effectExtent l="19050" t="19050" r="13335" b="20955"/>
            <wp:wrapNone/>
            <wp:docPr id="57815" name="Imagem 57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31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1AD37B" w14:textId="18EC42CE" w:rsidR="00873C05" w:rsidRPr="00CF2377" w:rsidRDefault="00873C05" w:rsidP="00472997">
      <w:pPr>
        <w:rPr>
          <w:rFonts w:ascii="Tahoma" w:hAnsi="Tahoma" w:cs="Tahoma"/>
          <w:lang w:eastAsia="pt-BR"/>
        </w:rPr>
      </w:pPr>
    </w:p>
    <w:p w14:paraId="3ACBA138" w14:textId="7140C3F5" w:rsidR="00873C05" w:rsidRPr="00CF2377" w:rsidRDefault="00873C05" w:rsidP="00472997">
      <w:pPr>
        <w:rPr>
          <w:rFonts w:ascii="Tahoma" w:hAnsi="Tahoma" w:cs="Tahoma"/>
          <w:lang w:eastAsia="pt-BR"/>
        </w:rPr>
      </w:pPr>
    </w:p>
    <w:p w14:paraId="5CAA861D" w14:textId="14E7E6F9" w:rsidR="00873C05" w:rsidRPr="00CF2377" w:rsidRDefault="00873C05" w:rsidP="00472997">
      <w:pPr>
        <w:rPr>
          <w:rFonts w:ascii="Tahoma" w:hAnsi="Tahoma" w:cs="Tahoma"/>
          <w:lang w:eastAsia="pt-BR"/>
        </w:rPr>
      </w:pPr>
    </w:p>
    <w:p w14:paraId="1F94892B" w14:textId="205EFEA1" w:rsidR="00873C05" w:rsidRPr="00CF2377" w:rsidRDefault="00873C05" w:rsidP="00472997">
      <w:pPr>
        <w:rPr>
          <w:rFonts w:ascii="Tahoma" w:hAnsi="Tahoma" w:cs="Tahoma"/>
          <w:lang w:eastAsia="pt-BR"/>
        </w:rPr>
      </w:pPr>
    </w:p>
    <w:p w14:paraId="775B2F51" w14:textId="0033258C" w:rsidR="00873C05" w:rsidRPr="00CF2377" w:rsidRDefault="00873C05" w:rsidP="00472997">
      <w:pPr>
        <w:rPr>
          <w:rFonts w:ascii="Tahoma" w:hAnsi="Tahoma" w:cs="Tahoma"/>
          <w:lang w:eastAsia="pt-BR"/>
        </w:rPr>
      </w:pPr>
    </w:p>
    <w:p w14:paraId="45342DB9" w14:textId="7DCADF15" w:rsidR="00873C05" w:rsidRPr="00CF2377" w:rsidRDefault="00873C05" w:rsidP="00472997">
      <w:pPr>
        <w:rPr>
          <w:rFonts w:ascii="Tahoma" w:hAnsi="Tahoma" w:cs="Tahoma"/>
          <w:lang w:eastAsia="pt-BR"/>
        </w:rPr>
      </w:pPr>
    </w:p>
    <w:p w14:paraId="6ADD1ECA" w14:textId="3FF31675" w:rsidR="00873C05" w:rsidRPr="00CF2377" w:rsidRDefault="00873C05" w:rsidP="00472997">
      <w:pPr>
        <w:rPr>
          <w:rFonts w:ascii="Tahoma" w:hAnsi="Tahoma" w:cs="Tahoma"/>
          <w:lang w:eastAsia="pt-BR"/>
        </w:rPr>
      </w:pPr>
    </w:p>
    <w:p w14:paraId="6BB14FB5" w14:textId="0C4BBE5B" w:rsidR="00873C05" w:rsidRPr="00CF2377" w:rsidRDefault="00873C05" w:rsidP="00472997">
      <w:pPr>
        <w:rPr>
          <w:rFonts w:ascii="Tahoma" w:hAnsi="Tahoma" w:cs="Tahoma"/>
          <w:lang w:eastAsia="pt-BR"/>
        </w:rPr>
      </w:pPr>
    </w:p>
    <w:p w14:paraId="50D2563D" w14:textId="4EE7C9F3" w:rsidR="00873C05" w:rsidRDefault="00873C05" w:rsidP="00472997">
      <w:pPr>
        <w:rPr>
          <w:rFonts w:ascii="Tahoma" w:hAnsi="Tahoma" w:cs="Tahoma"/>
          <w:lang w:eastAsia="pt-BR"/>
        </w:rPr>
      </w:pPr>
    </w:p>
    <w:p w14:paraId="1BCCC52B" w14:textId="49EB51CE" w:rsidR="00D6211D" w:rsidRPr="00FB1607" w:rsidRDefault="007241D8" w:rsidP="00D6211D">
      <w:pPr>
        <w:spacing w:before="120" w:after="0" w:line="360" w:lineRule="auto"/>
        <w:ind w:right="284"/>
        <w:jc w:val="center"/>
        <w:rPr>
          <w:rFonts w:ascii="Tahoma" w:hAnsi="Tahoma" w:cs="Tahoma"/>
          <w:b/>
          <w:bCs/>
          <w:noProof/>
          <w:sz w:val="20"/>
          <w:szCs w:val="20"/>
        </w:rPr>
      </w:pPr>
      <w:bookmarkStart w:id="198" w:name="_Toc99553821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35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D6211D">
        <w:rPr>
          <w:rFonts w:ascii="Tahoma" w:hAnsi="Tahoma" w:cs="Tahoma"/>
          <w:b/>
          <w:sz w:val="20"/>
          <w:szCs w:val="20"/>
        </w:rPr>
        <w:t xml:space="preserve">– </w:t>
      </w:r>
      <w:r w:rsidR="00D6211D" w:rsidRPr="00D6211D">
        <w:rPr>
          <w:rFonts w:ascii="Tahoma" w:hAnsi="Tahoma" w:cs="Tahoma"/>
          <w:bCs/>
          <w:sz w:val="20"/>
          <w:szCs w:val="20"/>
        </w:rPr>
        <w:t>Cadastro de Termo De Acréscimo E/Ou Supressão - ABA "DOCS. Assinatura" - Assinando Termo De (CONTRATANTE)</w:t>
      </w:r>
      <w:bookmarkEnd w:id="198"/>
    </w:p>
    <w:p w14:paraId="433EB45A" w14:textId="77777777" w:rsidR="00E8614C" w:rsidRPr="00CF2377" w:rsidRDefault="00E8614C" w:rsidP="00873C05">
      <w:pPr>
        <w:jc w:val="both"/>
        <w:rPr>
          <w:rFonts w:ascii="Tahoma" w:hAnsi="Tahoma" w:cs="Tahoma"/>
          <w:sz w:val="20"/>
          <w:szCs w:val="20"/>
          <w:lang w:eastAsia="pt-BR"/>
        </w:rPr>
      </w:pPr>
    </w:p>
    <w:p w14:paraId="68CB067C" w14:textId="6CA2CC58" w:rsidR="00873C05" w:rsidRPr="009D75D8" w:rsidRDefault="00873C05" w:rsidP="009D75D8">
      <w:pPr>
        <w:spacing w:before="120" w:after="120" w:line="360" w:lineRule="auto"/>
        <w:jc w:val="both"/>
        <w:rPr>
          <w:rFonts w:ascii="Tahoma" w:hAnsi="Tahoma" w:cs="Tahoma"/>
          <w:b/>
          <w:bCs/>
          <w:sz w:val="22"/>
          <w:szCs w:val="22"/>
          <w:lang w:eastAsia="pt-BR"/>
        </w:rPr>
      </w:pPr>
      <w:r w:rsidRPr="009D75D8">
        <w:rPr>
          <w:rFonts w:ascii="Tahoma" w:hAnsi="Tahoma" w:cs="Tahoma"/>
          <w:b/>
          <w:bCs/>
          <w:sz w:val="22"/>
          <w:szCs w:val="22"/>
          <w:lang w:eastAsia="pt-BR"/>
        </w:rPr>
        <w:t>Observação:</w:t>
      </w:r>
    </w:p>
    <w:p w14:paraId="0BCFBF44" w14:textId="56A00A3E" w:rsidR="00795906" w:rsidRPr="009D75D8" w:rsidRDefault="00795906" w:rsidP="009D75D8">
      <w:pPr>
        <w:pStyle w:val="PargrafodaLista"/>
        <w:numPr>
          <w:ilvl w:val="0"/>
          <w:numId w:val="19"/>
        </w:numPr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  <w:lang w:eastAsia="pt-BR"/>
        </w:rPr>
      </w:pPr>
      <w:r w:rsidRPr="009D75D8">
        <w:rPr>
          <w:rFonts w:ascii="Tahoma" w:hAnsi="Tahoma" w:cs="Tahoma"/>
          <w:color w:val="000000" w:themeColor="text1"/>
          <w:sz w:val="22"/>
          <w:szCs w:val="22"/>
          <w:lang w:eastAsia="pt-BR"/>
        </w:rPr>
        <w:t xml:space="preserve">Caso o contrato tenha chegado à data de encerramento antes da conclusão do processo do termo aditivo de </w:t>
      </w:r>
      <w:r w:rsidR="007107AE" w:rsidRPr="009D75D8">
        <w:rPr>
          <w:rFonts w:ascii="Tahoma" w:hAnsi="Tahoma" w:cs="Tahoma"/>
          <w:color w:val="000000" w:themeColor="text1"/>
          <w:sz w:val="22"/>
          <w:szCs w:val="22"/>
          <w:lang w:eastAsia="pt-BR"/>
        </w:rPr>
        <w:t>acréscimo e supressão</w:t>
      </w:r>
      <w:r w:rsidRPr="009D75D8">
        <w:rPr>
          <w:rFonts w:ascii="Tahoma" w:hAnsi="Tahoma" w:cs="Tahoma"/>
          <w:color w:val="000000" w:themeColor="text1"/>
          <w:sz w:val="22"/>
          <w:szCs w:val="22"/>
          <w:lang w:eastAsia="pt-BR"/>
        </w:rPr>
        <w:t xml:space="preserve">, o sistema dará o termo como </w:t>
      </w:r>
      <w:r w:rsidRPr="009D75D8">
        <w:rPr>
          <w:rFonts w:ascii="Tahoma" w:hAnsi="Tahoma" w:cs="Tahoma"/>
          <w:color w:val="000000" w:themeColor="text1"/>
          <w:sz w:val="22"/>
          <w:szCs w:val="22"/>
          <w:lang w:eastAsia="pt-BR"/>
        </w:rPr>
        <w:lastRenderedPageBreak/>
        <w:t xml:space="preserve">cancelado, alterando a situação do termo aditivo de </w:t>
      </w:r>
      <w:r w:rsidR="007107AE" w:rsidRPr="009D75D8">
        <w:rPr>
          <w:rFonts w:ascii="Tahoma" w:hAnsi="Tahoma" w:cs="Tahoma"/>
          <w:color w:val="000000" w:themeColor="text1"/>
          <w:sz w:val="22"/>
          <w:szCs w:val="22"/>
          <w:lang w:eastAsia="pt-BR"/>
        </w:rPr>
        <w:t>acréscimo e supressão</w:t>
      </w:r>
      <w:r w:rsidRPr="009D75D8">
        <w:rPr>
          <w:rFonts w:ascii="Tahoma" w:hAnsi="Tahoma" w:cs="Tahoma"/>
          <w:color w:val="000000" w:themeColor="text1"/>
          <w:sz w:val="22"/>
          <w:szCs w:val="22"/>
          <w:lang w:eastAsia="pt-BR"/>
        </w:rPr>
        <w:t xml:space="preserve"> para “cancelado”.</w:t>
      </w:r>
    </w:p>
    <w:p w14:paraId="3BE95138" w14:textId="77777777" w:rsidR="00795906" w:rsidRPr="009D75D8" w:rsidRDefault="00795906" w:rsidP="009D75D8">
      <w:pPr>
        <w:pStyle w:val="PargrafodaLista"/>
        <w:spacing w:before="120" w:after="120" w:line="360" w:lineRule="auto"/>
        <w:ind w:left="567"/>
        <w:jc w:val="both"/>
        <w:rPr>
          <w:rFonts w:ascii="Tahoma" w:hAnsi="Tahoma" w:cs="Tahoma"/>
          <w:color w:val="000000" w:themeColor="text1"/>
          <w:sz w:val="22"/>
          <w:szCs w:val="22"/>
          <w:lang w:eastAsia="pt-BR"/>
        </w:rPr>
      </w:pPr>
    </w:p>
    <w:p w14:paraId="00DDB00F" w14:textId="6273DF2C" w:rsidR="00795906" w:rsidRDefault="00795906" w:rsidP="009D75D8">
      <w:pPr>
        <w:pStyle w:val="PargrafodaLista"/>
        <w:numPr>
          <w:ilvl w:val="0"/>
          <w:numId w:val="19"/>
        </w:numPr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  <w:lang w:eastAsia="pt-BR"/>
        </w:rPr>
      </w:pPr>
      <w:r w:rsidRPr="009D75D8">
        <w:rPr>
          <w:rFonts w:ascii="Tahoma" w:hAnsi="Tahoma" w:cs="Tahoma"/>
          <w:color w:val="000000" w:themeColor="text1"/>
          <w:sz w:val="22"/>
          <w:szCs w:val="22"/>
          <w:lang w:eastAsia="pt-BR"/>
        </w:rPr>
        <w:t>Caso o contrato seja encerrado e tenha termos em andamento deverá ser cancelado todos os termos que tiverem em andamento e encaminhar e-mail para analista de contrato e gestor do contrato da mesma UG e grupo de compra do contrato.</w:t>
      </w:r>
    </w:p>
    <w:p w14:paraId="1245756D" w14:textId="77777777" w:rsidR="009D75D8" w:rsidRPr="009D75D8" w:rsidRDefault="009D75D8" w:rsidP="009D75D8">
      <w:pPr>
        <w:spacing w:before="120" w:after="120" w:line="360" w:lineRule="auto"/>
        <w:jc w:val="both"/>
        <w:rPr>
          <w:rFonts w:ascii="Tahoma" w:hAnsi="Tahoma" w:cs="Tahoma"/>
          <w:color w:val="000000" w:themeColor="text1"/>
          <w:sz w:val="22"/>
          <w:szCs w:val="22"/>
          <w:lang w:eastAsia="pt-BR"/>
        </w:rPr>
      </w:pPr>
    </w:p>
    <w:p w14:paraId="0D67C5A3" w14:textId="0E6A7A03" w:rsidR="00E463D1" w:rsidRPr="00CF2377" w:rsidRDefault="00E463D1" w:rsidP="000D3A3E">
      <w:pPr>
        <w:pStyle w:val="Ttulo2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199" w:name="_Toc99551695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Cancelar 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Termo </w:t>
      </w:r>
      <w:r w:rsidR="00221925">
        <w:rPr>
          <w:rFonts w:ascii="Tahoma" w:hAnsi="Tahoma" w:cs="Tahoma"/>
          <w:b/>
          <w:color w:val="000000" w:themeColor="text1"/>
          <w:lang w:eastAsia="pt-BR"/>
        </w:rPr>
        <w:t>A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ditivo </w:t>
      </w:r>
      <w:r w:rsidR="00221925">
        <w:rPr>
          <w:rFonts w:ascii="Tahoma" w:hAnsi="Tahoma" w:cs="Tahoma"/>
          <w:b/>
          <w:color w:val="000000" w:themeColor="text1"/>
          <w:lang w:eastAsia="pt-BR"/>
        </w:rPr>
        <w:t>D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e </w:t>
      </w:r>
      <w:r w:rsidR="00221925">
        <w:rPr>
          <w:rFonts w:ascii="Tahoma" w:hAnsi="Tahoma" w:cs="Tahoma"/>
          <w:b/>
          <w:color w:val="000000" w:themeColor="text1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créscimo e </w:t>
      </w:r>
      <w:r w:rsidR="00221925">
        <w:rPr>
          <w:rFonts w:ascii="Tahoma" w:hAnsi="Tahoma" w:cs="Tahoma"/>
          <w:b/>
          <w:color w:val="000000" w:themeColor="text1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upressão</w:t>
      </w:r>
      <w:bookmarkEnd w:id="199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 </w:t>
      </w:r>
    </w:p>
    <w:p w14:paraId="1160D807" w14:textId="7F5520A0" w:rsidR="00E463D1" w:rsidRDefault="00E463D1" w:rsidP="00221925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221925">
        <w:rPr>
          <w:rFonts w:ascii="Tahoma" w:hAnsi="Tahoma" w:cs="Tahoma"/>
          <w:sz w:val="22"/>
          <w:szCs w:val="22"/>
          <w:lang w:eastAsia="pt-BR"/>
        </w:rPr>
        <w:t xml:space="preserve">O cancelamento do </w:t>
      </w:r>
      <w:r w:rsidR="00565E80" w:rsidRPr="00221925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221925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221925">
        <w:rPr>
          <w:rFonts w:ascii="Tahoma" w:hAnsi="Tahoma" w:cs="Tahoma"/>
          <w:sz w:val="22"/>
          <w:szCs w:val="22"/>
          <w:lang w:eastAsia="pt-BR"/>
        </w:rPr>
        <w:t xml:space="preserve"> poderá se dar a qualquer momento do seu cadastro, exceto na situação </w:t>
      </w:r>
      <w:r w:rsidR="007C2BAC" w:rsidRPr="00221925">
        <w:rPr>
          <w:rFonts w:ascii="Tahoma" w:hAnsi="Tahoma" w:cs="Tahoma"/>
          <w:sz w:val="22"/>
          <w:szCs w:val="22"/>
          <w:lang w:eastAsia="pt-BR"/>
        </w:rPr>
        <w:t>vigente</w:t>
      </w:r>
      <w:r w:rsidRPr="00221925">
        <w:rPr>
          <w:rFonts w:ascii="Tahoma" w:hAnsi="Tahoma" w:cs="Tahoma"/>
          <w:sz w:val="22"/>
          <w:szCs w:val="22"/>
          <w:lang w:eastAsia="pt-BR"/>
        </w:rPr>
        <w:t xml:space="preserve">. Trata-se de uma atividade exclusiva dos perfis </w:t>
      </w:r>
      <w:r w:rsidRPr="00221925">
        <w:rPr>
          <w:rFonts w:ascii="Tahoma" w:hAnsi="Tahoma" w:cs="Tahoma"/>
          <w:b/>
          <w:bCs/>
          <w:sz w:val="22"/>
          <w:szCs w:val="22"/>
          <w:lang w:eastAsia="pt-BR"/>
        </w:rPr>
        <w:t xml:space="preserve">“Analista de </w:t>
      </w:r>
      <w:r w:rsidR="00221925">
        <w:rPr>
          <w:rFonts w:ascii="Tahoma" w:hAnsi="Tahoma" w:cs="Tahoma"/>
          <w:b/>
          <w:bCs/>
          <w:sz w:val="22"/>
          <w:szCs w:val="22"/>
          <w:lang w:eastAsia="pt-BR"/>
        </w:rPr>
        <w:t>C</w:t>
      </w:r>
      <w:r w:rsidRPr="00221925">
        <w:rPr>
          <w:rFonts w:ascii="Tahoma" w:hAnsi="Tahoma" w:cs="Tahoma"/>
          <w:b/>
          <w:bCs/>
          <w:sz w:val="22"/>
          <w:szCs w:val="22"/>
          <w:lang w:eastAsia="pt-BR"/>
        </w:rPr>
        <w:t>ontrato”</w:t>
      </w:r>
      <w:r w:rsidRPr="00221925">
        <w:rPr>
          <w:rFonts w:ascii="Tahoma" w:hAnsi="Tahoma" w:cs="Tahoma"/>
          <w:sz w:val="22"/>
          <w:szCs w:val="22"/>
          <w:lang w:eastAsia="pt-BR"/>
        </w:rPr>
        <w:t xml:space="preserve"> da mesma unidade gestora e do mesmo grupo de compra do contrato, e do perfil </w:t>
      </w:r>
      <w:r w:rsidRPr="00A21707">
        <w:rPr>
          <w:rFonts w:ascii="Tahoma" w:hAnsi="Tahoma" w:cs="Tahoma"/>
          <w:b/>
          <w:bCs/>
          <w:sz w:val="22"/>
          <w:szCs w:val="22"/>
          <w:lang w:eastAsia="pt-BR"/>
        </w:rPr>
        <w:t xml:space="preserve">“Gestor de </w:t>
      </w:r>
      <w:r w:rsidR="00A21707" w:rsidRPr="00A21707">
        <w:rPr>
          <w:rFonts w:ascii="Tahoma" w:hAnsi="Tahoma" w:cs="Tahoma"/>
          <w:b/>
          <w:bCs/>
          <w:sz w:val="22"/>
          <w:szCs w:val="22"/>
          <w:lang w:eastAsia="pt-BR"/>
        </w:rPr>
        <w:t>C</w:t>
      </w:r>
      <w:r w:rsidRPr="00A21707">
        <w:rPr>
          <w:rFonts w:ascii="Tahoma" w:hAnsi="Tahoma" w:cs="Tahoma"/>
          <w:b/>
          <w:bCs/>
          <w:sz w:val="22"/>
          <w:szCs w:val="22"/>
          <w:lang w:eastAsia="pt-BR"/>
        </w:rPr>
        <w:t>ontrato”</w:t>
      </w:r>
      <w:r w:rsidRPr="00221925">
        <w:rPr>
          <w:rFonts w:ascii="Tahoma" w:hAnsi="Tahoma" w:cs="Tahoma"/>
          <w:sz w:val="22"/>
          <w:szCs w:val="22"/>
          <w:lang w:eastAsia="pt-BR"/>
        </w:rPr>
        <w:t xml:space="preserve"> vinculado ao contrato.</w:t>
      </w:r>
    </w:p>
    <w:p w14:paraId="7FD183B2" w14:textId="77777777" w:rsidR="00A21707" w:rsidRPr="00221925" w:rsidRDefault="00A21707" w:rsidP="00221925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</w:p>
    <w:p w14:paraId="632D24D8" w14:textId="06D7E943" w:rsidR="00C52AC7" w:rsidRPr="00CF2377" w:rsidRDefault="00C52AC7" w:rsidP="000D3A3E">
      <w:pPr>
        <w:pStyle w:val="Ttulo2"/>
        <w:numPr>
          <w:ilvl w:val="1"/>
          <w:numId w:val="14"/>
        </w:numPr>
        <w:spacing w:line="360" w:lineRule="auto"/>
        <w:ind w:left="0" w:firstLine="0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200" w:name="_Toc99551696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Cancelando 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Termo </w:t>
      </w:r>
      <w:r w:rsidR="00A21707">
        <w:rPr>
          <w:rFonts w:ascii="Tahoma" w:hAnsi="Tahoma" w:cs="Tahoma"/>
          <w:b/>
          <w:color w:val="000000" w:themeColor="text1"/>
          <w:lang w:eastAsia="pt-BR"/>
        </w:rPr>
        <w:t>A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ditivo </w:t>
      </w:r>
      <w:r w:rsidR="00A21707">
        <w:rPr>
          <w:rFonts w:ascii="Tahoma" w:hAnsi="Tahoma" w:cs="Tahoma"/>
          <w:b/>
          <w:color w:val="000000" w:themeColor="text1"/>
          <w:lang w:eastAsia="pt-BR"/>
        </w:rPr>
        <w:t>D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e </w:t>
      </w:r>
      <w:r w:rsidR="00A21707">
        <w:rPr>
          <w:rFonts w:ascii="Tahoma" w:hAnsi="Tahoma" w:cs="Tahoma"/>
          <w:b/>
          <w:color w:val="000000" w:themeColor="text1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créscimo e </w:t>
      </w:r>
      <w:r w:rsidR="00A21707">
        <w:rPr>
          <w:rFonts w:ascii="Tahoma" w:hAnsi="Tahoma" w:cs="Tahoma"/>
          <w:b/>
          <w:color w:val="000000" w:themeColor="text1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upressão</w:t>
      </w:r>
      <w:bookmarkEnd w:id="200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 </w:t>
      </w:r>
    </w:p>
    <w:p w14:paraId="3599AEC2" w14:textId="6B49E213" w:rsidR="00C52AC7" w:rsidRPr="00A21707" w:rsidRDefault="00C52AC7" w:rsidP="00A21707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t xml:space="preserve">Para cancelar </w:t>
      </w:r>
      <w:r w:rsidR="003E2B93" w:rsidRPr="00A21707">
        <w:rPr>
          <w:rFonts w:ascii="Tahoma" w:hAnsi="Tahoma" w:cs="Tahoma"/>
          <w:sz w:val="22"/>
          <w:szCs w:val="22"/>
          <w:lang w:eastAsia="pt-BR"/>
        </w:rPr>
        <w:t xml:space="preserve">o </w:t>
      </w:r>
      <w:r w:rsidR="00565E80" w:rsidRPr="00A21707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A21707">
        <w:rPr>
          <w:rFonts w:ascii="Tahoma" w:hAnsi="Tahoma" w:cs="Tahoma"/>
          <w:sz w:val="22"/>
          <w:szCs w:val="22"/>
          <w:lang w:eastAsia="pt-BR"/>
        </w:rPr>
        <w:t>acréscimo e supressão</w:t>
      </w:r>
      <w:r w:rsidR="003E2B93" w:rsidRPr="00A21707">
        <w:rPr>
          <w:rFonts w:ascii="Tahoma" w:hAnsi="Tahoma" w:cs="Tahoma"/>
          <w:sz w:val="22"/>
          <w:szCs w:val="22"/>
          <w:lang w:eastAsia="pt-BR"/>
        </w:rPr>
        <w:t xml:space="preserve"> o usuário deverá seguir os seguintes passos:</w:t>
      </w:r>
    </w:p>
    <w:p w14:paraId="6E4D510D" w14:textId="77777777" w:rsidR="003E2B93" w:rsidRPr="00A21707" w:rsidRDefault="003E2B93" w:rsidP="00A21707">
      <w:pPr>
        <w:pStyle w:val="PargrafodaLista"/>
        <w:numPr>
          <w:ilvl w:val="0"/>
          <w:numId w:val="22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t>Acessar o contrato através do menu: Contrato&gt;Contratos&gt;Lista de contratos</w:t>
      </w:r>
    </w:p>
    <w:p w14:paraId="272B5F54" w14:textId="00F08225" w:rsidR="003E2B93" w:rsidRPr="00A21707" w:rsidRDefault="003E2B93" w:rsidP="00A21707">
      <w:pPr>
        <w:pStyle w:val="PargrafodaLista"/>
        <w:numPr>
          <w:ilvl w:val="1"/>
          <w:numId w:val="22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t>O cadastro do contrato deverá estar na situação “</w:t>
      </w:r>
      <w:r w:rsidR="005256BA" w:rsidRPr="00A21707">
        <w:rPr>
          <w:rFonts w:ascii="Tahoma" w:hAnsi="Tahoma" w:cs="Tahoma"/>
          <w:sz w:val="22"/>
          <w:szCs w:val="22"/>
          <w:lang w:eastAsia="pt-BR"/>
        </w:rPr>
        <w:t>em processo de aditamento</w:t>
      </w:r>
      <w:r w:rsidRPr="00A21707">
        <w:rPr>
          <w:rFonts w:ascii="Tahoma" w:hAnsi="Tahoma" w:cs="Tahoma"/>
          <w:sz w:val="22"/>
          <w:szCs w:val="22"/>
          <w:lang w:eastAsia="pt-BR"/>
        </w:rPr>
        <w:t>”.</w:t>
      </w:r>
    </w:p>
    <w:p w14:paraId="45F4D9E1" w14:textId="77777777" w:rsidR="003E2B93" w:rsidRPr="00A21707" w:rsidRDefault="003E2B93" w:rsidP="00A21707">
      <w:pPr>
        <w:pStyle w:val="PargrafodaLista"/>
        <w:numPr>
          <w:ilvl w:val="0"/>
          <w:numId w:val="22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t>Acessar o contrato desejado clicando no Nº do contrato;</w:t>
      </w:r>
    </w:p>
    <w:p w14:paraId="5D5767B3" w14:textId="77777777" w:rsidR="003E2B93" w:rsidRPr="00A21707" w:rsidRDefault="003E2B93" w:rsidP="00A21707">
      <w:pPr>
        <w:pStyle w:val="PargrafodaLista"/>
        <w:numPr>
          <w:ilvl w:val="0"/>
          <w:numId w:val="22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t>Navegar até a aba “Contrato/Termos”;</w:t>
      </w:r>
    </w:p>
    <w:p w14:paraId="7D322B7F" w14:textId="30162DDE" w:rsidR="003E2B93" w:rsidRPr="00A21707" w:rsidRDefault="003E2B93" w:rsidP="00A21707">
      <w:pPr>
        <w:pStyle w:val="PargrafodaLista"/>
        <w:numPr>
          <w:ilvl w:val="0"/>
          <w:numId w:val="22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t xml:space="preserve">Clicar no Nº do </w:t>
      </w:r>
      <w:r w:rsidR="00565E80" w:rsidRPr="00A21707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A21707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A21707">
        <w:rPr>
          <w:rFonts w:ascii="Tahoma" w:hAnsi="Tahoma" w:cs="Tahoma"/>
          <w:sz w:val="22"/>
          <w:szCs w:val="22"/>
          <w:lang w:eastAsia="pt-BR"/>
        </w:rPr>
        <w:t>;</w:t>
      </w:r>
    </w:p>
    <w:p w14:paraId="08BB8F71" w14:textId="0669EE6C" w:rsidR="003E2B93" w:rsidRPr="00A21707" w:rsidRDefault="003E2B93" w:rsidP="00A21707">
      <w:pPr>
        <w:pStyle w:val="PargrafodaLista"/>
        <w:numPr>
          <w:ilvl w:val="1"/>
          <w:numId w:val="22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t xml:space="preserve">O </w:t>
      </w:r>
      <w:r w:rsidR="00565E80" w:rsidRPr="00A21707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A21707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A21707">
        <w:rPr>
          <w:rFonts w:ascii="Tahoma" w:hAnsi="Tahoma" w:cs="Tahoma"/>
          <w:sz w:val="22"/>
          <w:szCs w:val="22"/>
          <w:lang w:eastAsia="pt-BR"/>
        </w:rPr>
        <w:t xml:space="preserve"> deverá estar em qualquer situação diferente de “</w:t>
      </w:r>
      <w:r w:rsidR="00516D72" w:rsidRPr="00A21707">
        <w:rPr>
          <w:rFonts w:ascii="Tahoma" w:hAnsi="Tahoma" w:cs="Tahoma"/>
          <w:sz w:val="22"/>
          <w:szCs w:val="22"/>
          <w:lang w:eastAsia="pt-BR"/>
        </w:rPr>
        <w:t>Vigente</w:t>
      </w:r>
      <w:r w:rsidRPr="00A21707">
        <w:rPr>
          <w:rFonts w:ascii="Tahoma" w:hAnsi="Tahoma" w:cs="Tahoma"/>
          <w:sz w:val="22"/>
          <w:szCs w:val="22"/>
          <w:lang w:eastAsia="pt-BR"/>
        </w:rPr>
        <w:t>”</w:t>
      </w:r>
    </w:p>
    <w:p w14:paraId="1E7A8F89" w14:textId="0F86DF1C" w:rsidR="003E2B93" w:rsidRPr="00A21707" w:rsidRDefault="003E2B93" w:rsidP="00A21707">
      <w:pPr>
        <w:pStyle w:val="PargrafodaLista"/>
        <w:numPr>
          <w:ilvl w:val="0"/>
          <w:numId w:val="22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t xml:space="preserve">Clicar no botão “cancelar” na aba “Dados gerais” do </w:t>
      </w:r>
      <w:r w:rsidR="00565E80" w:rsidRPr="00A21707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A21707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A21707">
        <w:rPr>
          <w:rFonts w:ascii="Tahoma" w:hAnsi="Tahoma" w:cs="Tahoma"/>
          <w:sz w:val="22"/>
          <w:szCs w:val="22"/>
          <w:lang w:eastAsia="pt-BR"/>
        </w:rPr>
        <w:t>;</w:t>
      </w:r>
    </w:p>
    <w:p w14:paraId="5D76C35D" w14:textId="178F9151" w:rsidR="000F7C0A" w:rsidRPr="00A21707" w:rsidRDefault="000F7C0A" w:rsidP="00A21707">
      <w:pPr>
        <w:pStyle w:val="PargrafodaLista"/>
        <w:numPr>
          <w:ilvl w:val="0"/>
          <w:numId w:val="22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t xml:space="preserve">Justificar o cancelamento do </w:t>
      </w:r>
      <w:r w:rsidR="00565E80" w:rsidRPr="00A21707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A21707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A21707">
        <w:rPr>
          <w:rFonts w:ascii="Tahoma" w:hAnsi="Tahoma" w:cs="Tahoma"/>
          <w:sz w:val="22"/>
          <w:szCs w:val="22"/>
          <w:lang w:eastAsia="pt-BR"/>
        </w:rPr>
        <w:t>;</w:t>
      </w:r>
    </w:p>
    <w:p w14:paraId="5FA7F330" w14:textId="4E8B746D" w:rsidR="000F7C0A" w:rsidRPr="00A21707" w:rsidRDefault="000F7C0A" w:rsidP="00A21707">
      <w:pPr>
        <w:pStyle w:val="PargrafodaLista"/>
        <w:numPr>
          <w:ilvl w:val="0"/>
          <w:numId w:val="22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t xml:space="preserve">Confirmar o cancelamento do </w:t>
      </w:r>
      <w:r w:rsidR="00565E80" w:rsidRPr="00A21707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A21707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A21707">
        <w:rPr>
          <w:rFonts w:ascii="Tahoma" w:hAnsi="Tahoma" w:cs="Tahoma"/>
          <w:sz w:val="22"/>
          <w:szCs w:val="22"/>
          <w:lang w:eastAsia="pt-BR"/>
        </w:rPr>
        <w:t>.</w:t>
      </w:r>
    </w:p>
    <w:p w14:paraId="618DB14B" w14:textId="13D76330" w:rsidR="000F7C0A" w:rsidRPr="00A21707" w:rsidRDefault="000F7C0A" w:rsidP="00A21707">
      <w:pPr>
        <w:pStyle w:val="PargrafodaLista"/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</w:p>
    <w:p w14:paraId="310C878B" w14:textId="15A8A1AA" w:rsidR="000F7C0A" w:rsidRPr="00CF2377" w:rsidRDefault="007C2BAC" w:rsidP="007C2BAC">
      <w:pPr>
        <w:pStyle w:val="PargrafodaLista"/>
        <w:keepNext/>
        <w:ind w:left="0"/>
        <w:jc w:val="center"/>
        <w:rPr>
          <w:rFonts w:ascii="Tahoma" w:hAnsi="Tahoma" w:cs="Tahoma"/>
        </w:rPr>
      </w:pPr>
      <w:r w:rsidRPr="00CF2377">
        <w:rPr>
          <w:rFonts w:ascii="Tahoma" w:hAnsi="Tahoma" w:cs="Tahoma"/>
          <w:noProof/>
        </w:rPr>
        <w:lastRenderedPageBreak/>
        <w:drawing>
          <wp:inline distT="0" distB="0" distL="0" distR="0" wp14:anchorId="014EC07E" wp14:editId="316E655F">
            <wp:extent cx="6120765" cy="4833620"/>
            <wp:effectExtent l="19050" t="19050" r="13335" b="2413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83362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63E7E861" w14:textId="0CA1B683" w:rsidR="00A21707" w:rsidRDefault="007241D8" w:rsidP="00A21707">
      <w:pPr>
        <w:spacing w:before="120" w:after="120" w:line="360" w:lineRule="auto"/>
        <w:jc w:val="center"/>
        <w:rPr>
          <w:rFonts w:ascii="Tahoma" w:hAnsi="Tahoma" w:cs="Tahoma"/>
          <w:bCs/>
          <w:sz w:val="20"/>
          <w:szCs w:val="20"/>
        </w:rPr>
      </w:pPr>
      <w:bookmarkStart w:id="201" w:name="_Toc99553822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36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A21707">
        <w:rPr>
          <w:rFonts w:ascii="Tahoma" w:hAnsi="Tahoma" w:cs="Tahoma"/>
          <w:b/>
          <w:sz w:val="20"/>
          <w:szCs w:val="20"/>
        </w:rPr>
        <w:t xml:space="preserve">– </w:t>
      </w:r>
      <w:r w:rsidR="00A21707" w:rsidRPr="00A21707">
        <w:rPr>
          <w:rFonts w:ascii="Tahoma" w:hAnsi="Tahoma" w:cs="Tahoma"/>
          <w:bCs/>
          <w:sz w:val="20"/>
          <w:szCs w:val="20"/>
        </w:rPr>
        <w:t>Cancelando Termo Ad</w:t>
      </w:r>
      <w:r w:rsidR="00A21707">
        <w:rPr>
          <w:rFonts w:ascii="Tahoma" w:hAnsi="Tahoma" w:cs="Tahoma"/>
          <w:bCs/>
          <w:sz w:val="20"/>
          <w:szCs w:val="20"/>
        </w:rPr>
        <w:t>i</w:t>
      </w:r>
      <w:r w:rsidR="00A21707" w:rsidRPr="00A21707">
        <w:rPr>
          <w:rFonts w:ascii="Tahoma" w:hAnsi="Tahoma" w:cs="Tahoma"/>
          <w:bCs/>
          <w:sz w:val="20"/>
          <w:szCs w:val="20"/>
        </w:rPr>
        <w:t xml:space="preserve">tivo De Acréscimo </w:t>
      </w:r>
      <w:r w:rsidR="00A21707">
        <w:rPr>
          <w:rFonts w:ascii="Tahoma" w:hAnsi="Tahoma" w:cs="Tahoma"/>
          <w:bCs/>
          <w:sz w:val="20"/>
          <w:szCs w:val="20"/>
        </w:rPr>
        <w:t>e</w:t>
      </w:r>
      <w:r w:rsidR="00A21707" w:rsidRPr="00A21707">
        <w:rPr>
          <w:rFonts w:ascii="Tahoma" w:hAnsi="Tahoma" w:cs="Tahoma"/>
          <w:bCs/>
          <w:sz w:val="20"/>
          <w:szCs w:val="20"/>
        </w:rPr>
        <w:t xml:space="preserve"> Supressão</w:t>
      </w:r>
      <w:bookmarkEnd w:id="201"/>
      <w:r w:rsidR="00A21707" w:rsidRPr="00A21707">
        <w:rPr>
          <w:rFonts w:ascii="Tahoma" w:hAnsi="Tahoma" w:cs="Tahoma"/>
          <w:bCs/>
          <w:sz w:val="20"/>
          <w:szCs w:val="20"/>
        </w:rPr>
        <w:t xml:space="preserve"> </w:t>
      </w:r>
    </w:p>
    <w:p w14:paraId="41ED9B3C" w14:textId="25CC5C08" w:rsidR="001C4A08" w:rsidRPr="00A21707" w:rsidRDefault="001C4A08" w:rsidP="00A21707">
      <w:pPr>
        <w:spacing w:before="120" w:after="120" w:line="360" w:lineRule="auto"/>
        <w:rPr>
          <w:rFonts w:ascii="Tahoma" w:hAnsi="Tahoma" w:cs="Tahoma"/>
          <w:b/>
          <w:bCs/>
          <w:sz w:val="22"/>
          <w:szCs w:val="22"/>
          <w:lang w:eastAsia="pt-BR"/>
        </w:rPr>
      </w:pPr>
      <w:r w:rsidRPr="00A21707">
        <w:rPr>
          <w:rFonts w:ascii="Tahoma" w:hAnsi="Tahoma" w:cs="Tahoma"/>
          <w:b/>
          <w:bCs/>
          <w:sz w:val="22"/>
          <w:szCs w:val="22"/>
          <w:lang w:eastAsia="pt-BR"/>
        </w:rPr>
        <w:t>Observação:</w:t>
      </w:r>
    </w:p>
    <w:p w14:paraId="1C2AD2C7" w14:textId="1A194FAC" w:rsidR="005D2584" w:rsidRPr="00A21707" w:rsidRDefault="005D2584" w:rsidP="00A21707">
      <w:pPr>
        <w:pStyle w:val="PargrafodaLista"/>
        <w:numPr>
          <w:ilvl w:val="0"/>
          <w:numId w:val="2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t>Após a confirmação do cancelamento, o termo ficará na situação “Cancelado”;</w:t>
      </w:r>
    </w:p>
    <w:p w14:paraId="3C5FCC63" w14:textId="110C1F8C" w:rsidR="00C52AC7" w:rsidRPr="00A21707" w:rsidRDefault="005D2584" w:rsidP="00A21707">
      <w:pPr>
        <w:pStyle w:val="PargrafodaLista"/>
        <w:numPr>
          <w:ilvl w:val="0"/>
          <w:numId w:val="23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t xml:space="preserve">O contrato modificará de “Em processo de </w:t>
      </w:r>
      <w:r w:rsidR="00516D72" w:rsidRPr="00A21707">
        <w:rPr>
          <w:rFonts w:ascii="Tahoma" w:hAnsi="Tahoma" w:cs="Tahoma"/>
          <w:sz w:val="22"/>
          <w:szCs w:val="22"/>
          <w:lang w:eastAsia="pt-BR"/>
        </w:rPr>
        <w:t>aditamento</w:t>
      </w:r>
      <w:r w:rsidRPr="00A21707">
        <w:rPr>
          <w:rFonts w:ascii="Tahoma" w:hAnsi="Tahoma" w:cs="Tahoma"/>
          <w:sz w:val="22"/>
          <w:szCs w:val="22"/>
          <w:lang w:eastAsia="pt-BR"/>
        </w:rPr>
        <w:t>” para “Vigente”</w:t>
      </w:r>
      <w:r w:rsidR="007C2BAC" w:rsidRPr="00A21707">
        <w:rPr>
          <w:rFonts w:ascii="Tahoma" w:hAnsi="Tahoma" w:cs="Tahoma"/>
          <w:sz w:val="22"/>
          <w:szCs w:val="22"/>
          <w:lang w:eastAsia="pt-BR"/>
        </w:rPr>
        <w:t>.</w:t>
      </w:r>
    </w:p>
    <w:p w14:paraId="17E57561" w14:textId="77777777" w:rsidR="007C2BAC" w:rsidRPr="00CF2377" w:rsidRDefault="007C2BAC" w:rsidP="007C2BAC">
      <w:pPr>
        <w:pStyle w:val="PargrafodaLista"/>
        <w:ind w:left="903"/>
        <w:rPr>
          <w:rFonts w:ascii="Tahoma" w:hAnsi="Tahoma" w:cs="Tahoma"/>
          <w:lang w:eastAsia="pt-BR"/>
        </w:rPr>
      </w:pPr>
    </w:p>
    <w:p w14:paraId="5C216882" w14:textId="65017881" w:rsidR="00FC0BBF" w:rsidRPr="00CF2377" w:rsidRDefault="00FC0BBF" w:rsidP="000D3A3E">
      <w:pPr>
        <w:pStyle w:val="Ttulo2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202" w:name="_Toc99551697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Reconfigurar 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Termo </w:t>
      </w:r>
      <w:r w:rsidR="00A21707">
        <w:rPr>
          <w:rFonts w:ascii="Tahoma" w:hAnsi="Tahoma" w:cs="Tahoma"/>
          <w:b/>
          <w:color w:val="000000" w:themeColor="text1"/>
          <w:lang w:eastAsia="pt-BR"/>
        </w:rPr>
        <w:t>A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ditivo </w:t>
      </w:r>
      <w:r w:rsidR="00A21707">
        <w:rPr>
          <w:rFonts w:ascii="Tahoma" w:hAnsi="Tahoma" w:cs="Tahoma"/>
          <w:b/>
          <w:color w:val="000000" w:themeColor="text1"/>
          <w:lang w:eastAsia="pt-BR"/>
        </w:rPr>
        <w:t>D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e </w:t>
      </w:r>
      <w:r w:rsidR="00A21707">
        <w:rPr>
          <w:rFonts w:ascii="Tahoma" w:hAnsi="Tahoma" w:cs="Tahoma"/>
          <w:b/>
          <w:color w:val="000000" w:themeColor="text1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créscimo e </w:t>
      </w:r>
      <w:r w:rsidR="00A21707">
        <w:rPr>
          <w:rFonts w:ascii="Tahoma" w:hAnsi="Tahoma" w:cs="Tahoma"/>
          <w:b/>
          <w:color w:val="000000" w:themeColor="text1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upressão</w:t>
      </w:r>
      <w:bookmarkEnd w:id="202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 </w:t>
      </w:r>
    </w:p>
    <w:p w14:paraId="08B33114" w14:textId="23616FDF" w:rsidR="00FC0BBF" w:rsidRPr="00A21707" w:rsidRDefault="00FC0BBF" w:rsidP="00A21707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t xml:space="preserve">A reconfiguração do </w:t>
      </w:r>
      <w:r w:rsidR="00565E80" w:rsidRPr="00A21707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A21707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A21707">
        <w:rPr>
          <w:rFonts w:ascii="Tahoma" w:hAnsi="Tahoma" w:cs="Tahoma"/>
          <w:sz w:val="22"/>
          <w:szCs w:val="22"/>
          <w:lang w:eastAsia="pt-BR"/>
        </w:rPr>
        <w:t xml:space="preserve"> poderá se dar a qualquer momento do seu cadastro, exceto na situação “finalizado” e “em configuração”. Trata-se de uma atividade exclusiva dos perfis “Analista de contrato” da mesma unidade gestora e do mesmo grupo de compra do contrato.</w:t>
      </w:r>
    </w:p>
    <w:p w14:paraId="5D6E7B52" w14:textId="43974D6F" w:rsidR="00FC0BBF" w:rsidRPr="00CF2377" w:rsidRDefault="00FC0BBF" w:rsidP="000D3A3E">
      <w:pPr>
        <w:pStyle w:val="Ttulo2"/>
        <w:numPr>
          <w:ilvl w:val="1"/>
          <w:numId w:val="14"/>
        </w:numPr>
        <w:spacing w:line="360" w:lineRule="auto"/>
        <w:ind w:left="0" w:firstLine="0"/>
        <w:jc w:val="both"/>
        <w:rPr>
          <w:rFonts w:ascii="Tahoma" w:hAnsi="Tahoma" w:cs="Tahoma"/>
          <w:b/>
          <w:color w:val="000000" w:themeColor="text1"/>
          <w:lang w:eastAsia="pt-BR"/>
        </w:rPr>
      </w:pPr>
      <w:bookmarkStart w:id="203" w:name="_Toc99551698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Reconfigurando 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Termo </w:t>
      </w:r>
      <w:r w:rsidR="00A21707">
        <w:rPr>
          <w:rFonts w:ascii="Tahoma" w:hAnsi="Tahoma" w:cs="Tahoma"/>
          <w:b/>
          <w:color w:val="000000" w:themeColor="text1"/>
          <w:lang w:eastAsia="pt-BR"/>
        </w:rPr>
        <w:t>A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ditivo </w:t>
      </w:r>
      <w:r w:rsidR="00A21707">
        <w:rPr>
          <w:rFonts w:ascii="Tahoma" w:hAnsi="Tahoma" w:cs="Tahoma"/>
          <w:b/>
          <w:color w:val="000000" w:themeColor="text1"/>
          <w:lang w:eastAsia="pt-BR"/>
        </w:rPr>
        <w:t>D</w:t>
      </w:r>
      <w:r w:rsidR="00565E80" w:rsidRPr="00CF2377">
        <w:rPr>
          <w:rFonts w:ascii="Tahoma" w:hAnsi="Tahoma" w:cs="Tahoma"/>
          <w:b/>
          <w:color w:val="000000" w:themeColor="text1"/>
          <w:lang w:eastAsia="pt-BR"/>
        </w:rPr>
        <w:t xml:space="preserve">e </w:t>
      </w:r>
      <w:r w:rsidR="00A21707">
        <w:rPr>
          <w:rFonts w:ascii="Tahoma" w:hAnsi="Tahoma" w:cs="Tahoma"/>
          <w:b/>
          <w:color w:val="000000" w:themeColor="text1"/>
          <w:lang w:eastAsia="pt-BR"/>
        </w:rPr>
        <w:t>A</w:t>
      </w:r>
      <w:r w:rsidR="007107AE">
        <w:rPr>
          <w:rFonts w:ascii="Tahoma" w:hAnsi="Tahoma" w:cs="Tahoma"/>
          <w:b/>
          <w:color w:val="000000" w:themeColor="text1"/>
          <w:lang w:eastAsia="pt-BR"/>
        </w:rPr>
        <w:t xml:space="preserve">créscimo e </w:t>
      </w:r>
      <w:r w:rsidR="00A21707">
        <w:rPr>
          <w:rFonts w:ascii="Tahoma" w:hAnsi="Tahoma" w:cs="Tahoma"/>
          <w:b/>
          <w:color w:val="000000" w:themeColor="text1"/>
          <w:lang w:eastAsia="pt-BR"/>
        </w:rPr>
        <w:t>S</w:t>
      </w:r>
      <w:r w:rsidR="007107AE">
        <w:rPr>
          <w:rFonts w:ascii="Tahoma" w:hAnsi="Tahoma" w:cs="Tahoma"/>
          <w:b/>
          <w:color w:val="000000" w:themeColor="text1"/>
          <w:lang w:eastAsia="pt-BR"/>
        </w:rPr>
        <w:t>upressão</w:t>
      </w:r>
      <w:bookmarkEnd w:id="203"/>
      <w:r w:rsidRPr="00CF2377">
        <w:rPr>
          <w:rFonts w:ascii="Tahoma" w:hAnsi="Tahoma" w:cs="Tahoma"/>
          <w:b/>
          <w:color w:val="000000" w:themeColor="text1"/>
          <w:lang w:eastAsia="pt-BR"/>
        </w:rPr>
        <w:t xml:space="preserve"> </w:t>
      </w:r>
    </w:p>
    <w:p w14:paraId="727DD553" w14:textId="5D11FFC0" w:rsidR="00FC0BBF" w:rsidRPr="00A21707" w:rsidRDefault="00FC0BBF" w:rsidP="00A21707">
      <w:p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t xml:space="preserve">Para cancelar o </w:t>
      </w:r>
      <w:r w:rsidR="00565E80" w:rsidRPr="00A21707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A21707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A21707">
        <w:rPr>
          <w:rFonts w:ascii="Tahoma" w:hAnsi="Tahoma" w:cs="Tahoma"/>
          <w:sz w:val="22"/>
          <w:szCs w:val="22"/>
          <w:lang w:eastAsia="pt-BR"/>
        </w:rPr>
        <w:t xml:space="preserve"> o usuário deverá seguir os seguintes passos:</w:t>
      </w:r>
    </w:p>
    <w:p w14:paraId="606DB781" w14:textId="77777777" w:rsidR="00FC0BBF" w:rsidRPr="00A21707" w:rsidRDefault="00FC0BBF" w:rsidP="00A21707">
      <w:pPr>
        <w:pStyle w:val="PargrafodaLista"/>
        <w:numPr>
          <w:ilvl w:val="0"/>
          <w:numId w:val="24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lastRenderedPageBreak/>
        <w:t>Acessar o contrato através do menu: Contrato&gt;Contratos&gt;Lista de contratos</w:t>
      </w:r>
    </w:p>
    <w:p w14:paraId="6C25AE7F" w14:textId="5418B07F" w:rsidR="00FC0BBF" w:rsidRPr="00A21707" w:rsidRDefault="00FC0BBF" w:rsidP="00A21707">
      <w:pPr>
        <w:pStyle w:val="PargrafodaLista"/>
        <w:numPr>
          <w:ilvl w:val="1"/>
          <w:numId w:val="24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t xml:space="preserve">O cadastro do contrato deverá estar na situação “Em processo de </w:t>
      </w:r>
      <w:r w:rsidR="00856D91" w:rsidRPr="00A21707">
        <w:rPr>
          <w:rFonts w:ascii="Tahoma" w:hAnsi="Tahoma" w:cs="Tahoma"/>
          <w:sz w:val="22"/>
          <w:szCs w:val="22"/>
          <w:lang w:eastAsia="pt-BR"/>
        </w:rPr>
        <w:t>aditamento</w:t>
      </w:r>
      <w:r w:rsidRPr="00A21707">
        <w:rPr>
          <w:rFonts w:ascii="Tahoma" w:hAnsi="Tahoma" w:cs="Tahoma"/>
          <w:sz w:val="22"/>
          <w:szCs w:val="22"/>
          <w:lang w:eastAsia="pt-BR"/>
        </w:rPr>
        <w:t>”.</w:t>
      </w:r>
    </w:p>
    <w:p w14:paraId="7CA427C8" w14:textId="77777777" w:rsidR="00FC0BBF" w:rsidRPr="00A21707" w:rsidRDefault="00FC0BBF" w:rsidP="00A21707">
      <w:pPr>
        <w:pStyle w:val="PargrafodaLista"/>
        <w:numPr>
          <w:ilvl w:val="0"/>
          <w:numId w:val="24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t>Acessar o contrato desejado clicando no Nº do contrato;</w:t>
      </w:r>
    </w:p>
    <w:p w14:paraId="4097285B" w14:textId="77777777" w:rsidR="00FC0BBF" w:rsidRPr="00A21707" w:rsidRDefault="00FC0BBF" w:rsidP="00A21707">
      <w:pPr>
        <w:pStyle w:val="PargrafodaLista"/>
        <w:numPr>
          <w:ilvl w:val="0"/>
          <w:numId w:val="24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t>Navegar até a aba “Contrato/Termos”;</w:t>
      </w:r>
    </w:p>
    <w:p w14:paraId="01F3F8EA" w14:textId="45BBDB75" w:rsidR="00FC0BBF" w:rsidRPr="00A21707" w:rsidRDefault="00FC0BBF" w:rsidP="00A21707">
      <w:pPr>
        <w:pStyle w:val="PargrafodaLista"/>
        <w:numPr>
          <w:ilvl w:val="0"/>
          <w:numId w:val="24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t xml:space="preserve">Clicar no Nº do </w:t>
      </w:r>
      <w:r w:rsidR="00565E80" w:rsidRPr="00A21707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A21707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A21707">
        <w:rPr>
          <w:rFonts w:ascii="Tahoma" w:hAnsi="Tahoma" w:cs="Tahoma"/>
          <w:sz w:val="22"/>
          <w:szCs w:val="22"/>
          <w:lang w:eastAsia="pt-BR"/>
        </w:rPr>
        <w:t>;</w:t>
      </w:r>
    </w:p>
    <w:p w14:paraId="2049D7A0" w14:textId="6965FE72" w:rsidR="007C2BAC" w:rsidRPr="00A21707" w:rsidRDefault="00FC0BBF" w:rsidP="00A21707">
      <w:pPr>
        <w:pStyle w:val="PargrafodaLista"/>
        <w:numPr>
          <w:ilvl w:val="0"/>
          <w:numId w:val="24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t xml:space="preserve">O </w:t>
      </w:r>
      <w:r w:rsidR="00565E80" w:rsidRPr="00A21707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A21707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A21707">
        <w:rPr>
          <w:rFonts w:ascii="Tahoma" w:hAnsi="Tahoma" w:cs="Tahoma"/>
          <w:sz w:val="22"/>
          <w:szCs w:val="22"/>
          <w:lang w:eastAsia="pt-BR"/>
        </w:rPr>
        <w:t xml:space="preserve"> deverá estar em qualquer situação diferente de </w:t>
      </w:r>
      <w:r w:rsidR="007C2BAC" w:rsidRPr="00A21707">
        <w:rPr>
          <w:rFonts w:ascii="Tahoma" w:hAnsi="Tahoma" w:cs="Tahoma"/>
          <w:sz w:val="22"/>
          <w:szCs w:val="22"/>
          <w:lang w:eastAsia="pt-BR"/>
        </w:rPr>
        <w:t>“em configuração” ou “vigente” ou “em confirmação do gestor” ou “cancelado” “</w:t>
      </w:r>
      <w:r w:rsidR="007107AE" w:rsidRPr="00A21707">
        <w:rPr>
          <w:rFonts w:ascii="Tahoma" w:hAnsi="Tahoma" w:cs="Tahoma"/>
          <w:sz w:val="22"/>
          <w:szCs w:val="22"/>
          <w:lang w:eastAsia="pt-BR"/>
        </w:rPr>
        <w:t>acréscimo e supressão</w:t>
      </w:r>
      <w:r w:rsidR="007C2BAC" w:rsidRPr="00A21707">
        <w:rPr>
          <w:rFonts w:ascii="Tahoma" w:hAnsi="Tahoma" w:cs="Tahoma"/>
          <w:sz w:val="22"/>
          <w:szCs w:val="22"/>
          <w:lang w:eastAsia="pt-BR"/>
        </w:rPr>
        <w:t xml:space="preserve"> não aceita” ou “não aprovada”.</w:t>
      </w:r>
    </w:p>
    <w:p w14:paraId="45A4FAA5" w14:textId="79A866A4" w:rsidR="00FC0BBF" w:rsidRPr="00A21707" w:rsidRDefault="00FC0BBF" w:rsidP="00A21707">
      <w:pPr>
        <w:pStyle w:val="PargrafodaLista"/>
        <w:numPr>
          <w:ilvl w:val="0"/>
          <w:numId w:val="24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t>Clicar no botão “</w:t>
      </w:r>
      <w:r w:rsidR="008A63B9" w:rsidRPr="00A21707">
        <w:rPr>
          <w:rFonts w:ascii="Tahoma" w:hAnsi="Tahoma" w:cs="Tahoma"/>
          <w:sz w:val="22"/>
          <w:szCs w:val="22"/>
          <w:lang w:eastAsia="pt-BR"/>
        </w:rPr>
        <w:t>reconfigurar</w:t>
      </w:r>
      <w:r w:rsidRPr="00A21707">
        <w:rPr>
          <w:rFonts w:ascii="Tahoma" w:hAnsi="Tahoma" w:cs="Tahoma"/>
          <w:sz w:val="22"/>
          <w:szCs w:val="22"/>
          <w:lang w:eastAsia="pt-BR"/>
        </w:rPr>
        <w:t xml:space="preserve">” na aba “Dados gerais” do </w:t>
      </w:r>
      <w:r w:rsidR="00565E80" w:rsidRPr="00A21707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A21707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A21707">
        <w:rPr>
          <w:rFonts w:ascii="Tahoma" w:hAnsi="Tahoma" w:cs="Tahoma"/>
          <w:sz w:val="22"/>
          <w:szCs w:val="22"/>
          <w:lang w:eastAsia="pt-BR"/>
        </w:rPr>
        <w:t>;</w:t>
      </w:r>
    </w:p>
    <w:p w14:paraId="653059B7" w14:textId="7AB3EF3B" w:rsidR="00FC0BBF" w:rsidRPr="00A21707" w:rsidRDefault="00FC0BBF" w:rsidP="00A21707">
      <w:pPr>
        <w:pStyle w:val="PargrafodaLista"/>
        <w:numPr>
          <w:ilvl w:val="0"/>
          <w:numId w:val="24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A21707">
        <w:rPr>
          <w:rFonts w:ascii="Tahoma" w:hAnsi="Tahoma" w:cs="Tahoma"/>
          <w:sz w:val="22"/>
          <w:szCs w:val="22"/>
          <w:lang w:eastAsia="pt-BR"/>
        </w:rPr>
        <w:t xml:space="preserve">Confirmar </w:t>
      </w:r>
      <w:r w:rsidR="00856D91" w:rsidRPr="00A21707">
        <w:rPr>
          <w:rFonts w:ascii="Tahoma" w:hAnsi="Tahoma" w:cs="Tahoma"/>
          <w:sz w:val="22"/>
          <w:szCs w:val="22"/>
          <w:lang w:eastAsia="pt-BR"/>
        </w:rPr>
        <w:t>a</w:t>
      </w:r>
      <w:r w:rsidRPr="00A21707">
        <w:rPr>
          <w:rFonts w:ascii="Tahoma" w:hAnsi="Tahoma" w:cs="Tahoma"/>
          <w:sz w:val="22"/>
          <w:szCs w:val="22"/>
          <w:lang w:eastAsia="pt-BR"/>
        </w:rPr>
        <w:t xml:space="preserve"> </w:t>
      </w:r>
      <w:r w:rsidR="00856D91" w:rsidRPr="00A21707">
        <w:rPr>
          <w:rFonts w:ascii="Tahoma" w:hAnsi="Tahoma" w:cs="Tahoma"/>
          <w:sz w:val="22"/>
          <w:szCs w:val="22"/>
          <w:lang w:eastAsia="pt-BR"/>
        </w:rPr>
        <w:t>reconfiguração</w:t>
      </w:r>
      <w:r w:rsidRPr="00A21707">
        <w:rPr>
          <w:rFonts w:ascii="Tahoma" w:hAnsi="Tahoma" w:cs="Tahoma"/>
          <w:sz w:val="22"/>
          <w:szCs w:val="22"/>
          <w:lang w:eastAsia="pt-BR"/>
        </w:rPr>
        <w:t xml:space="preserve"> do </w:t>
      </w:r>
      <w:r w:rsidR="00565E80" w:rsidRPr="00A21707">
        <w:rPr>
          <w:rFonts w:ascii="Tahoma" w:hAnsi="Tahoma" w:cs="Tahoma"/>
          <w:sz w:val="22"/>
          <w:szCs w:val="22"/>
          <w:lang w:eastAsia="pt-BR"/>
        </w:rPr>
        <w:t xml:space="preserve">Termo aditivo de </w:t>
      </w:r>
      <w:r w:rsidR="007107AE" w:rsidRPr="00A21707">
        <w:rPr>
          <w:rFonts w:ascii="Tahoma" w:hAnsi="Tahoma" w:cs="Tahoma"/>
          <w:sz w:val="22"/>
          <w:szCs w:val="22"/>
          <w:lang w:eastAsia="pt-BR"/>
        </w:rPr>
        <w:t>acréscimo e supressão</w:t>
      </w:r>
      <w:r w:rsidRPr="00A21707">
        <w:rPr>
          <w:rFonts w:ascii="Tahoma" w:hAnsi="Tahoma" w:cs="Tahoma"/>
          <w:sz w:val="22"/>
          <w:szCs w:val="22"/>
          <w:lang w:eastAsia="pt-BR"/>
        </w:rPr>
        <w:t>.</w:t>
      </w:r>
    </w:p>
    <w:p w14:paraId="3B4E375C" w14:textId="4AF8672C" w:rsidR="00513785" w:rsidRPr="00CF2377" w:rsidRDefault="007C2BAC" w:rsidP="00513785">
      <w:pPr>
        <w:keepNext/>
        <w:rPr>
          <w:rFonts w:ascii="Tahoma" w:hAnsi="Tahoma" w:cs="Tahoma"/>
        </w:rPr>
      </w:pPr>
      <w:r w:rsidRPr="00CF2377">
        <w:rPr>
          <w:rFonts w:ascii="Tahoma" w:hAnsi="Tahoma" w:cs="Tahoma"/>
          <w:noProof/>
        </w:rPr>
        <w:drawing>
          <wp:inline distT="0" distB="0" distL="0" distR="0" wp14:anchorId="369AD5A2" wp14:editId="4BDA72B6">
            <wp:extent cx="6120765" cy="4802505"/>
            <wp:effectExtent l="19050" t="19050" r="13335" b="17145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80250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351339CE" w14:textId="1C704594" w:rsidR="0098692A" w:rsidRDefault="007241D8" w:rsidP="0098692A">
      <w:pPr>
        <w:spacing w:before="120" w:after="120" w:line="360" w:lineRule="auto"/>
        <w:jc w:val="center"/>
        <w:rPr>
          <w:rFonts w:ascii="Tahoma" w:hAnsi="Tahoma" w:cs="Tahoma"/>
          <w:bCs/>
          <w:sz w:val="20"/>
          <w:szCs w:val="20"/>
        </w:rPr>
      </w:pPr>
      <w:bookmarkStart w:id="204" w:name="_Toc99553823"/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t xml:space="preserve">Figura 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begin"/>
      </w:r>
      <w:r w:rsidRPr="007241D8">
        <w:rPr>
          <w:rFonts w:ascii="Tahoma" w:hAnsi="Tahoma" w:cs="Tahoma"/>
          <w:b/>
          <w:bCs/>
          <w:sz w:val="20"/>
          <w:szCs w:val="20"/>
          <w:lang w:eastAsia="pt-BR"/>
        </w:rPr>
        <w:instrText xml:space="preserve"> SEQ Figura \* ARABIC </w:instrTex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eastAsia="pt-BR"/>
        </w:rPr>
        <w:t>37</w:t>
      </w:r>
      <w:r w:rsidRPr="007241D8">
        <w:rPr>
          <w:rFonts w:ascii="Tahoma" w:hAnsi="Tahoma" w:cs="Tahoma"/>
          <w:b/>
          <w:bCs/>
          <w:smallCaps/>
          <w:sz w:val="20"/>
          <w:szCs w:val="20"/>
          <w:lang w:eastAsia="pt-BR"/>
        </w:rPr>
        <w:fldChar w:fldCharType="end"/>
      </w:r>
      <w:r>
        <w:rPr>
          <w:rFonts w:ascii="Tahoma" w:hAnsi="Tahoma" w:cs="Tahoma"/>
          <w:b/>
          <w:bCs/>
          <w:smallCaps/>
          <w:sz w:val="16"/>
          <w:szCs w:val="16"/>
          <w:lang w:eastAsia="pt-BR"/>
        </w:rPr>
        <w:t xml:space="preserve"> </w:t>
      </w:r>
      <w:r w:rsidR="0098692A">
        <w:rPr>
          <w:rFonts w:ascii="Tahoma" w:hAnsi="Tahoma" w:cs="Tahoma"/>
          <w:b/>
          <w:sz w:val="20"/>
          <w:szCs w:val="20"/>
        </w:rPr>
        <w:t xml:space="preserve">– </w:t>
      </w:r>
      <w:r w:rsidR="0098692A" w:rsidRPr="0098692A">
        <w:rPr>
          <w:rFonts w:ascii="Tahoma" w:hAnsi="Tahoma" w:cs="Tahoma"/>
          <w:bCs/>
          <w:sz w:val="20"/>
          <w:szCs w:val="20"/>
        </w:rPr>
        <w:t>Reconfigurando Termo Aditivo De Acréscimo e Supressão</w:t>
      </w:r>
      <w:bookmarkEnd w:id="204"/>
    </w:p>
    <w:p w14:paraId="2C624BE5" w14:textId="77777777" w:rsidR="00A21707" w:rsidRDefault="00A21707" w:rsidP="00472997">
      <w:pPr>
        <w:rPr>
          <w:rFonts w:ascii="Tahoma" w:hAnsi="Tahoma" w:cs="Tahoma"/>
          <w:b/>
          <w:bCs/>
          <w:sz w:val="20"/>
          <w:szCs w:val="20"/>
          <w:lang w:eastAsia="pt-BR"/>
        </w:rPr>
      </w:pPr>
    </w:p>
    <w:p w14:paraId="43396F18" w14:textId="608D6B82" w:rsidR="00E463D1" w:rsidRPr="0098692A" w:rsidRDefault="00513785" w:rsidP="0098692A">
      <w:pPr>
        <w:spacing w:before="120" w:after="120" w:line="360" w:lineRule="auto"/>
        <w:jc w:val="both"/>
        <w:rPr>
          <w:rFonts w:ascii="Tahoma" w:hAnsi="Tahoma" w:cs="Tahoma"/>
          <w:b/>
          <w:bCs/>
          <w:sz w:val="22"/>
          <w:szCs w:val="22"/>
          <w:lang w:eastAsia="pt-BR"/>
        </w:rPr>
      </w:pPr>
      <w:r w:rsidRPr="0098692A">
        <w:rPr>
          <w:rFonts w:ascii="Tahoma" w:hAnsi="Tahoma" w:cs="Tahoma"/>
          <w:b/>
          <w:bCs/>
          <w:sz w:val="22"/>
          <w:szCs w:val="22"/>
          <w:lang w:eastAsia="pt-BR"/>
        </w:rPr>
        <w:lastRenderedPageBreak/>
        <w:t>Observação:</w:t>
      </w:r>
    </w:p>
    <w:p w14:paraId="63CA228B" w14:textId="77777777" w:rsidR="00865505" w:rsidRPr="0098692A" w:rsidRDefault="00865505" w:rsidP="0098692A">
      <w:pPr>
        <w:pStyle w:val="PargrafodaLista1"/>
        <w:numPr>
          <w:ilvl w:val="0"/>
          <w:numId w:val="36"/>
        </w:numPr>
        <w:spacing w:before="120" w:after="120" w:line="360" w:lineRule="auto"/>
        <w:jc w:val="both"/>
        <w:rPr>
          <w:rFonts w:ascii="Tahoma" w:hAnsi="Tahoma" w:cs="Tahoma"/>
          <w:sz w:val="22"/>
          <w:szCs w:val="22"/>
          <w:lang w:eastAsia="pt-BR"/>
        </w:rPr>
      </w:pPr>
      <w:r w:rsidRPr="0098692A">
        <w:rPr>
          <w:rFonts w:ascii="Tahoma" w:hAnsi="Tahoma" w:cs="Tahoma"/>
          <w:sz w:val="22"/>
          <w:szCs w:val="22"/>
          <w:lang w:eastAsia="pt-BR"/>
        </w:rPr>
        <w:t>Ação de “concluir análise” na situação de “em análise” quando veio da situação “em revisão” através do botão “Reconfigurar” (manual), o sistema deverá:</w:t>
      </w:r>
    </w:p>
    <w:p w14:paraId="32A35F9D" w14:textId="77777777" w:rsidR="00865505" w:rsidRPr="0098692A" w:rsidRDefault="00865505" w:rsidP="0098692A">
      <w:pPr>
        <w:pStyle w:val="PargrafodaLista"/>
        <w:numPr>
          <w:ilvl w:val="0"/>
          <w:numId w:val="37"/>
        </w:numPr>
        <w:spacing w:before="120" w:after="120" w:line="360" w:lineRule="auto"/>
        <w:ind w:left="562"/>
        <w:jc w:val="both"/>
        <w:rPr>
          <w:rFonts w:ascii="Tahoma" w:hAnsi="Tahoma" w:cs="Tahoma"/>
          <w:sz w:val="22"/>
          <w:szCs w:val="22"/>
        </w:rPr>
      </w:pPr>
      <w:r w:rsidRPr="0098692A">
        <w:rPr>
          <w:rFonts w:ascii="Tahoma" w:hAnsi="Tahoma" w:cs="Tahoma"/>
          <w:sz w:val="22"/>
          <w:szCs w:val="22"/>
        </w:rPr>
        <w:t xml:space="preserve">Para o Análise jurídica: por se tratar de uma reconfiguração manual sempre será obrigatório uma nova conclusão de análise jurídica. </w:t>
      </w:r>
    </w:p>
    <w:p w14:paraId="6E1761F0" w14:textId="1EDD2586" w:rsidR="00865505" w:rsidRPr="0098692A" w:rsidRDefault="00865505" w:rsidP="0098692A">
      <w:pPr>
        <w:pStyle w:val="PargrafodaLista"/>
        <w:numPr>
          <w:ilvl w:val="0"/>
          <w:numId w:val="37"/>
        </w:numPr>
        <w:spacing w:before="120" w:after="120" w:line="360" w:lineRule="auto"/>
        <w:ind w:left="562"/>
        <w:jc w:val="both"/>
        <w:rPr>
          <w:rFonts w:ascii="Tahoma" w:hAnsi="Tahoma" w:cs="Tahoma"/>
          <w:sz w:val="22"/>
          <w:szCs w:val="22"/>
        </w:rPr>
      </w:pPr>
      <w:r w:rsidRPr="0098692A">
        <w:rPr>
          <w:rFonts w:ascii="Tahoma" w:hAnsi="Tahoma" w:cs="Tahoma"/>
          <w:sz w:val="22"/>
          <w:szCs w:val="22"/>
        </w:rPr>
        <w:t xml:space="preserve">Quando a aditivo de </w:t>
      </w:r>
      <w:r w:rsidR="007107AE" w:rsidRPr="0098692A">
        <w:rPr>
          <w:rFonts w:ascii="Tahoma" w:hAnsi="Tahoma" w:cs="Tahoma"/>
          <w:sz w:val="22"/>
          <w:szCs w:val="22"/>
        </w:rPr>
        <w:t>acréscimo e supressão</w:t>
      </w:r>
      <w:r w:rsidRPr="0098692A">
        <w:rPr>
          <w:rFonts w:ascii="Tahoma" w:hAnsi="Tahoma" w:cs="Tahoma"/>
          <w:sz w:val="22"/>
          <w:szCs w:val="22"/>
        </w:rPr>
        <w:t xml:space="preserve"> tiver na situação “Em revisão” (reconfiguração manual) o termo de aditivo de </w:t>
      </w:r>
      <w:r w:rsidR="007107AE" w:rsidRPr="0098692A">
        <w:rPr>
          <w:rFonts w:ascii="Tahoma" w:hAnsi="Tahoma" w:cs="Tahoma"/>
          <w:sz w:val="22"/>
          <w:szCs w:val="22"/>
        </w:rPr>
        <w:t>acréscimo e supressão</w:t>
      </w:r>
      <w:r w:rsidRPr="0098692A">
        <w:rPr>
          <w:rFonts w:ascii="Tahoma" w:hAnsi="Tahoma" w:cs="Tahoma"/>
          <w:sz w:val="22"/>
          <w:szCs w:val="22"/>
        </w:rPr>
        <w:t xml:space="preserve"> no cadastro do contrato se tornará sem efeito, caso tenha sido assinado. Sendo retirado automaticamente da aba “Docs. assinatura”.  Caso contrário o analista de contrato alterará se achar necessário. </w:t>
      </w:r>
    </w:p>
    <w:p w14:paraId="1B0521C2" w14:textId="62AEB7B2" w:rsidR="007619B3" w:rsidRPr="00CF2377" w:rsidRDefault="007619B3" w:rsidP="00865505">
      <w:pPr>
        <w:rPr>
          <w:rFonts w:ascii="Tahoma" w:hAnsi="Tahoma" w:cs="Tahoma"/>
          <w:b/>
          <w:bCs/>
          <w:sz w:val="20"/>
          <w:szCs w:val="20"/>
          <w:lang w:eastAsia="pt-BR"/>
        </w:rPr>
      </w:pPr>
    </w:p>
    <w:p w14:paraId="01F397E6" w14:textId="77777777" w:rsidR="007619B3" w:rsidRPr="00CF2377" w:rsidRDefault="007619B3" w:rsidP="007619B3">
      <w:pPr>
        <w:rPr>
          <w:rFonts w:ascii="Tahoma" w:hAnsi="Tahoma" w:cs="Tahoma"/>
          <w:b/>
          <w:bCs/>
          <w:sz w:val="20"/>
          <w:szCs w:val="20"/>
          <w:lang w:eastAsia="pt-BR"/>
        </w:rPr>
      </w:pPr>
    </w:p>
    <w:p w14:paraId="745E528B" w14:textId="125DE334" w:rsidR="00873C05" w:rsidRPr="00CF2377" w:rsidRDefault="00873C05" w:rsidP="00472997">
      <w:pPr>
        <w:rPr>
          <w:rFonts w:ascii="Tahoma" w:hAnsi="Tahoma" w:cs="Tahoma"/>
          <w:lang w:eastAsia="pt-BR"/>
        </w:rPr>
      </w:pPr>
    </w:p>
    <w:p w14:paraId="26C1F5F9" w14:textId="78956F41" w:rsidR="00873C05" w:rsidRPr="00CF2377" w:rsidRDefault="00873C05" w:rsidP="00472997">
      <w:pPr>
        <w:rPr>
          <w:rFonts w:ascii="Tahoma" w:hAnsi="Tahoma" w:cs="Tahoma"/>
          <w:lang w:eastAsia="pt-BR"/>
        </w:rPr>
      </w:pPr>
    </w:p>
    <w:p w14:paraId="2178A35F" w14:textId="23D5933A" w:rsidR="00F9011D" w:rsidRPr="00CF2377" w:rsidRDefault="00F9011D" w:rsidP="00472997">
      <w:pPr>
        <w:rPr>
          <w:rFonts w:ascii="Tahoma" w:hAnsi="Tahoma" w:cs="Tahoma"/>
          <w:lang w:eastAsia="pt-BR"/>
        </w:rPr>
      </w:pPr>
    </w:p>
    <w:sectPr w:rsidR="00F9011D" w:rsidRPr="00CF2377" w:rsidSect="000A1524">
      <w:pgSz w:w="11907" w:h="16840"/>
      <w:pgMar w:top="900" w:right="1134" w:bottom="284" w:left="1134" w:header="737" w:footer="113" w:gutter="0"/>
      <w:pgNumType w:start="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71091" w14:textId="77777777" w:rsidR="00FA0567" w:rsidRDefault="00FA0567">
      <w:pPr>
        <w:spacing w:after="0" w:line="240" w:lineRule="auto"/>
      </w:pPr>
      <w:r>
        <w:separator/>
      </w:r>
    </w:p>
  </w:endnote>
  <w:endnote w:type="continuationSeparator" w:id="0">
    <w:p w14:paraId="1062E011" w14:textId="77777777" w:rsidR="00FA0567" w:rsidRDefault="00FA0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22" w:type="dxa"/>
      <w:tblInd w:w="-567" w:type="dxa"/>
      <w:tblLayout w:type="fixed"/>
      <w:tblCellMar>
        <w:top w:w="58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2314"/>
      <w:gridCol w:w="6198"/>
      <w:gridCol w:w="810"/>
    </w:tblGrid>
    <w:tr w:rsidR="00833724" w14:paraId="0EDC4EDC" w14:textId="77777777">
      <w:trPr>
        <w:trHeight w:val="889"/>
      </w:trPr>
      <w:tc>
        <w:tcPr>
          <w:tcW w:w="2314" w:type="dxa"/>
        </w:tcPr>
        <w:p w14:paraId="657FD377" w14:textId="707964DE" w:rsidR="00833724" w:rsidRDefault="00833724">
          <w:pPr>
            <w:pStyle w:val="Rodap"/>
            <w:rPr>
              <w:rStyle w:val="Nmerodepgina"/>
              <w:rFonts w:ascii="Calibri" w:hAnsi="Calibri"/>
              <w:color w:val="595959"/>
              <w:sz w:val="18"/>
            </w:rPr>
          </w:pPr>
        </w:p>
      </w:tc>
      <w:tc>
        <w:tcPr>
          <w:tcW w:w="6198" w:type="dxa"/>
        </w:tcPr>
        <w:p w14:paraId="73E07589" w14:textId="77777777" w:rsidR="00833724" w:rsidRDefault="00833724">
          <w:pPr>
            <w:pStyle w:val="Rodap"/>
            <w:rPr>
              <w:rStyle w:val="Nmerodepgina"/>
              <w:rFonts w:ascii="Calibri" w:hAnsi="Calibri"/>
              <w:color w:val="595959"/>
              <w:sz w:val="18"/>
            </w:rPr>
          </w:pPr>
        </w:p>
      </w:tc>
      <w:tc>
        <w:tcPr>
          <w:tcW w:w="810" w:type="dxa"/>
        </w:tcPr>
        <w:p w14:paraId="050A0BE6" w14:textId="439E0D51" w:rsidR="00833724" w:rsidRDefault="00833724">
          <w:pPr>
            <w:pStyle w:val="Rodap"/>
            <w:ind w:right="-291"/>
            <w:rPr>
              <w:rStyle w:val="Nmerodepgina"/>
              <w:rFonts w:ascii="Calibri" w:hAnsi="Calibri"/>
              <w:b/>
              <w:color w:val="595959"/>
              <w:sz w:val="13"/>
              <w:szCs w:val="13"/>
            </w:rPr>
          </w:pPr>
          <w:r>
            <w:rPr>
              <w:rStyle w:val="Nmerodepgina"/>
              <w:rFonts w:ascii="Calibri" w:hAnsi="Calibri"/>
              <w:b/>
              <w:color w:val="595959"/>
              <w:sz w:val="13"/>
              <w:szCs w:val="13"/>
            </w:rPr>
            <w:fldChar w:fldCharType="begin"/>
          </w:r>
          <w:r>
            <w:rPr>
              <w:rStyle w:val="Nmerodepgina"/>
              <w:rFonts w:ascii="Calibri" w:hAnsi="Calibri"/>
              <w:b/>
              <w:color w:val="595959"/>
              <w:sz w:val="13"/>
              <w:szCs w:val="13"/>
            </w:rPr>
            <w:instrText xml:space="preserve"> DATE \@ "d/M/yyyy" </w:instrText>
          </w:r>
          <w:r>
            <w:rPr>
              <w:rStyle w:val="Nmerodepgina"/>
              <w:rFonts w:ascii="Calibri" w:hAnsi="Calibri"/>
              <w:b/>
              <w:color w:val="595959"/>
              <w:sz w:val="13"/>
              <w:szCs w:val="13"/>
            </w:rPr>
            <w:fldChar w:fldCharType="separate"/>
          </w:r>
          <w:r w:rsidR="007E20C7">
            <w:rPr>
              <w:rStyle w:val="Nmerodepgina"/>
              <w:rFonts w:ascii="Calibri" w:hAnsi="Calibri"/>
              <w:b/>
              <w:noProof/>
              <w:color w:val="595959"/>
              <w:sz w:val="13"/>
              <w:szCs w:val="13"/>
            </w:rPr>
            <w:t>30/3/2022</w:t>
          </w:r>
          <w:r>
            <w:rPr>
              <w:rStyle w:val="Nmerodepgina"/>
              <w:rFonts w:ascii="Calibri" w:hAnsi="Calibri"/>
              <w:b/>
              <w:color w:val="595959"/>
              <w:sz w:val="13"/>
              <w:szCs w:val="13"/>
            </w:rPr>
            <w:fldChar w:fldCharType="end"/>
          </w:r>
        </w:p>
        <w:p w14:paraId="6D77253C" w14:textId="7C1F94CD" w:rsidR="00833724" w:rsidRDefault="00833724">
          <w:pPr>
            <w:pStyle w:val="Rodap"/>
            <w:rPr>
              <w:rStyle w:val="Nmerodepgina"/>
              <w:rFonts w:ascii="Calibri" w:hAnsi="Calibri"/>
              <w:color w:val="595959"/>
              <w:sz w:val="18"/>
            </w:rPr>
          </w:pPr>
          <w:r>
            <w:rPr>
              <w:rStyle w:val="Nmerodepgina"/>
              <w:rFonts w:ascii="Calibri" w:hAnsi="Calibri"/>
              <w:b/>
              <w:color w:val="595959"/>
              <w:sz w:val="13"/>
              <w:szCs w:val="13"/>
            </w:rPr>
            <w:fldChar w:fldCharType="begin"/>
          </w:r>
          <w:r>
            <w:rPr>
              <w:rStyle w:val="Nmerodepgina"/>
              <w:rFonts w:ascii="Calibri" w:hAnsi="Calibri"/>
              <w:b/>
              <w:color w:val="595959"/>
              <w:sz w:val="13"/>
              <w:szCs w:val="13"/>
            </w:rPr>
            <w:instrText xml:space="preserve"> PAGE </w:instrText>
          </w:r>
          <w:r>
            <w:rPr>
              <w:rStyle w:val="Nmerodepgina"/>
              <w:rFonts w:ascii="Calibri" w:hAnsi="Calibri"/>
              <w:b/>
              <w:color w:val="595959"/>
              <w:sz w:val="13"/>
              <w:szCs w:val="13"/>
            </w:rPr>
            <w:fldChar w:fldCharType="separate"/>
          </w:r>
          <w:r>
            <w:rPr>
              <w:rStyle w:val="Nmerodepgina"/>
              <w:rFonts w:ascii="Calibri" w:hAnsi="Calibri"/>
              <w:b/>
              <w:color w:val="595959"/>
              <w:sz w:val="13"/>
              <w:szCs w:val="13"/>
            </w:rPr>
            <w:t>21</w:t>
          </w:r>
          <w:r>
            <w:rPr>
              <w:rStyle w:val="Nmerodepgina"/>
              <w:rFonts w:ascii="Calibri" w:hAnsi="Calibri"/>
              <w:b/>
              <w:color w:val="595959"/>
              <w:sz w:val="13"/>
              <w:szCs w:val="13"/>
            </w:rPr>
            <w:fldChar w:fldCharType="end"/>
          </w:r>
          <w:r>
            <w:rPr>
              <w:rStyle w:val="Nmerodepgina"/>
              <w:rFonts w:ascii="Calibri" w:hAnsi="Calibri"/>
              <w:b/>
              <w:color w:val="595959"/>
              <w:sz w:val="13"/>
              <w:szCs w:val="13"/>
            </w:rPr>
            <w:t>/</w:t>
          </w:r>
          <w:r w:rsidR="00721CB3">
            <w:rPr>
              <w:rStyle w:val="Nmerodepgina"/>
              <w:rFonts w:ascii="Calibri" w:hAnsi="Calibri"/>
              <w:b/>
              <w:color w:val="595959"/>
              <w:sz w:val="13"/>
              <w:szCs w:val="13"/>
            </w:rPr>
            <w:t>52</w:t>
          </w:r>
        </w:p>
      </w:tc>
    </w:tr>
  </w:tbl>
  <w:p w14:paraId="34C9FC4E" w14:textId="77777777" w:rsidR="00833724" w:rsidRDefault="00833724" w:rsidP="00F91321">
    <w:pPr>
      <w:pStyle w:val="Rodap"/>
    </w:pPr>
  </w:p>
  <w:p w14:paraId="196E8867" w14:textId="77777777" w:rsidR="00F91321" w:rsidRDefault="00F913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0857B" w14:textId="77777777" w:rsidR="00FA0567" w:rsidRDefault="00FA0567">
      <w:pPr>
        <w:spacing w:after="0" w:line="240" w:lineRule="auto"/>
      </w:pPr>
      <w:r>
        <w:separator/>
      </w:r>
    </w:p>
  </w:footnote>
  <w:footnote w:type="continuationSeparator" w:id="0">
    <w:p w14:paraId="1A9E8F20" w14:textId="77777777" w:rsidR="00FA0567" w:rsidRDefault="00FA0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996B8" w14:textId="77777777" w:rsidR="00833724" w:rsidRDefault="0083372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3E03A4CE" wp14:editId="2CD647E2">
          <wp:simplePos x="0" y="0"/>
          <wp:positionH relativeFrom="column">
            <wp:posOffset>-609600</wp:posOffset>
          </wp:positionH>
          <wp:positionV relativeFrom="paragraph">
            <wp:posOffset>-313055</wp:posOffset>
          </wp:positionV>
          <wp:extent cx="1566545" cy="739775"/>
          <wp:effectExtent l="0" t="0" r="0" b="3810"/>
          <wp:wrapNone/>
          <wp:docPr id="8" name="Imagem 14" descr="Logo Transparente - PE Integrado - Orig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4" descr="Logo Transparente - PE Integrado - Original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5" cy="739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4B7E" w14:textId="77777777" w:rsidR="00833724" w:rsidRDefault="0083372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339062CC" wp14:editId="452B00B4">
          <wp:simplePos x="0" y="0"/>
          <wp:positionH relativeFrom="column">
            <wp:posOffset>-592455</wp:posOffset>
          </wp:positionH>
          <wp:positionV relativeFrom="paragraph">
            <wp:posOffset>-372110</wp:posOffset>
          </wp:positionV>
          <wp:extent cx="1566545" cy="739775"/>
          <wp:effectExtent l="0" t="0" r="0" b="3810"/>
          <wp:wrapNone/>
          <wp:docPr id="9" name="Imagem 14" descr="Logo Transparente - PE Integrado - Orig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14" descr="Logo Transparente - PE Integrado - Original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5" cy="739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84DF1" w14:textId="77777777" w:rsidR="00833724" w:rsidRDefault="0083372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DC6D601" wp14:editId="700CAB51">
          <wp:simplePos x="0" y="0"/>
          <wp:positionH relativeFrom="column">
            <wp:posOffset>-627380</wp:posOffset>
          </wp:positionH>
          <wp:positionV relativeFrom="paragraph">
            <wp:posOffset>-395605</wp:posOffset>
          </wp:positionV>
          <wp:extent cx="1566545" cy="739775"/>
          <wp:effectExtent l="0" t="0" r="0" b="3810"/>
          <wp:wrapNone/>
          <wp:docPr id="57891" name="Imagem 14" descr="Logo Transparente - PE Integrado - Orig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91" name="Imagem 14" descr="Logo Transparente - PE Integrado - Original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106" cy="741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FFFF89"/>
    <w:lvl w:ilvl="0" w:tentative="1">
      <w:start w:val="1"/>
      <w:numFmt w:val="bullet"/>
      <w:pStyle w:val="Commarcadores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163FF6"/>
    <w:multiLevelType w:val="hybridMultilevel"/>
    <w:tmpl w:val="2332A7F8"/>
    <w:lvl w:ilvl="0" w:tplc="45400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0384B"/>
    <w:multiLevelType w:val="hybridMultilevel"/>
    <w:tmpl w:val="B93A5420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33C358B"/>
    <w:multiLevelType w:val="hybridMultilevel"/>
    <w:tmpl w:val="99EEDBD4"/>
    <w:lvl w:ilvl="0" w:tplc="A470DC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B581D"/>
    <w:multiLevelType w:val="hybridMultilevel"/>
    <w:tmpl w:val="7A92BF6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5165DAB"/>
    <w:multiLevelType w:val="multilevel"/>
    <w:tmpl w:val="ABB01ED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  <w:color w:val="auto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bCs/>
        <w:color w:val="auto"/>
        <w:sz w:val="28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055364CE"/>
    <w:multiLevelType w:val="hybridMultilevel"/>
    <w:tmpl w:val="11A40F34"/>
    <w:lvl w:ilvl="0" w:tplc="041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 w15:restartNumberingAfterBreak="0">
    <w:nsid w:val="0E877891"/>
    <w:multiLevelType w:val="multilevel"/>
    <w:tmpl w:val="0E87789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0763F83"/>
    <w:multiLevelType w:val="hybridMultilevel"/>
    <w:tmpl w:val="9E0A7236"/>
    <w:lvl w:ilvl="0" w:tplc="E946B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8C2D48"/>
    <w:multiLevelType w:val="multilevel"/>
    <w:tmpl w:val="FFEE19D0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Theme="minorEastAsia" w:hAnsi="Tahoma" w:cs="Tahoma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9086A7E"/>
    <w:multiLevelType w:val="multilevel"/>
    <w:tmpl w:val="D8A26C12"/>
    <w:lvl w:ilvl="0">
      <w:start w:val="7"/>
      <w:numFmt w:val="decimal"/>
      <w:lvlText w:val="%1"/>
      <w:lvlJc w:val="left"/>
      <w:pPr>
        <w:ind w:left="450" w:hanging="450"/>
      </w:pPr>
      <w:rPr>
        <w:rFonts w:ascii="Tahoma" w:hAnsi="Tahoma" w:cs="Tahoma" w:hint="default"/>
        <w:b/>
        <w:bCs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ind w:left="1170" w:hanging="720"/>
      </w:pPr>
      <w:rPr>
        <w:rFonts w:hint="default"/>
        <w:b/>
        <w:bCs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19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1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880"/>
      </w:pPr>
      <w:rPr>
        <w:rFonts w:hint="default"/>
      </w:rPr>
    </w:lvl>
  </w:abstractNum>
  <w:abstractNum w:abstractNumId="11" w15:restartNumberingAfterBreak="0">
    <w:nsid w:val="19AA4200"/>
    <w:multiLevelType w:val="multilevel"/>
    <w:tmpl w:val="52EC8A64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Theme="minorEastAsia" w:hAnsi="Tahoma" w:cs="Tahoma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CFF1992"/>
    <w:multiLevelType w:val="hybridMultilevel"/>
    <w:tmpl w:val="7D3E42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764F7"/>
    <w:multiLevelType w:val="hybridMultilevel"/>
    <w:tmpl w:val="5150F8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80882"/>
    <w:multiLevelType w:val="multilevel"/>
    <w:tmpl w:val="2D94D19A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Theme="minorEastAsia" w:hAnsi="Tahoma" w:cs="Tahoma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A9B3DE6"/>
    <w:multiLevelType w:val="hybridMultilevel"/>
    <w:tmpl w:val="60E00F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B1026"/>
    <w:multiLevelType w:val="multilevel"/>
    <w:tmpl w:val="2D1B102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03523D4"/>
    <w:multiLevelType w:val="hybridMultilevel"/>
    <w:tmpl w:val="7542C2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8E5B00"/>
    <w:multiLevelType w:val="hybridMultilevel"/>
    <w:tmpl w:val="926A874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8D74D2"/>
    <w:multiLevelType w:val="multilevel"/>
    <w:tmpl w:val="04090025"/>
    <w:lvl w:ilvl="0">
      <w:start w:val="1"/>
      <w:numFmt w:val="decimal"/>
      <w:pStyle w:val="Ttulo11"/>
      <w:lvlText w:val="%1"/>
      <w:lvlJc w:val="left"/>
      <w:pPr>
        <w:ind w:left="432" w:hanging="432"/>
      </w:pPr>
    </w:lvl>
    <w:lvl w:ilvl="1">
      <w:start w:val="1"/>
      <w:numFmt w:val="decimal"/>
      <w:pStyle w:val="Ttulo21"/>
      <w:lvlText w:val="%1.%2"/>
      <w:lvlJc w:val="left"/>
      <w:pPr>
        <w:ind w:left="576" w:hanging="576"/>
      </w:pPr>
    </w:lvl>
    <w:lvl w:ilvl="2">
      <w:start w:val="1"/>
      <w:numFmt w:val="decimal"/>
      <w:pStyle w:val="Ttulo31"/>
      <w:lvlText w:val="%1.%2.%3"/>
      <w:lvlJc w:val="left"/>
      <w:pPr>
        <w:ind w:left="720" w:hanging="720"/>
      </w:pPr>
    </w:lvl>
    <w:lvl w:ilvl="3">
      <w:start w:val="1"/>
      <w:numFmt w:val="decimal"/>
      <w:pStyle w:val="Ttulo41"/>
      <w:lvlText w:val="%1.%2.%3.%4"/>
      <w:lvlJc w:val="left"/>
      <w:pPr>
        <w:ind w:left="864" w:hanging="864"/>
      </w:pPr>
    </w:lvl>
    <w:lvl w:ilvl="4">
      <w:start w:val="1"/>
      <w:numFmt w:val="decimal"/>
      <w:pStyle w:val="Ttulo51"/>
      <w:lvlText w:val="%1.%2.%3.%4.%5"/>
      <w:lvlJc w:val="left"/>
      <w:pPr>
        <w:ind w:left="1008" w:hanging="1008"/>
      </w:pPr>
    </w:lvl>
    <w:lvl w:ilvl="5">
      <w:start w:val="1"/>
      <w:numFmt w:val="decimal"/>
      <w:pStyle w:val="Ttulo61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1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53A3DFD"/>
    <w:multiLevelType w:val="hybridMultilevel"/>
    <w:tmpl w:val="E9D8B9C2"/>
    <w:lvl w:ilvl="0" w:tplc="45400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A2FAB"/>
    <w:multiLevelType w:val="multilevel"/>
    <w:tmpl w:val="DAC08F4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3CEE3ECE"/>
    <w:multiLevelType w:val="hybridMultilevel"/>
    <w:tmpl w:val="EFCAE0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E1FC5"/>
    <w:multiLevelType w:val="hybridMultilevel"/>
    <w:tmpl w:val="1428AEC2"/>
    <w:lvl w:ilvl="0" w:tplc="0416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24" w15:restartNumberingAfterBreak="0">
    <w:nsid w:val="420D280D"/>
    <w:multiLevelType w:val="hybridMultilevel"/>
    <w:tmpl w:val="1F2C3DE2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4E425CE"/>
    <w:multiLevelType w:val="hybridMultilevel"/>
    <w:tmpl w:val="A902484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5C425FC"/>
    <w:multiLevelType w:val="hybridMultilevel"/>
    <w:tmpl w:val="F00A5D46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E55ADF"/>
    <w:multiLevelType w:val="hybridMultilevel"/>
    <w:tmpl w:val="AFDE77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D51599"/>
    <w:multiLevelType w:val="multilevel"/>
    <w:tmpl w:val="6BD41D80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Theme="minorEastAsia" w:hAnsi="Tahoma" w:cs="Tahoma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4AD75FA0"/>
    <w:multiLevelType w:val="hybridMultilevel"/>
    <w:tmpl w:val="E9D8B9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A15498"/>
    <w:multiLevelType w:val="hybridMultilevel"/>
    <w:tmpl w:val="E9D8B9C2"/>
    <w:lvl w:ilvl="0" w:tplc="45400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7400E8"/>
    <w:multiLevelType w:val="hybridMultilevel"/>
    <w:tmpl w:val="E9D8B9C2"/>
    <w:lvl w:ilvl="0" w:tplc="45400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B53786"/>
    <w:multiLevelType w:val="hybridMultilevel"/>
    <w:tmpl w:val="BA60AE5A"/>
    <w:lvl w:ilvl="0" w:tplc="44528AC2">
      <w:start w:val="1"/>
      <w:numFmt w:val="lowerRoman"/>
      <w:lvlText w:val="%1."/>
      <w:lvlJc w:val="righ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566191"/>
    <w:multiLevelType w:val="multilevel"/>
    <w:tmpl w:val="FFEE19D0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Theme="minorEastAsia" w:hAnsi="Tahoma" w:cs="Tahoma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565C5167"/>
    <w:multiLevelType w:val="multilevel"/>
    <w:tmpl w:val="31EEBF12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Theme="minorEastAsia" w:hAnsi="Tahoma" w:cs="Tahoma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56EF5551"/>
    <w:multiLevelType w:val="hybridMultilevel"/>
    <w:tmpl w:val="CB669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581FEE"/>
    <w:multiLevelType w:val="hybridMultilevel"/>
    <w:tmpl w:val="E9D8B9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7A249F"/>
    <w:multiLevelType w:val="hybridMultilevel"/>
    <w:tmpl w:val="60E00F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8B0218"/>
    <w:multiLevelType w:val="multilevel"/>
    <w:tmpl w:val="2D94D19A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Theme="minorEastAsia" w:hAnsi="Tahoma" w:cs="Tahoma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5EE00130"/>
    <w:multiLevelType w:val="hybridMultilevel"/>
    <w:tmpl w:val="10D87D94"/>
    <w:lvl w:ilvl="0" w:tplc="45400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D00449"/>
    <w:multiLevelType w:val="multilevel"/>
    <w:tmpl w:val="CA68A136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Theme="minorEastAsia" w:hAnsi="Tahoma" w:cs="Tahoma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62326DBA"/>
    <w:multiLevelType w:val="hybridMultilevel"/>
    <w:tmpl w:val="E9D8B9C2"/>
    <w:lvl w:ilvl="0" w:tplc="45400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FF017C"/>
    <w:multiLevelType w:val="hybridMultilevel"/>
    <w:tmpl w:val="E9D8B9C2"/>
    <w:lvl w:ilvl="0" w:tplc="45400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930DAC"/>
    <w:multiLevelType w:val="multilevel"/>
    <w:tmpl w:val="52EC8A64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Theme="minorEastAsia" w:hAnsi="Tahoma" w:cs="Tahoma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66547668"/>
    <w:multiLevelType w:val="hybridMultilevel"/>
    <w:tmpl w:val="7E6EDCC4"/>
    <w:lvl w:ilvl="0" w:tplc="D4FEA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68714E"/>
    <w:multiLevelType w:val="hybridMultilevel"/>
    <w:tmpl w:val="31BA2F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F60417"/>
    <w:multiLevelType w:val="multilevel"/>
    <w:tmpl w:val="67F604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C82FE3"/>
    <w:multiLevelType w:val="multilevel"/>
    <w:tmpl w:val="EB8AD2D4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Theme="minorEastAsia" w:hAnsi="Tahoma" w:cs="Tahoma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6BD93CBE"/>
    <w:multiLevelType w:val="hybridMultilevel"/>
    <w:tmpl w:val="D4C8AA20"/>
    <w:lvl w:ilvl="0" w:tplc="45400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EA014C"/>
    <w:multiLevelType w:val="multilevel"/>
    <w:tmpl w:val="6DEA014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06A5549"/>
    <w:multiLevelType w:val="multilevel"/>
    <w:tmpl w:val="B928ADF6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Theme="minorEastAsia" w:hAnsi="Tahoma" w:cs="Tahoma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71C72D9F"/>
    <w:multiLevelType w:val="hybridMultilevel"/>
    <w:tmpl w:val="AEE04BB2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2B84395"/>
    <w:multiLevelType w:val="hybridMultilevel"/>
    <w:tmpl w:val="334E9D6C"/>
    <w:lvl w:ilvl="0" w:tplc="04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7BCBC24">
      <w:numFmt w:val="bullet"/>
      <w:lvlText w:val="•"/>
      <w:lvlJc w:val="left"/>
      <w:pPr>
        <w:ind w:left="2727" w:hanging="360"/>
      </w:pPr>
      <w:rPr>
        <w:rFonts w:ascii="Tahoma" w:eastAsia="Times New Roman" w:hAnsi="Tahoma" w:cs="Tahoma" w:hint="default"/>
      </w:rPr>
    </w:lvl>
    <w:lvl w:ilvl="3" w:tplc="041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7B11196A"/>
    <w:multiLevelType w:val="hybridMultilevel"/>
    <w:tmpl w:val="3DCE7A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524E88"/>
    <w:multiLevelType w:val="hybridMultilevel"/>
    <w:tmpl w:val="091A7F9E"/>
    <w:lvl w:ilvl="0" w:tplc="E946B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080285"/>
    <w:multiLevelType w:val="multilevel"/>
    <w:tmpl w:val="7D080285"/>
    <w:lvl w:ilvl="0">
      <w:start w:val="3"/>
      <w:numFmt w:val="decimal"/>
      <w:lvlText w:val="%1"/>
      <w:lvlJc w:val="left"/>
      <w:pPr>
        <w:ind w:left="450" w:hanging="450"/>
      </w:pPr>
      <w:rPr>
        <w:rFonts w:ascii="Tahoma" w:hAnsi="Tahoma" w:cs="Tahoma" w:hint="default"/>
        <w:b/>
        <w:bCs/>
        <w:color w:val="auto"/>
      </w:rPr>
    </w:lvl>
    <w:lvl w:ilvl="1">
      <w:start w:val="2"/>
      <w:numFmt w:val="decimal"/>
      <w:lvlText w:val="%1.%2"/>
      <w:lvlJc w:val="left"/>
      <w:pPr>
        <w:ind w:left="1170" w:hanging="720"/>
      </w:pPr>
      <w:rPr>
        <w:rFonts w:hint="default"/>
        <w:b/>
        <w:bCs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19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440"/>
      </w:pPr>
      <w:rPr>
        <w:rFonts w:hint="default"/>
      </w:rPr>
    </w:lvl>
    <w:lvl w:ilvl="4" w:tentative="1">
      <w:start w:val="1"/>
      <w:numFmt w:val="decimal"/>
      <w:lvlText w:val="%1.%2.%3.%4.%5"/>
      <w:lvlJc w:val="left"/>
      <w:pPr>
        <w:ind w:left="3600" w:hanging="1800"/>
      </w:pPr>
      <w:rPr>
        <w:rFonts w:hint="default"/>
      </w:rPr>
    </w:lvl>
    <w:lvl w:ilvl="5" w:tentative="1">
      <w:start w:val="1"/>
      <w:numFmt w:val="decimal"/>
      <w:lvlText w:val="%1.%2.%3.%4.%5.%6"/>
      <w:lvlJc w:val="left"/>
      <w:pPr>
        <w:ind w:left="4410" w:hanging="2160"/>
      </w:pPr>
      <w:rPr>
        <w:rFonts w:hint="default"/>
      </w:rPr>
    </w:lvl>
    <w:lvl w:ilvl="6" w:tentative="1">
      <w:start w:val="1"/>
      <w:numFmt w:val="decimal"/>
      <w:lvlText w:val="%1.%2.%3.%4.%5.%6.%7"/>
      <w:lvlJc w:val="left"/>
      <w:pPr>
        <w:ind w:left="4860" w:hanging="2160"/>
      </w:pPr>
      <w:rPr>
        <w:rFonts w:hint="default"/>
      </w:rPr>
    </w:lvl>
    <w:lvl w:ilvl="7" w:tentative="1">
      <w:start w:val="1"/>
      <w:numFmt w:val="decimal"/>
      <w:lvlText w:val="%1.%2.%3.%4.%5.%6.%7.%8"/>
      <w:lvlJc w:val="left"/>
      <w:pPr>
        <w:ind w:left="5670" w:hanging="2520"/>
      </w:pPr>
      <w:rPr>
        <w:rFonts w:hint="default"/>
      </w:rPr>
    </w:lvl>
    <w:lvl w:ilvl="8" w:tentative="1">
      <w:start w:val="1"/>
      <w:numFmt w:val="decimal"/>
      <w:lvlText w:val="%1.%2.%3.%4.%5.%6.%7.%8.%9"/>
      <w:lvlJc w:val="left"/>
      <w:pPr>
        <w:ind w:left="6480" w:hanging="288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6"/>
  </w:num>
  <w:num w:numId="4">
    <w:abstractNumId w:val="55"/>
  </w:num>
  <w:num w:numId="5">
    <w:abstractNumId w:val="50"/>
  </w:num>
  <w:num w:numId="6">
    <w:abstractNumId w:val="27"/>
  </w:num>
  <w:num w:numId="7">
    <w:abstractNumId w:val="21"/>
  </w:num>
  <w:num w:numId="8">
    <w:abstractNumId w:val="49"/>
  </w:num>
  <w:num w:numId="9">
    <w:abstractNumId w:val="7"/>
  </w:num>
  <w:num w:numId="10">
    <w:abstractNumId w:val="16"/>
  </w:num>
  <w:num w:numId="11">
    <w:abstractNumId w:val="17"/>
  </w:num>
  <w:num w:numId="12">
    <w:abstractNumId w:val="22"/>
  </w:num>
  <w:num w:numId="13">
    <w:abstractNumId w:val="53"/>
  </w:num>
  <w:num w:numId="14">
    <w:abstractNumId w:val="10"/>
  </w:num>
  <w:num w:numId="15">
    <w:abstractNumId w:val="1"/>
  </w:num>
  <w:num w:numId="16">
    <w:abstractNumId w:val="31"/>
  </w:num>
  <w:num w:numId="17">
    <w:abstractNumId w:val="48"/>
  </w:num>
  <w:num w:numId="18">
    <w:abstractNumId w:val="42"/>
  </w:num>
  <w:num w:numId="19">
    <w:abstractNumId w:val="4"/>
  </w:num>
  <w:num w:numId="20">
    <w:abstractNumId w:val="32"/>
  </w:num>
  <w:num w:numId="21">
    <w:abstractNumId w:val="3"/>
  </w:num>
  <w:num w:numId="22">
    <w:abstractNumId w:val="39"/>
  </w:num>
  <w:num w:numId="23">
    <w:abstractNumId w:val="23"/>
  </w:num>
  <w:num w:numId="24">
    <w:abstractNumId w:val="44"/>
  </w:num>
  <w:num w:numId="25">
    <w:abstractNumId w:val="19"/>
  </w:num>
  <w:num w:numId="26">
    <w:abstractNumId w:val="13"/>
  </w:num>
  <w:num w:numId="27">
    <w:abstractNumId w:val="12"/>
  </w:num>
  <w:num w:numId="28">
    <w:abstractNumId w:val="35"/>
  </w:num>
  <w:num w:numId="29">
    <w:abstractNumId w:val="25"/>
  </w:num>
  <w:num w:numId="30">
    <w:abstractNumId w:val="52"/>
  </w:num>
  <w:num w:numId="31">
    <w:abstractNumId w:val="24"/>
  </w:num>
  <w:num w:numId="32">
    <w:abstractNumId w:val="41"/>
  </w:num>
  <w:num w:numId="33">
    <w:abstractNumId w:val="30"/>
  </w:num>
  <w:num w:numId="34">
    <w:abstractNumId w:val="45"/>
  </w:num>
  <w:num w:numId="35">
    <w:abstractNumId w:val="20"/>
  </w:num>
  <w:num w:numId="36">
    <w:abstractNumId w:val="2"/>
  </w:num>
  <w:num w:numId="37">
    <w:abstractNumId w:val="6"/>
  </w:num>
  <w:num w:numId="38">
    <w:abstractNumId w:val="14"/>
  </w:num>
  <w:num w:numId="39">
    <w:abstractNumId w:val="38"/>
  </w:num>
  <w:num w:numId="40">
    <w:abstractNumId w:val="40"/>
  </w:num>
  <w:num w:numId="41">
    <w:abstractNumId w:val="28"/>
  </w:num>
  <w:num w:numId="42">
    <w:abstractNumId w:val="47"/>
  </w:num>
  <w:num w:numId="43">
    <w:abstractNumId w:val="34"/>
  </w:num>
  <w:num w:numId="44">
    <w:abstractNumId w:val="9"/>
  </w:num>
  <w:num w:numId="45">
    <w:abstractNumId w:val="33"/>
  </w:num>
  <w:num w:numId="46">
    <w:abstractNumId w:val="26"/>
  </w:num>
  <w:num w:numId="47">
    <w:abstractNumId w:val="43"/>
  </w:num>
  <w:num w:numId="48">
    <w:abstractNumId w:val="11"/>
  </w:num>
  <w:num w:numId="49">
    <w:abstractNumId w:val="8"/>
  </w:num>
  <w:num w:numId="50">
    <w:abstractNumId w:val="54"/>
  </w:num>
  <w:num w:numId="51">
    <w:abstractNumId w:val="18"/>
  </w:num>
  <w:num w:numId="52">
    <w:abstractNumId w:val="51"/>
  </w:num>
  <w:num w:numId="53">
    <w:abstractNumId w:val="37"/>
  </w:num>
  <w:num w:numId="54">
    <w:abstractNumId w:val="15"/>
  </w:num>
  <w:num w:numId="55">
    <w:abstractNumId w:val="36"/>
  </w:num>
  <w:num w:numId="56">
    <w:abstractNumId w:val="2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406"/>
    <w:rsid w:val="0000219D"/>
    <w:rsid w:val="00002E96"/>
    <w:rsid w:val="00003E0C"/>
    <w:rsid w:val="00003E57"/>
    <w:rsid w:val="000047BF"/>
    <w:rsid w:val="00004E6A"/>
    <w:rsid w:val="00005076"/>
    <w:rsid w:val="00005B2C"/>
    <w:rsid w:val="00005D2C"/>
    <w:rsid w:val="00007257"/>
    <w:rsid w:val="000072D2"/>
    <w:rsid w:val="0000756F"/>
    <w:rsid w:val="0000790A"/>
    <w:rsid w:val="00007A77"/>
    <w:rsid w:val="00007E77"/>
    <w:rsid w:val="0001003A"/>
    <w:rsid w:val="000103B8"/>
    <w:rsid w:val="00010810"/>
    <w:rsid w:val="00011B67"/>
    <w:rsid w:val="00011E92"/>
    <w:rsid w:val="00012CBB"/>
    <w:rsid w:val="00013103"/>
    <w:rsid w:val="00014501"/>
    <w:rsid w:val="0001454A"/>
    <w:rsid w:val="000146B3"/>
    <w:rsid w:val="00014867"/>
    <w:rsid w:val="0001535B"/>
    <w:rsid w:val="00015C63"/>
    <w:rsid w:val="00016412"/>
    <w:rsid w:val="000169EC"/>
    <w:rsid w:val="0001769F"/>
    <w:rsid w:val="00017DBB"/>
    <w:rsid w:val="000206F5"/>
    <w:rsid w:val="000209FC"/>
    <w:rsid w:val="00022E82"/>
    <w:rsid w:val="00022E85"/>
    <w:rsid w:val="000237C3"/>
    <w:rsid w:val="00024258"/>
    <w:rsid w:val="00024836"/>
    <w:rsid w:val="0002563E"/>
    <w:rsid w:val="00025791"/>
    <w:rsid w:val="00025AC7"/>
    <w:rsid w:val="00027B2D"/>
    <w:rsid w:val="000300E2"/>
    <w:rsid w:val="0003014E"/>
    <w:rsid w:val="000302A7"/>
    <w:rsid w:val="00032131"/>
    <w:rsid w:val="00032D5E"/>
    <w:rsid w:val="00035E9D"/>
    <w:rsid w:val="00036CFC"/>
    <w:rsid w:val="0003753E"/>
    <w:rsid w:val="00041A23"/>
    <w:rsid w:val="00042112"/>
    <w:rsid w:val="00042586"/>
    <w:rsid w:val="000426E7"/>
    <w:rsid w:val="00043173"/>
    <w:rsid w:val="000450ED"/>
    <w:rsid w:val="00045FA0"/>
    <w:rsid w:val="000463D7"/>
    <w:rsid w:val="00046624"/>
    <w:rsid w:val="00046AFE"/>
    <w:rsid w:val="00046B00"/>
    <w:rsid w:val="00047462"/>
    <w:rsid w:val="00050240"/>
    <w:rsid w:val="00050982"/>
    <w:rsid w:val="00052A78"/>
    <w:rsid w:val="00052BB8"/>
    <w:rsid w:val="00052F84"/>
    <w:rsid w:val="00053162"/>
    <w:rsid w:val="00054359"/>
    <w:rsid w:val="0005454F"/>
    <w:rsid w:val="00054654"/>
    <w:rsid w:val="00054EB8"/>
    <w:rsid w:val="00055B0F"/>
    <w:rsid w:val="00055E5A"/>
    <w:rsid w:val="000563F8"/>
    <w:rsid w:val="00056686"/>
    <w:rsid w:val="000571DE"/>
    <w:rsid w:val="00060286"/>
    <w:rsid w:val="000605F0"/>
    <w:rsid w:val="00060A6F"/>
    <w:rsid w:val="00060DFB"/>
    <w:rsid w:val="00061690"/>
    <w:rsid w:val="00063C60"/>
    <w:rsid w:val="00063D30"/>
    <w:rsid w:val="00064EC9"/>
    <w:rsid w:val="00066977"/>
    <w:rsid w:val="00066FB2"/>
    <w:rsid w:val="00071A17"/>
    <w:rsid w:val="00073D5D"/>
    <w:rsid w:val="00074576"/>
    <w:rsid w:val="00074B6B"/>
    <w:rsid w:val="00075339"/>
    <w:rsid w:val="000757D1"/>
    <w:rsid w:val="00075AEE"/>
    <w:rsid w:val="00075B8D"/>
    <w:rsid w:val="00076AA8"/>
    <w:rsid w:val="00077095"/>
    <w:rsid w:val="00077623"/>
    <w:rsid w:val="00080205"/>
    <w:rsid w:val="000802CF"/>
    <w:rsid w:val="00080E42"/>
    <w:rsid w:val="00080E53"/>
    <w:rsid w:val="00080FA8"/>
    <w:rsid w:val="00081041"/>
    <w:rsid w:val="0008149C"/>
    <w:rsid w:val="00081E6B"/>
    <w:rsid w:val="00081F26"/>
    <w:rsid w:val="0008267B"/>
    <w:rsid w:val="00083260"/>
    <w:rsid w:val="00084001"/>
    <w:rsid w:val="00084C5F"/>
    <w:rsid w:val="000853F1"/>
    <w:rsid w:val="00085608"/>
    <w:rsid w:val="00085F3E"/>
    <w:rsid w:val="000875AE"/>
    <w:rsid w:val="00087DE6"/>
    <w:rsid w:val="00090613"/>
    <w:rsid w:val="00091247"/>
    <w:rsid w:val="000927FD"/>
    <w:rsid w:val="0009524C"/>
    <w:rsid w:val="0009635B"/>
    <w:rsid w:val="00096772"/>
    <w:rsid w:val="000979BE"/>
    <w:rsid w:val="000A10EC"/>
    <w:rsid w:val="000A13F3"/>
    <w:rsid w:val="000A1524"/>
    <w:rsid w:val="000A160D"/>
    <w:rsid w:val="000A16A5"/>
    <w:rsid w:val="000A1DCB"/>
    <w:rsid w:val="000A2F03"/>
    <w:rsid w:val="000A3299"/>
    <w:rsid w:val="000A4605"/>
    <w:rsid w:val="000A48F2"/>
    <w:rsid w:val="000A4BA8"/>
    <w:rsid w:val="000A4C8B"/>
    <w:rsid w:val="000A5325"/>
    <w:rsid w:val="000A70E8"/>
    <w:rsid w:val="000B041C"/>
    <w:rsid w:val="000B08F0"/>
    <w:rsid w:val="000B1072"/>
    <w:rsid w:val="000B15CB"/>
    <w:rsid w:val="000B1ECE"/>
    <w:rsid w:val="000B2276"/>
    <w:rsid w:val="000B36A9"/>
    <w:rsid w:val="000B63DD"/>
    <w:rsid w:val="000B73FF"/>
    <w:rsid w:val="000B759C"/>
    <w:rsid w:val="000C00C2"/>
    <w:rsid w:val="000C072E"/>
    <w:rsid w:val="000C0CC8"/>
    <w:rsid w:val="000C0D52"/>
    <w:rsid w:val="000C2C4F"/>
    <w:rsid w:val="000C3809"/>
    <w:rsid w:val="000C40FE"/>
    <w:rsid w:val="000C49D3"/>
    <w:rsid w:val="000C4A15"/>
    <w:rsid w:val="000C5587"/>
    <w:rsid w:val="000C5BB6"/>
    <w:rsid w:val="000C69AA"/>
    <w:rsid w:val="000C72FB"/>
    <w:rsid w:val="000D0EB1"/>
    <w:rsid w:val="000D147D"/>
    <w:rsid w:val="000D199F"/>
    <w:rsid w:val="000D2C51"/>
    <w:rsid w:val="000D3086"/>
    <w:rsid w:val="000D3505"/>
    <w:rsid w:val="000D3607"/>
    <w:rsid w:val="000D3A3E"/>
    <w:rsid w:val="000D3A62"/>
    <w:rsid w:val="000D3D4F"/>
    <w:rsid w:val="000D4269"/>
    <w:rsid w:val="000D4561"/>
    <w:rsid w:val="000D4ADA"/>
    <w:rsid w:val="000D50E5"/>
    <w:rsid w:val="000D5721"/>
    <w:rsid w:val="000D5AC3"/>
    <w:rsid w:val="000D6777"/>
    <w:rsid w:val="000D6B5B"/>
    <w:rsid w:val="000D6E39"/>
    <w:rsid w:val="000D7845"/>
    <w:rsid w:val="000D7A4C"/>
    <w:rsid w:val="000E1CBD"/>
    <w:rsid w:val="000E261B"/>
    <w:rsid w:val="000E42E5"/>
    <w:rsid w:val="000E4FC7"/>
    <w:rsid w:val="000E5B6A"/>
    <w:rsid w:val="000E5EA4"/>
    <w:rsid w:val="000E6F8E"/>
    <w:rsid w:val="000E7988"/>
    <w:rsid w:val="000F14B7"/>
    <w:rsid w:val="000F197A"/>
    <w:rsid w:val="000F1F77"/>
    <w:rsid w:val="000F3942"/>
    <w:rsid w:val="000F3C3E"/>
    <w:rsid w:val="000F4A3E"/>
    <w:rsid w:val="000F54C7"/>
    <w:rsid w:val="000F66E5"/>
    <w:rsid w:val="000F74E2"/>
    <w:rsid w:val="000F7521"/>
    <w:rsid w:val="000F7C0A"/>
    <w:rsid w:val="00100090"/>
    <w:rsid w:val="001008BF"/>
    <w:rsid w:val="00100B9D"/>
    <w:rsid w:val="00100E2B"/>
    <w:rsid w:val="001016E4"/>
    <w:rsid w:val="00101DC2"/>
    <w:rsid w:val="00102472"/>
    <w:rsid w:val="001030A6"/>
    <w:rsid w:val="00103BBF"/>
    <w:rsid w:val="00104D99"/>
    <w:rsid w:val="00105357"/>
    <w:rsid w:val="001057E9"/>
    <w:rsid w:val="0010588B"/>
    <w:rsid w:val="00105FE2"/>
    <w:rsid w:val="001067F0"/>
    <w:rsid w:val="00107862"/>
    <w:rsid w:val="00110BCA"/>
    <w:rsid w:val="00110E71"/>
    <w:rsid w:val="001115FA"/>
    <w:rsid w:val="00111611"/>
    <w:rsid w:val="00111975"/>
    <w:rsid w:val="001123A7"/>
    <w:rsid w:val="00114296"/>
    <w:rsid w:val="00114C13"/>
    <w:rsid w:val="00115233"/>
    <w:rsid w:val="00115247"/>
    <w:rsid w:val="001156D5"/>
    <w:rsid w:val="00115DEC"/>
    <w:rsid w:val="00116581"/>
    <w:rsid w:val="00116D5F"/>
    <w:rsid w:val="0012115E"/>
    <w:rsid w:val="0012146E"/>
    <w:rsid w:val="00122697"/>
    <w:rsid w:val="00122BD3"/>
    <w:rsid w:val="001230E0"/>
    <w:rsid w:val="001234C4"/>
    <w:rsid w:val="00123AF6"/>
    <w:rsid w:val="00123D6A"/>
    <w:rsid w:val="00126FC3"/>
    <w:rsid w:val="001275E4"/>
    <w:rsid w:val="00130165"/>
    <w:rsid w:val="001302E3"/>
    <w:rsid w:val="001318DD"/>
    <w:rsid w:val="00131C81"/>
    <w:rsid w:val="001329DB"/>
    <w:rsid w:val="00133394"/>
    <w:rsid w:val="00133BEB"/>
    <w:rsid w:val="00133D89"/>
    <w:rsid w:val="00134522"/>
    <w:rsid w:val="00134FAC"/>
    <w:rsid w:val="00135759"/>
    <w:rsid w:val="00135885"/>
    <w:rsid w:val="001367BF"/>
    <w:rsid w:val="00137AF6"/>
    <w:rsid w:val="00137CA3"/>
    <w:rsid w:val="001406B4"/>
    <w:rsid w:val="00140953"/>
    <w:rsid w:val="00140A01"/>
    <w:rsid w:val="00140A02"/>
    <w:rsid w:val="00142352"/>
    <w:rsid w:val="00142E92"/>
    <w:rsid w:val="0014329A"/>
    <w:rsid w:val="001432A4"/>
    <w:rsid w:val="00143364"/>
    <w:rsid w:val="00143D54"/>
    <w:rsid w:val="00143DE7"/>
    <w:rsid w:val="001445BA"/>
    <w:rsid w:val="00144E90"/>
    <w:rsid w:val="00146AFA"/>
    <w:rsid w:val="00146FE9"/>
    <w:rsid w:val="001505D6"/>
    <w:rsid w:val="001506CB"/>
    <w:rsid w:val="00150AC2"/>
    <w:rsid w:val="001515F4"/>
    <w:rsid w:val="001530D9"/>
    <w:rsid w:val="0015434C"/>
    <w:rsid w:val="00156B9F"/>
    <w:rsid w:val="00156DFA"/>
    <w:rsid w:val="00157396"/>
    <w:rsid w:val="001573CF"/>
    <w:rsid w:val="00157C37"/>
    <w:rsid w:val="00160DA4"/>
    <w:rsid w:val="00161903"/>
    <w:rsid w:val="001622B0"/>
    <w:rsid w:val="0016236D"/>
    <w:rsid w:val="00162426"/>
    <w:rsid w:val="001630CF"/>
    <w:rsid w:val="001634D0"/>
    <w:rsid w:val="001642F2"/>
    <w:rsid w:val="0016452C"/>
    <w:rsid w:val="001649DA"/>
    <w:rsid w:val="00164B33"/>
    <w:rsid w:val="00166BB9"/>
    <w:rsid w:val="00166CE1"/>
    <w:rsid w:val="0017098D"/>
    <w:rsid w:val="0017103E"/>
    <w:rsid w:val="001711B4"/>
    <w:rsid w:val="00171CFF"/>
    <w:rsid w:val="00172A27"/>
    <w:rsid w:val="00172C5A"/>
    <w:rsid w:val="001730B5"/>
    <w:rsid w:val="001730CE"/>
    <w:rsid w:val="0017335C"/>
    <w:rsid w:val="0017553C"/>
    <w:rsid w:val="0017637A"/>
    <w:rsid w:val="00176435"/>
    <w:rsid w:val="00176436"/>
    <w:rsid w:val="001804C1"/>
    <w:rsid w:val="001818FD"/>
    <w:rsid w:val="0018227D"/>
    <w:rsid w:val="00182C3F"/>
    <w:rsid w:val="00182FB7"/>
    <w:rsid w:val="001834DF"/>
    <w:rsid w:val="00183691"/>
    <w:rsid w:val="00183AD4"/>
    <w:rsid w:val="00184670"/>
    <w:rsid w:val="00184844"/>
    <w:rsid w:val="001848C1"/>
    <w:rsid w:val="00184BA4"/>
    <w:rsid w:val="00185557"/>
    <w:rsid w:val="00185F68"/>
    <w:rsid w:val="00186804"/>
    <w:rsid w:val="00186EF8"/>
    <w:rsid w:val="001872C8"/>
    <w:rsid w:val="00187EDE"/>
    <w:rsid w:val="00190581"/>
    <w:rsid w:val="001906C6"/>
    <w:rsid w:val="00190D43"/>
    <w:rsid w:val="00190FB2"/>
    <w:rsid w:val="0019274B"/>
    <w:rsid w:val="00193720"/>
    <w:rsid w:val="001946E5"/>
    <w:rsid w:val="00195A41"/>
    <w:rsid w:val="0019647A"/>
    <w:rsid w:val="00196547"/>
    <w:rsid w:val="001976CD"/>
    <w:rsid w:val="001A0502"/>
    <w:rsid w:val="001A11EB"/>
    <w:rsid w:val="001A1B47"/>
    <w:rsid w:val="001A234F"/>
    <w:rsid w:val="001A57F7"/>
    <w:rsid w:val="001A589B"/>
    <w:rsid w:val="001A64F1"/>
    <w:rsid w:val="001A7144"/>
    <w:rsid w:val="001A768A"/>
    <w:rsid w:val="001A7C41"/>
    <w:rsid w:val="001B016F"/>
    <w:rsid w:val="001B19A7"/>
    <w:rsid w:val="001B1C8F"/>
    <w:rsid w:val="001B2D38"/>
    <w:rsid w:val="001B51A9"/>
    <w:rsid w:val="001B52BF"/>
    <w:rsid w:val="001B76ED"/>
    <w:rsid w:val="001B76EF"/>
    <w:rsid w:val="001B7F2A"/>
    <w:rsid w:val="001C1E11"/>
    <w:rsid w:val="001C1E61"/>
    <w:rsid w:val="001C2CA5"/>
    <w:rsid w:val="001C2CF9"/>
    <w:rsid w:val="001C365C"/>
    <w:rsid w:val="001C41E5"/>
    <w:rsid w:val="001C45FC"/>
    <w:rsid w:val="001C4A08"/>
    <w:rsid w:val="001C50AE"/>
    <w:rsid w:val="001C5114"/>
    <w:rsid w:val="001D04EC"/>
    <w:rsid w:val="001D0E8F"/>
    <w:rsid w:val="001D1576"/>
    <w:rsid w:val="001D1868"/>
    <w:rsid w:val="001D19C0"/>
    <w:rsid w:val="001D1ABA"/>
    <w:rsid w:val="001D2153"/>
    <w:rsid w:val="001D22E6"/>
    <w:rsid w:val="001D4B17"/>
    <w:rsid w:val="001D58A8"/>
    <w:rsid w:val="001D66F6"/>
    <w:rsid w:val="001D6922"/>
    <w:rsid w:val="001D732A"/>
    <w:rsid w:val="001D7366"/>
    <w:rsid w:val="001E0276"/>
    <w:rsid w:val="001E03C3"/>
    <w:rsid w:val="001E117E"/>
    <w:rsid w:val="001E165C"/>
    <w:rsid w:val="001E1D09"/>
    <w:rsid w:val="001E3032"/>
    <w:rsid w:val="001E3565"/>
    <w:rsid w:val="001E3B84"/>
    <w:rsid w:val="001E401E"/>
    <w:rsid w:val="001E404C"/>
    <w:rsid w:val="001E54CB"/>
    <w:rsid w:val="001E5D6E"/>
    <w:rsid w:val="001E684D"/>
    <w:rsid w:val="001E6C23"/>
    <w:rsid w:val="001E6FF9"/>
    <w:rsid w:val="001E70C6"/>
    <w:rsid w:val="001E7BC1"/>
    <w:rsid w:val="001E7D76"/>
    <w:rsid w:val="001F018F"/>
    <w:rsid w:val="001F0791"/>
    <w:rsid w:val="001F18B0"/>
    <w:rsid w:val="001F1C97"/>
    <w:rsid w:val="001F24D7"/>
    <w:rsid w:val="001F26A3"/>
    <w:rsid w:val="001F2CE8"/>
    <w:rsid w:val="001F35B1"/>
    <w:rsid w:val="001F36FA"/>
    <w:rsid w:val="001F3D13"/>
    <w:rsid w:val="001F3D73"/>
    <w:rsid w:val="001F43F8"/>
    <w:rsid w:val="001F4F16"/>
    <w:rsid w:val="001F569F"/>
    <w:rsid w:val="001F62A4"/>
    <w:rsid w:val="001F6A09"/>
    <w:rsid w:val="001F7A17"/>
    <w:rsid w:val="00200B4E"/>
    <w:rsid w:val="00200E1A"/>
    <w:rsid w:val="00201305"/>
    <w:rsid w:val="00202006"/>
    <w:rsid w:val="002022AD"/>
    <w:rsid w:val="00202343"/>
    <w:rsid w:val="002023CE"/>
    <w:rsid w:val="00202C31"/>
    <w:rsid w:val="002045DF"/>
    <w:rsid w:val="00204709"/>
    <w:rsid w:val="0020571D"/>
    <w:rsid w:val="00207F72"/>
    <w:rsid w:val="00210A41"/>
    <w:rsid w:val="00210E87"/>
    <w:rsid w:val="0021104E"/>
    <w:rsid w:val="00211D61"/>
    <w:rsid w:val="00212666"/>
    <w:rsid w:val="002127DA"/>
    <w:rsid w:val="00212DF5"/>
    <w:rsid w:val="002149BE"/>
    <w:rsid w:val="00214D56"/>
    <w:rsid w:val="0021596A"/>
    <w:rsid w:val="00215D16"/>
    <w:rsid w:val="00215FFF"/>
    <w:rsid w:val="002166FB"/>
    <w:rsid w:val="00216BA6"/>
    <w:rsid w:val="002200DC"/>
    <w:rsid w:val="002200E1"/>
    <w:rsid w:val="0022103A"/>
    <w:rsid w:val="0022162A"/>
    <w:rsid w:val="00221925"/>
    <w:rsid w:val="002227FB"/>
    <w:rsid w:val="00223107"/>
    <w:rsid w:val="0022326A"/>
    <w:rsid w:val="0022335E"/>
    <w:rsid w:val="00223EB2"/>
    <w:rsid w:val="00223FED"/>
    <w:rsid w:val="00224D63"/>
    <w:rsid w:val="00224E6F"/>
    <w:rsid w:val="00225027"/>
    <w:rsid w:val="00225C98"/>
    <w:rsid w:val="00227C76"/>
    <w:rsid w:val="00230048"/>
    <w:rsid w:val="0023185F"/>
    <w:rsid w:val="00231A59"/>
    <w:rsid w:val="00231F09"/>
    <w:rsid w:val="0023249A"/>
    <w:rsid w:val="00232E7F"/>
    <w:rsid w:val="002351BA"/>
    <w:rsid w:val="002357CF"/>
    <w:rsid w:val="00235947"/>
    <w:rsid w:val="00236E6F"/>
    <w:rsid w:val="00237778"/>
    <w:rsid w:val="00237C31"/>
    <w:rsid w:val="0024162E"/>
    <w:rsid w:val="002435ED"/>
    <w:rsid w:val="0024552B"/>
    <w:rsid w:val="00245811"/>
    <w:rsid w:val="00246AAC"/>
    <w:rsid w:val="002479D9"/>
    <w:rsid w:val="00247D42"/>
    <w:rsid w:val="002515A3"/>
    <w:rsid w:val="00251DC3"/>
    <w:rsid w:val="00253A95"/>
    <w:rsid w:val="00253B09"/>
    <w:rsid w:val="002548E6"/>
    <w:rsid w:val="00254C03"/>
    <w:rsid w:val="0025581E"/>
    <w:rsid w:val="00255EC8"/>
    <w:rsid w:val="00256382"/>
    <w:rsid w:val="00257DB7"/>
    <w:rsid w:val="00257DD0"/>
    <w:rsid w:val="00260153"/>
    <w:rsid w:val="00260601"/>
    <w:rsid w:val="00261831"/>
    <w:rsid w:val="00261E7E"/>
    <w:rsid w:val="00261FC3"/>
    <w:rsid w:val="00262036"/>
    <w:rsid w:val="002633E1"/>
    <w:rsid w:val="002668B3"/>
    <w:rsid w:val="00267762"/>
    <w:rsid w:val="002678CB"/>
    <w:rsid w:val="00267DB0"/>
    <w:rsid w:val="0027008B"/>
    <w:rsid w:val="00270DCE"/>
    <w:rsid w:val="00270F2E"/>
    <w:rsid w:val="002715DF"/>
    <w:rsid w:val="0027271B"/>
    <w:rsid w:val="002729E4"/>
    <w:rsid w:val="00273C2D"/>
    <w:rsid w:val="00275BB9"/>
    <w:rsid w:val="00275E2A"/>
    <w:rsid w:val="002769BC"/>
    <w:rsid w:val="0027746D"/>
    <w:rsid w:val="002777BB"/>
    <w:rsid w:val="002804D6"/>
    <w:rsid w:val="00280874"/>
    <w:rsid w:val="00280AFD"/>
    <w:rsid w:val="00280EBD"/>
    <w:rsid w:val="00281121"/>
    <w:rsid w:val="002819C6"/>
    <w:rsid w:val="00281C28"/>
    <w:rsid w:val="00283038"/>
    <w:rsid w:val="00283C95"/>
    <w:rsid w:val="002846B0"/>
    <w:rsid w:val="00284AA7"/>
    <w:rsid w:val="00285218"/>
    <w:rsid w:val="002854E1"/>
    <w:rsid w:val="00285846"/>
    <w:rsid w:val="00285FEA"/>
    <w:rsid w:val="002863D1"/>
    <w:rsid w:val="0028683D"/>
    <w:rsid w:val="00286E69"/>
    <w:rsid w:val="0028715C"/>
    <w:rsid w:val="002877BA"/>
    <w:rsid w:val="002906D3"/>
    <w:rsid w:val="002907E2"/>
    <w:rsid w:val="002909D2"/>
    <w:rsid w:val="00291D1B"/>
    <w:rsid w:val="002925E4"/>
    <w:rsid w:val="00293436"/>
    <w:rsid w:val="002934CC"/>
    <w:rsid w:val="002937A0"/>
    <w:rsid w:val="00294AED"/>
    <w:rsid w:val="00294B00"/>
    <w:rsid w:val="00295034"/>
    <w:rsid w:val="002963AB"/>
    <w:rsid w:val="00297E1E"/>
    <w:rsid w:val="002A142E"/>
    <w:rsid w:val="002A1874"/>
    <w:rsid w:val="002A1EAF"/>
    <w:rsid w:val="002A2748"/>
    <w:rsid w:val="002A6D7A"/>
    <w:rsid w:val="002A76DD"/>
    <w:rsid w:val="002A7B1E"/>
    <w:rsid w:val="002B0897"/>
    <w:rsid w:val="002B175C"/>
    <w:rsid w:val="002B284D"/>
    <w:rsid w:val="002B30C3"/>
    <w:rsid w:val="002B388D"/>
    <w:rsid w:val="002B468C"/>
    <w:rsid w:val="002B4EE9"/>
    <w:rsid w:val="002B5807"/>
    <w:rsid w:val="002B5C2F"/>
    <w:rsid w:val="002B5FB6"/>
    <w:rsid w:val="002B6614"/>
    <w:rsid w:val="002B68B1"/>
    <w:rsid w:val="002C08E2"/>
    <w:rsid w:val="002C0A92"/>
    <w:rsid w:val="002C192A"/>
    <w:rsid w:val="002C1A05"/>
    <w:rsid w:val="002C1D33"/>
    <w:rsid w:val="002C2462"/>
    <w:rsid w:val="002C255F"/>
    <w:rsid w:val="002C27BB"/>
    <w:rsid w:val="002C3FBB"/>
    <w:rsid w:val="002C47E6"/>
    <w:rsid w:val="002C6555"/>
    <w:rsid w:val="002C75BB"/>
    <w:rsid w:val="002C7750"/>
    <w:rsid w:val="002D020F"/>
    <w:rsid w:val="002D066B"/>
    <w:rsid w:val="002D150B"/>
    <w:rsid w:val="002D1953"/>
    <w:rsid w:val="002D1F99"/>
    <w:rsid w:val="002D244A"/>
    <w:rsid w:val="002D390B"/>
    <w:rsid w:val="002D4080"/>
    <w:rsid w:val="002D43E5"/>
    <w:rsid w:val="002D4D04"/>
    <w:rsid w:val="002D5567"/>
    <w:rsid w:val="002D5568"/>
    <w:rsid w:val="002D587B"/>
    <w:rsid w:val="002D74C6"/>
    <w:rsid w:val="002E0536"/>
    <w:rsid w:val="002E07BF"/>
    <w:rsid w:val="002E11CB"/>
    <w:rsid w:val="002E12C1"/>
    <w:rsid w:val="002E1EEA"/>
    <w:rsid w:val="002E207A"/>
    <w:rsid w:val="002E33FC"/>
    <w:rsid w:val="002E3CBB"/>
    <w:rsid w:val="002E4001"/>
    <w:rsid w:val="002E4463"/>
    <w:rsid w:val="002E62B1"/>
    <w:rsid w:val="002E66F0"/>
    <w:rsid w:val="002E6DB3"/>
    <w:rsid w:val="002E6E9E"/>
    <w:rsid w:val="002E70C3"/>
    <w:rsid w:val="002E7409"/>
    <w:rsid w:val="002F0397"/>
    <w:rsid w:val="002F1A73"/>
    <w:rsid w:val="002F1EE8"/>
    <w:rsid w:val="002F2741"/>
    <w:rsid w:val="002F2922"/>
    <w:rsid w:val="002F2BFC"/>
    <w:rsid w:val="002F4CF6"/>
    <w:rsid w:val="002F54CD"/>
    <w:rsid w:val="002F5966"/>
    <w:rsid w:val="002F5C9D"/>
    <w:rsid w:val="002F6DF5"/>
    <w:rsid w:val="00300117"/>
    <w:rsid w:val="003004F6"/>
    <w:rsid w:val="00300D8C"/>
    <w:rsid w:val="00301926"/>
    <w:rsid w:val="00303520"/>
    <w:rsid w:val="0030442C"/>
    <w:rsid w:val="00304E84"/>
    <w:rsid w:val="0030570C"/>
    <w:rsid w:val="00305DD3"/>
    <w:rsid w:val="0030621E"/>
    <w:rsid w:val="0031169A"/>
    <w:rsid w:val="003124E4"/>
    <w:rsid w:val="00312C1A"/>
    <w:rsid w:val="003131FA"/>
    <w:rsid w:val="003137C9"/>
    <w:rsid w:val="003167CF"/>
    <w:rsid w:val="00316836"/>
    <w:rsid w:val="003168D9"/>
    <w:rsid w:val="00317C05"/>
    <w:rsid w:val="00317DE0"/>
    <w:rsid w:val="00320444"/>
    <w:rsid w:val="00320AAF"/>
    <w:rsid w:val="0032180D"/>
    <w:rsid w:val="00321BAE"/>
    <w:rsid w:val="003228FF"/>
    <w:rsid w:val="00322ABB"/>
    <w:rsid w:val="00324C43"/>
    <w:rsid w:val="00325A1C"/>
    <w:rsid w:val="00325FBE"/>
    <w:rsid w:val="00326C81"/>
    <w:rsid w:val="003275DC"/>
    <w:rsid w:val="003306B2"/>
    <w:rsid w:val="00331168"/>
    <w:rsid w:val="00332BA0"/>
    <w:rsid w:val="00332DAC"/>
    <w:rsid w:val="003338F3"/>
    <w:rsid w:val="003343C4"/>
    <w:rsid w:val="003346B2"/>
    <w:rsid w:val="00335578"/>
    <w:rsid w:val="00340274"/>
    <w:rsid w:val="00340D71"/>
    <w:rsid w:val="0034244B"/>
    <w:rsid w:val="0034262E"/>
    <w:rsid w:val="00343CF1"/>
    <w:rsid w:val="00343F38"/>
    <w:rsid w:val="003448F4"/>
    <w:rsid w:val="00345A57"/>
    <w:rsid w:val="00347978"/>
    <w:rsid w:val="0035095F"/>
    <w:rsid w:val="00351198"/>
    <w:rsid w:val="00351A93"/>
    <w:rsid w:val="0035206A"/>
    <w:rsid w:val="00352523"/>
    <w:rsid w:val="00352AFC"/>
    <w:rsid w:val="00352E11"/>
    <w:rsid w:val="00353BAD"/>
    <w:rsid w:val="00354CA7"/>
    <w:rsid w:val="003551D9"/>
    <w:rsid w:val="00355E1F"/>
    <w:rsid w:val="00360DE0"/>
    <w:rsid w:val="0036129D"/>
    <w:rsid w:val="00362122"/>
    <w:rsid w:val="00362B6C"/>
    <w:rsid w:val="00362FD4"/>
    <w:rsid w:val="003635E9"/>
    <w:rsid w:val="003638FC"/>
    <w:rsid w:val="003647DB"/>
    <w:rsid w:val="00364A3E"/>
    <w:rsid w:val="0036556D"/>
    <w:rsid w:val="00365C2E"/>
    <w:rsid w:val="00365C37"/>
    <w:rsid w:val="00365F8C"/>
    <w:rsid w:val="00366881"/>
    <w:rsid w:val="00366E20"/>
    <w:rsid w:val="0036735B"/>
    <w:rsid w:val="0036743E"/>
    <w:rsid w:val="00367B43"/>
    <w:rsid w:val="00367B57"/>
    <w:rsid w:val="003700DB"/>
    <w:rsid w:val="003707AE"/>
    <w:rsid w:val="00371518"/>
    <w:rsid w:val="00371F84"/>
    <w:rsid w:val="00373266"/>
    <w:rsid w:val="00373E6E"/>
    <w:rsid w:val="00375BA0"/>
    <w:rsid w:val="00376261"/>
    <w:rsid w:val="00376398"/>
    <w:rsid w:val="00376977"/>
    <w:rsid w:val="00376D80"/>
    <w:rsid w:val="0037747D"/>
    <w:rsid w:val="00377CC2"/>
    <w:rsid w:val="0038033D"/>
    <w:rsid w:val="00380484"/>
    <w:rsid w:val="00380C1B"/>
    <w:rsid w:val="003818D9"/>
    <w:rsid w:val="00381F58"/>
    <w:rsid w:val="00383045"/>
    <w:rsid w:val="003830FE"/>
    <w:rsid w:val="003844AC"/>
    <w:rsid w:val="00384E68"/>
    <w:rsid w:val="00385ADE"/>
    <w:rsid w:val="00385FFF"/>
    <w:rsid w:val="0038649B"/>
    <w:rsid w:val="003869E1"/>
    <w:rsid w:val="00387363"/>
    <w:rsid w:val="003874DC"/>
    <w:rsid w:val="00390607"/>
    <w:rsid w:val="00390768"/>
    <w:rsid w:val="003907C9"/>
    <w:rsid w:val="0039097A"/>
    <w:rsid w:val="0039180B"/>
    <w:rsid w:val="00391AF7"/>
    <w:rsid w:val="00391F59"/>
    <w:rsid w:val="00392366"/>
    <w:rsid w:val="00394010"/>
    <w:rsid w:val="00394100"/>
    <w:rsid w:val="003948C3"/>
    <w:rsid w:val="00397E3D"/>
    <w:rsid w:val="003A00E2"/>
    <w:rsid w:val="003A148B"/>
    <w:rsid w:val="003A168B"/>
    <w:rsid w:val="003A1A2B"/>
    <w:rsid w:val="003A1A51"/>
    <w:rsid w:val="003A1F69"/>
    <w:rsid w:val="003A21D6"/>
    <w:rsid w:val="003A24BE"/>
    <w:rsid w:val="003A25A6"/>
    <w:rsid w:val="003A3063"/>
    <w:rsid w:val="003A4520"/>
    <w:rsid w:val="003A571C"/>
    <w:rsid w:val="003A5974"/>
    <w:rsid w:val="003A6FDB"/>
    <w:rsid w:val="003A744D"/>
    <w:rsid w:val="003A7BD2"/>
    <w:rsid w:val="003B0125"/>
    <w:rsid w:val="003B0271"/>
    <w:rsid w:val="003B1DBA"/>
    <w:rsid w:val="003B2901"/>
    <w:rsid w:val="003B4538"/>
    <w:rsid w:val="003B46E8"/>
    <w:rsid w:val="003B57E7"/>
    <w:rsid w:val="003B5BE3"/>
    <w:rsid w:val="003B5D06"/>
    <w:rsid w:val="003B6002"/>
    <w:rsid w:val="003B6305"/>
    <w:rsid w:val="003B6596"/>
    <w:rsid w:val="003B6666"/>
    <w:rsid w:val="003B6FC3"/>
    <w:rsid w:val="003B7CDB"/>
    <w:rsid w:val="003C0092"/>
    <w:rsid w:val="003C0189"/>
    <w:rsid w:val="003C1B52"/>
    <w:rsid w:val="003C2B16"/>
    <w:rsid w:val="003C3560"/>
    <w:rsid w:val="003C3CF5"/>
    <w:rsid w:val="003C484E"/>
    <w:rsid w:val="003C4E42"/>
    <w:rsid w:val="003C5C4B"/>
    <w:rsid w:val="003C72A9"/>
    <w:rsid w:val="003D005C"/>
    <w:rsid w:val="003D02C5"/>
    <w:rsid w:val="003D1CE1"/>
    <w:rsid w:val="003D3368"/>
    <w:rsid w:val="003D3746"/>
    <w:rsid w:val="003D56EA"/>
    <w:rsid w:val="003D59A8"/>
    <w:rsid w:val="003D60D7"/>
    <w:rsid w:val="003D6218"/>
    <w:rsid w:val="003D6A95"/>
    <w:rsid w:val="003D6CD5"/>
    <w:rsid w:val="003E00A1"/>
    <w:rsid w:val="003E04D3"/>
    <w:rsid w:val="003E07D1"/>
    <w:rsid w:val="003E0DE8"/>
    <w:rsid w:val="003E1F8F"/>
    <w:rsid w:val="003E26A0"/>
    <w:rsid w:val="003E2B93"/>
    <w:rsid w:val="003E403C"/>
    <w:rsid w:val="003E4864"/>
    <w:rsid w:val="003E689B"/>
    <w:rsid w:val="003E6D92"/>
    <w:rsid w:val="003F224D"/>
    <w:rsid w:val="003F3275"/>
    <w:rsid w:val="003F47D9"/>
    <w:rsid w:val="003F4BC7"/>
    <w:rsid w:val="003F6204"/>
    <w:rsid w:val="003F6F8E"/>
    <w:rsid w:val="0040045C"/>
    <w:rsid w:val="00400B4E"/>
    <w:rsid w:val="00400F50"/>
    <w:rsid w:val="004020A7"/>
    <w:rsid w:val="00402E6A"/>
    <w:rsid w:val="00403894"/>
    <w:rsid w:val="00404863"/>
    <w:rsid w:val="00406562"/>
    <w:rsid w:val="0040773F"/>
    <w:rsid w:val="00407BFA"/>
    <w:rsid w:val="00407CBB"/>
    <w:rsid w:val="00407F57"/>
    <w:rsid w:val="00410401"/>
    <w:rsid w:val="00410981"/>
    <w:rsid w:val="004113FA"/>
    <w:rsid w:val="0041157A"/>
    <w:rsid w:val="00411D29"/>
    <w:rsid w:val="0041258D"/>
    <w:rsid w:val="00412DB3"/>
    <w:rsid w:val="0041461B"/>
    <w:rsid w:val="004147AC"/>
    <w:rsid w:val="0041646A"/>
    <w:rsid w:val="004173AA"/>
    <w:rsid w:val="0041773D"/>
    <w:rsid w:val="004179D1"/>
    <w:rsid w:val="0042085C"/>
    <w:rsid w:val="00420A55"/>
    <w:rsid w:val="00421247"/>
    <w:rsid w:val="004216A2"/>
    <w:rsid w:val="0042173E"/>
    <w:rsid w:val="0042218D"/>
    <w:rsid w:val="00422C0B"/>
    <w:rsid w:val="00423BEB"/>
    <w:rsid w:val="00423CA6"/>
    <w:rsid w:val="00423EED"/>
    <w:rsid w:val="00424273"/>
    <w:rsid w:val="00424CA8"/>
    <w:rsid w:val="00425A02"/>
    <w:rsid w:val="00425DCD"/>
    <w:rsid w:val="00426839"/>
    <w:rsid w:val="00426C30"/>
    <w:rsid w:val="00427930"/>
    <w:rsid w:val="004303DF"/>
    <w:rsid w:val="00430437"/>
    <w:rsid w:val="00430E7F"/>
    <w:rsid w:val="004315D8"/>
    <w:rsid w:val="004330E6"/>
    <w:rsid w:val="00433ABC"/>
    <w:rsid w:val="00434EC1"/>
    <w:rsid w:val="00441BA9"/>
    <w:rsid w:val="00441BC0"/>
    <w:rsid w:val="00442618"/>
    <w:rsid w:val="004440A4"/>
    <w:rsid w:val="00444550"/>
    <w:rsid w:val="00444B1C"/>
    <w:rsid w:val="004464DB"/>
    <w:rsid w:val="004468FB"/>
    <w:rsid w:val="00447FC0"/>
    <w:rsid w:val="00450B5B"/>
    <w:rsid w:val="00452780"/>
    <w:rsid w:val="004549DE"/>
    <w:rsid w:val="0045576F"/>
    <w:rsid w:val="00455F5D"/>
    <w:rsid w:val="00456E98"/>
    <w:rsid w:val="00457682"/>
    <w:rsid w:val="00457C54"/>
    <w:rsid w:val="00457D9F"/>
    <w:rsid w:val="00457EC7"/>
    <w:rsid w:val="004608A4"/>
    <w:rsid w:val="004610A4"/>
    <w:rsid w:val="0046115E"/>
    <w:rsid w:val="00463996"/>
    <w:rsid w:val="00464658"/>
    <w:rsid w:val="00464972"/>
    <w:rsid w:val="004652C7"/>
    <w:rsid w:val="00465FEA"/>
    <w:rsid w:val="00466174"/>
    <w:rsid w:val="00466ACF"/>
    <w:rsid w:val="00466F6F"/>
    <w:rsid w:val="00467A75"/>
    <w:rsid w:val="004701F3"/>
    <w:rsid w:val="004716B3"/>
    <w:rsid w:val="00471D4E"/>
    <w:rsid w:val="00472997"/>
    <w:rsid w:val="0047327D"/>
    <w:rsid w:val="004739C1"/>
    <w:rsid w:val="00473EAC"/>
    <w:rsid w:val="00474C5C"/>
    <w:rsid w:val="00477292"/>
    <w:rsid w:val="00477839"/>
    <w:rsid w:val="00481CE3"/>
    <w:rsid w:val="004828E6"/>
    <w:rsid w:val="0048326E"/>
    <w:rsid w:val="00483922"/>
    <w:rsid w:val="0048575C"/>
    <w:rsid w:val="00485D68"/>
    <w:rsid w:val="00485F9E"/>
    <w:rsid w:val="00487147"/>
    <w:rsid w:val="00490A77"/>
    <w:rsid w:val="004913C8"/>
    <w:rsid w:val="004927C7"/>
    <w:rsid w:val="00495BFB"/>
    <w:rsid w:val="004962ED"/>
    <w:rsid w:val="0049661D"/>
    <w:rsid w:val="0049665A"/>
    <w:rsid w:val="004A03BB"/>
    <w:rsid w:val="004A04E3"/>
    <w:rsid w:val="004A07CD"/>
    <w:rsid w:val="004A1248"/>
    <w:rsid w:val="004A1983"/>
    <w:rsid w:val="004A22A8"/>
    <w:rsid w:val="004A245E"/>
    <w:rsid w:val="004A29E8"/>
    <w:rsid w:val="004A2A88"/>
    <w:rsid w:val="004A30CC"/>
    <w:rsid w:val="004A3DC5"/>
    <w:rsid w:val="004A5ECA"/>
    <w:rsid w:val="004A65E3"/>
    <w:rsid w:val="004A7199"/>
    <w:rsid w:val="004A7BAB"/>
    <w:rsid w:val="004B1779"/>
    <w:rsid w:val="004B45AE"/>
    <w:rsid w:val="004B5CDB"/>
    <w:rsid w:val="004B6842"/>
    <w:rsid w:val="004B6897"/>
    <w:rsid w:val="004C0DE1"/>
    <w:rsid w:val="004C118D"/>
    <w:rsid w:val="004C2DA7"/>
    <w:rsid w:val="004C3D8E"/>
    <w:rsid w:val="004C3E9A"/>
    <w:rsid w:val="004C465E"/>
    <w:rsid w:val="004C5116"/>
    <w:rsid w:val="004C55A6"/>
    <w:rsid w:val="004C62F3"/>
    <w:rsid w:val="004C6431"/>
    <w:rsid w:val="004C6581"/>
    <w:rsid w:val="004C6FF0"/>
    <w:rsid w:val="004D0165"/>
    <w:rsid w:val="004D0447"/>
    <w:rsid w:val="004D1475"/>
    <w:rsid w:val="004D1E65"/>
    <w:rsid w:val="004D3BDF"/>
    <w:rsid w:val="004D3F44"/>
    <w:rsid w:val="004D42F5"/>
    <w:rsid w:val="004D4977"/>
    <w:rsid w:val="004D5077"/>
    <w:rsid w:val="004D5898"/>
    <w:rsid w:val="004D5CA0"/>
    <w:rsid w:val="004D74B6"/>
    <w:rsid w:val="004E2F5C"/>
    <w:rsid w:val="004E3B20"/>
    <w:rsid w:val="004E4865"/>
    <w:rsid w:val="004E5067"/>
    <w:rsid w:val="004E50CE"/>
    <w:rsid w:val="004E5360"/>
    <w:rsid w:val="004E5E4B"/>
    <w:rsid w:val="004E6E95"/>
    <w:rsid w:val="004E71AA"/>
    <w:rsid w:val="004F00C9"/>
    <w:rsid w:val="004F075A"/>
    <w:rsid w:val="004F0CD6"/>
    <w:rsid w:val="004F17CC"/>
    <w:rsid w:val="004F1FC0"/>
    <w:rsid w:val="004F3626"/>
    <w:rsid w:val="004F4B55"/>
    <w:rsid w:val="004F4DB3"/>
    <w:rsid w:val="004F50BA"/>
    <w:rsid w:val="004F53FD"/>
    <w:rsid w:val="004F73ED"/>
    <w:rsid w:val="004F7677"/>
    <w:rsid w:val="00500EAB"/>
    <w:rsid w:val="00501D13"/>
    <w:rsid w:val="00501DF8"/>
    <w:rsid w:val="0050245E"/>
    <w:rsid w:val="00502BDE"/>
    <w:rsid w:val="00502E57"/>
    <w:rsid w:val="00503667"/>
    <w:rsid w:val="00503AD3"/>
    <w:rsid w:val="00505092"/>
    <w:rsid w:val="005060EF"/>
    <w:rsid w:val="005061FD"/>
    <w:rsid w:val="0050636B"/>
    <w:rsid w:val="0050660D"/>
    <w:rsid w:val="0050719F"/>
    <w:rsid w:val="00507B3C"/>
    <w:rsid w:val="0051034F"/>
    <w:rsid w:val="00510387"/>
    <w:rsid w:val="0051196E"/>
    <w:rsid w:val="00511BF9"/>
    <w:rsid w:val="00512CCA"/>
    <w:rsid w:val="00512DFF"/>
    <w:rsid w:val="00513785"/>
    <w:rsid w:val="00513C88"/>
    <w:rsid w:val="005146E8"/>
    <w:rsid w:val="00515F53"/>
    <w:rsid w:val="00516435"/>
    <w:rsid w:val="00516584"/>
    <w:rsid w:val="00516D72"/>
    <w:rsid w:val="00517432"/>
    <w:rsid w:val="00517C17"/>
    <w:rsid w:val="00520261"/>
    <w:rsid w:val="00520A91"/>
    <w:rsid w:val="00520F3B"/>
    <w:rsid w:val="00521156"/>
    <w:rsid w:val="00521B79"/>
    <w:rsid w:val="005227F5"/>
    <w:rsid w:val="00522820"/>
    <w:rsid w:val="00523A33"/>
    <w:rsid w:val="005243DB"/>
    <w:rsid w:val="005244D2"/>
    <w:rsid w:val="005251C7"/>
    <w:rsid w:val="005256BA"/>
    <w:rsid w:val="00525AC8"/>
    <w:rsid w:val="00525E27"/>
    <w:rsid w:val="00525F78"/>
    <w:rsid w:val="00525FFA"/>
    <w:rsid w:val="005262EB"/>
    <w:rsid w:val="00527325"/>
    <w:rsid w:val="00527475"/>
    <w:rsid w:val="00530275"/>
    <w:rsid w:val="005304BC"/>
    <w:rsid w:val="005306F2"/>
    <w:rsid w:val="00530989"/>
    <w:rsid w:val="00530BB6"/>
    <w:rsid w:val="0053151F"/>
    <w:rsid w:val="0053184B"/>
    <w:rsid w:val="005331AB"/>
    <w:rsid w:val="00533960"/>
    <w:rsid w:val="00533B78"/>
    <w:rsid w:val="00533B79"/>
    <w:rsid w:val="00533EF1"/>
    <w:rsid w:val="00534F65"/>
    <w:rsid w:val="00535977"/>
    <w:rsid w:val="005374A1"/>
    <w:rsid w:val="00537BE2"/>
    <w:rsid w:val="0054120A"/>
    <w:rsid w:val="00541735"/>
    <w:rsid w:val="00542CCB"/>
    <w:rsid w:val="00542FD2"/>
    <w:rsid w:val="00544EC0"/>
    <w:rsid w:val="005452AC"/>
    <w:rsid w:val="0054530F"/>
    <w:rsid w:val="00545509"/>
    <w:rsid w:val="00545EE9"/>
    <w:rsid w:val="005463D4"/>
    <w:rsid w:val="005469BD"/>
    <w:rsid w:val="00550DB3"/>
    <w:rsid w:val="00551109"/>
    <w:rsid w:val="005512B3"/>
    <w:rsid w:val="00551CCC"/>
    <w:rsid w:val="00551E80"/>
    <w:rsid w:val="005525E4"/>
    <w:rsid w:val="00552FFB"/>
    <w:rsid w:val="00553377"/>
    <w:rsid w:val="00553952"/>
    <w:rsid w:val="00554E57"/>
    <w:rsid w:val="00556108"/>
    <w:rsid w:val="0055683B"/>
    <w:rsid w:val="005573C7"/>
    <w:rsid w:val="005603F3"/>
    <w:rsid w:val="00560DF4"/>
    <w:rsid w:val="0056290B"/>
    <w:rsid w:val="00562D71"/>
    <w:rsid w:val="005635CF"/>
    <w:rsid w:val="00564C46"/>
    <w:rsid w:val="00564E65"/>
    <w:rsid w:val="005652F2"/>
    <w:rsid w:val="00565E80"/>
    <w:rsid w:val="005663AB"/>
    <w:rsid w:val="0056647A"/>
    <w:rsid w:val="0056649B"/>
    <w:rsid w:val="005665A8"/>
    <w:rsid w:val="005679A1"/>
    <w:rsid w:val="00567FA1"/>
    <w:rsid w:val="00570D84"/>
    <w:rsid w:val="00571177"/>
    <w:rsid w:val="005712D4"/>
    <w:rsid w:val="00571654"/>
    <w:rsid w:val="00572705"/>
    <w:rsid w:val="005736CC"/>
    <w:rsid w:val="0057548B"/>
    <w:rsid w:val="00575F8F"/>
    <w:rsid w:val="0057701D"/>
    <w:rsid w:val="00577CA7"/>
    <w:rsid w:val="00580FE7"/>
    <w:rsid w:val="00581917"/>
    <w:rsid w:val="005824C9"/>
    <w:rsid w:val="0058303B"/>
    <w:rsid w:val="00583A3E"/>
    <w:rsid w:val="00585179"/>
    <w:rsid w:val="00586063"/>
    <w:rsid w:val="00586AA3"/>
    <w:rsid w:val="00586C68"/>
    <w:rsid w:val="00586FA2"/>
    <w:rsid w:val="005874AA"/>
    <w:rsid w:val="00587BC7"/>
    <w:rsid w:val="005902F1"/>
    <w:rsid w:val="00590303"/>
    <w:rsid w:val="005903CA"/>
    <w:rsid w:val="005909F4"/>
    <w:rsid w:val="00591002"/>
    <w:rsid w:val="00591A39"/>
    <w:rsid w:val="00591DBD"/>
    <w:rsid w:val="00592FCD"/>
    <w:rsid w:val="005931DA"/>
    <w:rsid w:val="0059390D"/>
    <w:rsid w:val="00596046"/>
    <w:rsid w:val="0059630D"/>
    <w:rsid w:val="005975CD"/>
    <w:rsid w:val="005A0E9D"/>
    <w:rsid w:val="005A23D1"/>
    <w:rsid w:val="005A27AC"/>
    <w:rsid w:val="005A2ED6"/>
    <w:rsid w:val="005A2F6F"/>
    <w:rsid w:val="005A3F86"/>
    <w:rsid w:val="005A4161"/>
    <w:rsid w:val="005A43E4"/>
    <w:rsid w:val="005A456C"/>
    <w:rsid w:val="005A4977"/>
    <w:rsid w:val="005A49AE"/>
    <w:rsid w:val="005A4E56"/>
    <w:rsid w:val="005A65D6"/>
    <w:rsid w:val="005A6AD6"/>
    <w:rsid w:val="005A6D69"/>
    <w:rsid w:val="005A7791"/>
    <w:rsid w:val="005A78DF"/>
    <w:rsid w:val="005A7C3D"/>
    <w:rsid w:val="005B066F"/>
    <w:rsid w:val="005B0E97"/>
    <w:rsid w:val="005B11DD"/>
    <w:rsid w:val="005B1C14"/>
    <w:rsid w:val="005B3309"/>
    <w:rsid w:val="005B3AA3"/>
    <w:rsid w:val="005B45F0"/>
    <w:rsid w:val="005B4970"/>
    <w:rsid w:val="005B5297"/>
    <w:rsid w:val="005B6060"/>
    <w:rsid w:val="005B64D5"/>
    <w:rsid w:val="005B6F01"/>
    <w:rsid w:val="005B72CF"/>
    <w:rsid w:val="005B79C8"/>
    <w:rsid w:val="005C0AF6"/>
    <w:rsid w:val="005C1FB4"/>
    <w:rsid w:val="005C2646"/>
    <w:rsid w:val="005C29E3"/>
    <w:rsid w:val="005C38CA"/>
    <w:rsid w:val="005C3E98"/>
    <w:rsid w:val="005C4301"/>
    <w:rsid w:val="005C5C0D"/>
    <w:rsid w:val="005C620D"/>
    <w:rsid w:val="005C6E76"/>
    <w:rsid w:val="005C710B"/>
    <w:rsid w:val="005D0BBA"/>
    <w:rsid w:val="005D2584"/>
    <w:rsid w:val="005D2C24"/>
    <w:rsid w:val="005D2CB6"/>
    <w:rsid w:val="005D3240"/>
    <w:rsid w:val="005D360D"/>
    <w:rsid w:val="005D409D"/>
    <w:rsid w:val="005D47C9"/>
    <w:rsid w:val="005D4B7C"/>
    <w:rsid w:val="005D4DFB"/>
    <w:rsid w:val="005D609F"/>
    <w:rsid w:val="005D6384"/>
    <w:rsid w:val="005D6439"/>
    <w:rsid w:val="005D684A"/>
    <w:rsid w:val="005D68A4"/>
    <w:rsid w:val="005D7052"/>
    <w:rsid w:val="005D75DD"/>
    <w:rsid w:val="005D77B1"/>
    <w:rsid w:val="005E0524"/>
    <w:rsid w:val="005E3607"/>
    <w:rsid w:val="005E3621"/>
    <w:rsid w:val="005E4F7F"/>
    <w:rsid w:val="005E6B65"/>
    <w:rsid w:val="005E6EB8"/>
    <w:rsid w:val="005E76E8"/>
    <w:rsid w:val="005F0387"/>
    <w:rsid w:val="005F05BF"/>
    <w:rsid w:val="005F0AC5"/>
    <w:rsid w:val="005F135B"/>
    <w:rsid w:val="005F1BAF"/>
    <w:rsid w:val="005F3656"/>
    <w:rsid w:val="005F3D72"/>
    <w:rsid w:val="005F3E45"/>
    <w:rsid w:val="005F4025"/>
    <w:rsid w:val="005F4767"/>
    <w:rsid w:val="005F54AF"/>
    <w:rsid w:val="005F5671"/>
    <w:rsid w:val="005F577B"/>
    <w:rsid w:val="005F6996"/>
    <w:rsid w:val="005F6A97"/>
    <w:rsid w:val="005F6B31"/>
    <w:rsid w:val="005F6DC2"/>
    <w:rsid w:val="005F751D"/>
    <w:rsid w:val="005F782B"/>
    <w:rsid w:val="005F7C08"/>
    <w:rsid w:val="00600909"/>
    <w:rsid w:val="00602ACC"/>
    <w:rsid w:val="00603C42"/>
    <w:rsid w:val="00604C71"/>
    <w:rsid w:val="00604CB4"/>
    <w:rsid w:val="00604D26"/>
    <w:rsid w:val="00605E53"/>
    <w:rsid w:val="0060604D"/>
    <w:rsid w:val="0060799D"/>
    <w:rsid w:val="00610779"/>
    <w:rsid w:val="00610E3A"/>
    <w:rsid w:val="006115B8"/>
    <w:rsid w:val="0061290D"/>
    <w:rsid w:val="00613659"/>
    <w:rsid w:val="00613C25"/>
    <w:rsid w:val="00613DBF"/>
    <w:rsid w:val="00613F04"/>
    <w:rsid w:val="006148E4"/>
    <w:rsid w:val="00614F26"/>
    <w:rsid w:val="006157B1"/>
    <w:rsid w:val="00615FF3"/>
    <w:rsid w:val="006163D3"/>
    <w:rsid w:val="0061656D"/>
    <w:rsid w:val="00616889"/>
    <w:rsid w:val="006208F1"/>
    <w:rsid w:val="0062246C"/>
    <w:rsid w:val="006224EA"/>
    <w:rsid w:val="00622C3E"/>
    <w:rsid w:val="00624333"/>
    <w:rsid w:val="00624914"/>
    <w:rsid w:val="0062546A"/>
    <w:rsid w:val="00626490"/>
    <w:rsid w:val="00627292"/>
    <w:rsid w:val="00630AA7"/>
    <w:rsid w:val="00630F63"/>
    <w:rsid w:val="00631CA0"/>
    <w:rsid w:val="006324FF"/>
    <w:rsid w:val="00632C76"/>
    <w:rsid w:val="00632F5C"/>
    <w:rsid w:val="00634991"/>
    <w:rsid w:val="006353A9"/>
    <w:rsid w:val="00636CF7"/>
    <w:rsid w:val="00636D92"/>
    <w:rsid w:val="00640C8C"/>
    <w:rsid w:val="00642675"/>
    <w:rsid w:val="00642D2D"/>
    <w:rsid w:val="00643801"/>
    <w:rsid w:val="0064387A"/>
    <w:rsid w:val="006439D9"/>
    <w:rsid w:val="00644C6C"/>
    <w:rsid w:val="00644D5F"/>
    <w:rsid w:val="00647BEE"/>
    <w:rsid w:val="00647C7D"/>
    <w:rsid w:val="0065074F"/>
    <w:rsid w:val="00650771"/>
    <w:rsid w:val="00651BC7"/>
    <w:rsid w:val="00652731"/>
    <w:rsid w:val="00655E1C"/>
    <w:rsid w:val="00657036"/>
    <w:rsid w:val="006571FF"/>
    <w:rsid w:val="00657E37"/>
    <w:rsid w:val="0066003C"/>
    <w:rsid w:val="00661887"/>
    <w:rsid w:val="00661A81"/>
    <w:rsid w:val="00661B6F"/>
    <w:rsid w:val="00661DC3"/>
    <w:rsid w:val="00662166"/>
    <w:rsid w:val="006625C5"/>
    <w:rsid w:val="00663178"/>
    <w:rsid w:val="00663CC6"/>
    <w:rsid w:val="00664ACE"/>
    <w:rsid w:val="00665FDE"/>
    <w:rsid w:val="006668D1"/>
    <w:rsid w:val="00666A49"/>
    <w:rsid w:val="00666C98"/>
    <w:rsid w:val="00666E70"/>
    <w:rsid w:val="00667D39"/>
    <w:rsid w:val="00667DE6"/>
    <w:rsid w:val="00670E2A"/>
    <w:rsid w:val="00671558"/>
    <w:rsid w:val="00672073"/>
    <w:rsid w:val="00672660"/>
    <w:rsid w:val="00673279"/>
    <w:rsid w:val="006736E0"/>
    <w:rsid w:val="00675BF4"/>
    <w:rsid w:val="00675DA1"/>
    <w:rsid w:val="00676544"/>
    <w:rsid w:val="00676669"/>
    <w:rsid w:val="00677277"/>
    <w:rsid w:val="006772DE"/>
    <w:rsid w:val="00677E3C"/>
    <w:rsid w:val="0068009D"/>
    <w:rsid w:val="006808DE"/>
    <w:rsid w:val="006822D3"/>
    <w:rsid w:val="00683118"/>
    <w:rsid w:val="00684E6A"/>
    <w:rsid w:val="00685453"/>
    <w:rsid w:val="0068641B"/>
    <w:rsid w:val="0068671F"/>
    <w:rsid w:val="0068677B"/>
    <w:rsid w:val="0068704B"/>
    <w:rsid w:val="00687483"/>
    <w:rsid w:val="00687708"/>
    <w:rsid w:val="00687AAD"/>
    <w:rsid w:val="006905BC"/>
    <w:rsid w:val="006907AF"/>
    <w:rsid w:val="006920DA"/>
    <w:rsid w:val="00692C7C"/>
    <w:rsid w:val="006939C1"/>
    <w:rsid w:val="00693C97"/>
    <w:rsid w:val="00694D4C"/>
    <w:rsid w:val="00697562"/>
    <w:rsid w:val="00697AF1"/>
    <w:rsid w:val="00697B98"/>
    <w:rsid w:val="006A04AF"/>
    <w:rsid w:val="006A0578"/>
    <w:rsid w:val="006A3922"/>
    <w:rsid w:val="006A4454"/>
    <w:rsid w:val="006A5B6F"/>
    <w:rsid w:val="006A6D9F"/>
    <w:rsid w:val="006A6FF4"/>
    <w:rsid w:val="006A74B0"/>
    <w:rsid w:val="006A77DA"/>
    <w:rsid w:val="006A7D42"/>
    <w:rsid w:val="006A7E41"/>
    <w:rsid w:val="006A7EFC"/>
    <w:rsid w:val="006B09E4"/>
    <w:rsid w:val="006B1A85"/>
    <w:rsid w:val="006B1CEF"/>
    <w:rsid w:val="006B3688"/>
    <w:rsid w:val="006B3998"/>
    <w:rsid w:val="006B6920"/>
    <w:rsid w:val="006B6AF3"/>
    <w:rsid w:val="006B7B9B"/>
    <w:rsid w:val="006C00F1"/>
    <w:rsid w:val="006C01D8"/>
    <w:rsid w:val="006C0A00"/>
    <w:rsid w:val="006C2A2D"/>
    <w:rsid w:val="006C371B"/>
    <w:rsid w:val="006C3737"/>
    <w:rsid w:val="006C44EB"/>
    <w:rsid w:val="006C45D1"/>
    <w:rsid w:val="006C4DE9"/>
    <w:rsid w:val="006C5D0A"/>
    <w:rsid w:val="006C5E56"/>
    <w:rsid w:val="006C6580"/>
    <w:rsid w:val="006C6AEE"/>
    <w:rsid w:val="006C7208"/>
    <w:rsid w:val="006C7518"/>
    <w:rsid w:val="006C775D"/>
    <w:rsid w:val="006D0DAA"/>
    <w:rsid w:val="006D1603"/>
    <w:rsid w:val="006D26FE"/>
    <w:rsid w:val="006D2971"/>
    <w:rsid w:val="006D316B"/>
    <w:rsid w:val="006D31E1"/>
    <w:rsid w:val="006D359F"/>
    <w:rsid w:val="006D43C9"/>
    <w:rsid w:val="006D5749"/>
    <w:rsid w:val="006D57DF"/>
    <w:rsid w:val="006D5BCA"/>
    <w:rsid w:val="006D5CE3"/>
    <w:rsid w:val="006D5FC3"/>
    <w:rsid w:val="006D69D3"/>
    <w:rsid w:val="006D71A5"/>
    <w:rsid w:val="006D7E66"/>
    <w:rsid w:val="006E0367"/>
    <w:rsid w:val="006E0763"/>
    <w:rsid w:val="006E11B9"/>
    <w:rsid w:val="006E1771"/>
    <w:rsid w:val="006E19FA"/>
    <w:rsid w:val="006E2562"/>
    <w:rsid w:val="006E2597"/>
    <w:rsid w:val="006E3207"/>
    <w:rsid w:val="006E4277"/>
    <w:rsid w:val="006E4DBE"/>
    <w:rsid w:val="006E6C1C"/>
    <w:rsid w:val="006E6D5A"/>
    <w:rsid w:val="006E70A2"/>
    <w:rsid w:val="006E791F"/>
    <w:rsid w:val="006F0451"/>
    <w:rsid w:val="006F0BE2"/>
    <w:rsid w:val="006F1314"/>
    <w:rsid w:val="006F13C4"/>
    <w:rsid w:val="006F193A"/>
    <w:rsid w:val="006F2268"/>
    <w:rsid w:val="006F2ED8"/>
    <w:rsid w:val="006F3056"/>
    <w:rsid w:val="006F4113"/>
    <w:rsid w:val="006F51AD"/>
    <w:rsid w:val="006F53CA"/>
    <w:rsid w:val="006F54D9"/>
    <w:rsid w:val="006F56E7"/>
    <w:rsid w:val="006F5780"/>
    <w:rsid w:val="006F6D30"/>
    <w:rsid w:val="006F6EFD"/>
    <w:rsid w:val="006F7F5E"/>
    <w:rsid w:val="0070050A"/>
    <w:rsid w:val="00701EC1"/>
    <w:rsid w:val="00701ED6"/>
    <w:rsid w:val="00701FF2"/>
    <w:rsid w:val="007021AB"/>
    <w:rsid w:val="00702EAD"/>
    <w:rsid w:val="00703791"/>
    <w:rsid w:val="00703CBB"/>
    <w:rsid w:val="007041C2"/>
    <w:rsid w:val="00705781"/>
    <w:rsid w:val="007060C4"/>
    <w:rsid w:val="00706996"/>
    <w:rsid w:val="00706B73"/>
    <w:rsid w:val="00706D4D"/>
    <w:rsid w:val="00706F5C"/>
    <w:rsid w:val="0070758B"/>
    <w:rsid w:val="00707DDB"/>
    <w:rsid w:val="007106EA"/>
    <w:rsid w:val="007107AE"/>
    <w:rsid w:val="0071208F"/>
    <w:rsid w:val="007129EB"/>
    <w:rsid w:val="00712C3A"/>
    <w:rsid w:val="00712C59"/>
    <w:rsid w:val="00714076"/>
    <w:rsid w:val="007145B1"/>
    <w:rsid w:val="00716B3A"/>
    <w:rsid w:val="00716E29"/>
    <w:rsid w:val="00720B02"/>
    <w:rsid w:val="00720FE9"/>
    <w:rsid w:val="007212FD"/>
    <w:rsid w:val="00721CB3"/>
    <w:rsid w:val="00722C61"/>
    <w:rsid w:val="007233B5"/>
    <w:rsid w:val="007235E9"/>
    <w:rsid w:val="0072389F"/>
    <w:rsid w:val="007241D8"/>
    <w:rsid w:val="007246FB"/>
    <w:rsid w:val="00724B70"/>
    <w:rsid w:val="00725219"/>
    <w:rsid w:val="007252CC"/>
    <w:rsid w:val="00726D37"/>
    <w:rsid w:val="007309EE"/>
    <w:rsid w:val="00730DF3"/>
    <w:rsid w:val="00730EA5"/>
    <w:rsid w:val="00731787"/>
    <w:rsid w:val="00731DDF"/>
    <w:rsid w:val="007331D0"/>
    <w:rsid w:val="00733CE9"/>
    <w:rsid w:val="00734A95"/>
    <w:rsid w:val="00735088"/>
    <w:rsid w:val="00735BE5"/>
    <w:rsid w:val="007363C0"/>
    <w:rsid w:val="00737065"/>
    <w:rsid w:val="00737E66"/>
    <w:rsid w:val="00740359"/>
    <w:rsid w:val="007419A8"/>
    <w:rsid w:val="00741C84"/>
    <w:rsid w:val="00741EE3"/>
    <w:rsid w:val="0074227F"/>
    <w:rsid w:val="0074245F"/>
    <w:rsid w:val="00742954"/>
    <w:rsid w:val="00742D26"/>
    <w:rsid w:val="00744230"/>
    <w:rsid w:val="00744D49"/>
    <w:rsid w:val="007462B1"/>
    <w:rsid w:val="007477AB"/>
    <w:rsid w:val="00747D03"/>
    <w:rsid w:val="00750A20"/>
    <w:rsid w:val="00751052"/>
    <w:rsid w:val="00751D66"/>
    <w:rsid w:val="00752B2C"/>
    <w:rsid w:val="00752C94"/>
    <w:rsid w:val="00752F23"/>
    <w:rsid w:val="00752FE1"/>
    <w:rsid w:val="007538BB"/>
    <w:rsid w:val="00753AB0"/>
    <w:rsid w:val="00753F08"/>
    <w:rsid w:val="007558B1"/>
    <w:rsid w:val="00755CFA"/>
    <w:rsid w:val="0075622B"/>
    <w:rsid w:val="007569E3"/>
    <w:rsid w:val="00756E40"/>
    <w:rsid w:val="00757A9E"/>
    <w:rsid w:val="00757AD6"/>
    <w:rsid w:val="00757BE8"/>
    <w:rsid w:val="00757D8D"/>
    <w:rsid w:val="007600D3"/>
    <w:rsid w:val="00760177"/>
    <w:rsid w:val="00760357"/>
    <w:rsid w:val="007615BC"/>
    <w:rsid w:val="007619B3"/>
    <w:rsid w:val="007631FC"/>
    <w:rsid w:val="00763CED"/>
    <w:rsid w:val="0076454C"/>
    <w:rsid w:val="00764DFA"/>
    <w:rsid w:val="007658E9"/>
    <w:rsid w:val="00765E12"/>
    <w:rsid w:val="0076609D"/>
    <w:rsid w:val="00766685"/>
    <w:rsid w:val="007671FF"/>
    <w:rsid w:val="007700A4"/>
    <w:rsid w:val="0077205B"/>
    <w:rsid w:val="00773315"/>
    <w:rsid w:val="007742EF"/>
    <w:rsid w:val="007747C9"/>
    <w:rsid w:val="00774987"/>
    <w:rsid w:val="0077524B"/>
    <w:rsid w:val="00781022"/>
    <w:rsid w:val="007811E7"/>
    <w:rsid w:val="00781EF3"/>
    <w:rsid w:val="00782610"/>
    <w:rsid w:val="00786C15"/>
    <w:rsid w:val="007877E1"/>
    <w:rsid w:val="007877E3"/>
    <w:rsid w:val="00790169"/>
    <w:rsid w:val="00791E7F"/>
    <w:rsid w:val="00792098"/>
    <w:rsid w:val="007923A2"/>
    <w:rsid w:val="0079280E"/>
    <w:rsid w:val="00795379"/>
    <w:rsid w:val="007958C8"/>
    <w:rsid w:val="00795906"/>
    <w:rsid w:val="00795FC9"/>
    <w:rsid w:val="00797375"/>
    <w:rsid w:val="007973B0"/>
    <w:rsid w:val="007973DC"/>
    <w:rsid w:val="007A0262"/>
    <w:rsid w:val="007A19B5"/>
    <w:rsid w:val="007A25E8"/>
    <w:rsid w:val="007A3DA6"/>
    <w:rsid w:val="007A4FAE"/>
    <w:rsid w:val="007A526E"/>
    <w:rsid w:val="007A526F"/>
    <w:rsid w:val="007A53E0"/>
    <w:rsid w:val="007A5A94"/>
    <w:rsid w:val="007A6160"/>
    <w:rsid w:val="007A6E0E"/>
    <w:rsid w:val="007A74DC"/>
    <w:rsid w:val="007A750D"/>
    <w:rsid w:val="007A7626"/>
    <w:rsid w:val="007A77A9"/>
    <w:rsid w:val="007B1934"/>
    <w:rsid w:val="007B1D77"/>
    <w:rsid w:val="007B2F93"/>
    <w:rsid w:val="007B2FB7"/>
    <w:rsid w:val="007B325C"/>
    <w:rsid w:val="007B3548"/>
    <w:rsid w:val="007B4089"/>
    <w:rsid w:val="007B5162"/>
    <w:rsid w:val="007B59E5"/>
    <w:rsid w:val="007B7382"/>
    <w:rsid w:val="007B752F"/>
    <w:rsid w:val="007C1218"/>
    <w:rsid w:val="007C189F"/>
    <w:rsid w:val="007C23B1"/>
    <w:rsid w:val="007C2BAC"/>
    <w:rsid w:val="007C3193"/>
    <w:rsid w:val="007C32F2"/>
    <w:rsid w:val="007C3791"/>
    <w:rsid w:val="007C457A"/>
    <w:rsid w:val="007C62F6"/>
    <w:rsid w:val="007C6797"/>
    <w:rsid w:val="007C6A99"/>
    <w:rsid w:val="007C6AD0"/>
    <w:rsid w:val="007C7C2A"/>
    <w:rsid w:val="007D07BE"/>
    <w:rsid w:val="007D0924"/>
    <w:rsid w:val="007D103A"/>
    <w:rsid w:val="007D2193"/>
    <w:rsid w:val="007D5AEE"/>
    <w:rsid w:val="007D5D47"/>
    <w:rsid w:val="007D6758"/>
    <w:rsid w:val="007D765F"/>
    <w:rsid w:val="007D7C9E"/>
    <w:rsid w:val="007E0713"/>
    <w:rsid w:val="007E0AB2"/>
    <w:rsid w:val="007E0CF4"/>
    <w:rsid w:val="007E20C7"/>
    <w:rsid w:val="007E4CDF"/>
    <w:rsid w:val="007F0213"/>
    <w:rsid w:val="007F0DAF"/>
    <w:rsid w:val="007F165B"/>
    <w:rsid w:val="007F1A92"/>
    <w:rsid w:val="007F22FA"/>
    <w:rsid w:val="007F2704"/>
    <w:rsid w:val="007F3130"/>
    <w:rsid w:val="007F3655"/>
    <w:rsid w:val="007F3949"/>
    <w:rsid w:val="007F3A58"/>
    <w:rsid w:val="007F58AB"/>
    <w:rsid w:val="007F5C03"/>
    <w:rsid w:val="007F60A4"/>
    <w:rsid w:val="007F670C"/>
    <w:rsid w:val="007F6925"/>
    <w:rsid w:val="00801000"/>
    <w:rsid w:val="00801548"/>
    <w:rsid w:val="0080170B"/>
    <w:rsid w:val="00802BB8"/>
    <w:rsid w:val="00803C6A"/>
    <w:rsid w:val="00804234"/>
    <w:rsid w:val="008045E0"/>
    <w:rsid w:val="00805095"/>
    <w:rsid w:val="00805C13"/>
    <w:rsid w:val="00806ADC"/>
    <w:rsid w:val="00806AF0"/>
    <w:rsid w:val="00806B91"/>
    <w:rsid w:val="00806EF5"/>
    <w:rsid w:val="00807D3C"/>
    <w:rsid w:val="00807D9B"/>
    <w:rsid w:val="00807FA0"/>
    <w:rsid w:val="00810531"/>
    <w:rsid w:val="00811A36"/>
    <w:rsid w:val="00811B88"/>
    <w:rsid w:val="00812602"/>
    <w:rsid w:val="0081299C"/>
    <w:rsid w:val="00812EE5"/>
    <w:rsid w:val="008134B7"/>
    <w:rsid w:val="00814109"/>
    <w:rsid w:val="00814973"/>
    <w:rsid w:val="008151E5"/>
    <w:rsid w:val="008155F2"/>
    <w:rsid w:val="008157DB"/>
    <w:rsid w:val="008158C2"/>
    <w:rsid w:val="00815C2A"/>
    <w:rsid w:val="008163D8"/>
    <w:rsid w:val="0081691E"/>
    <w:rsid w:val="008171EF"/>
    <w:rsid w:val="008172D6"/>
    <w:rsid w:val="00817C05"/>
    <w:rsid w:val="00817CFE"/>
    <w:rsid w:val="00817F3D"/>
    <w:rsid w:val="00821540"/>
    <w:rsid w:val="00821946"/>
    <w:rsid w:val="00821997"/>
    <w:rsid w:val="00821F35"/>
    <w:rsid w:val="00822647"/>
    <w:rsid w:val="00824DED"/>
    <w:rsid w:val="0082526D"/>
    <w:rsid w:val="008253ED"/>
    <w:rsid w:val="00830720"/>
    <w:rsid w:val="0083074E"/>
    <w:rsid w:val="00830ACA"/>
    <w:rsid w:val="0083142A"/>
    <w:rsid w:val="0083154C"/>
    <w:rsid w:val="008326D8"/>
    <w:rsid w:val="00832AA6"/>
    <w:rsid w:val="008332B3"/>
    <w:rsid w:val="0083357D"/>
    <w:rsid w:val="00833724"/>
    <w:rsid w:val="00833AD7"/>
    <w:rsid w:val="00833C75"/>
    <w:rsid w:val="00834AFF"/>
    <w:rsid w:val="00835791"/>
    <w:rsid w:val="008367CB"/>
    <w:rsid w:val="00836AD4"/>
    <w:rsid w:val="00837E2B"/>
    <w:rsid w:val="00840DD4"/>
    <w:rsid w:val="00843B25"/>
    <w:rsid w:val="008441FF"/>
    <w:rsid w:val="00845840"/>
    <w:rsid w:val="00845910"/>
    <w:rsid w:val="00845CE3"/>
    <w:rsid w:val="0084630F"/>
    <w:rsid w:val="0084660F"/>
    <w:rsid w:val="00846A0A"/>
    <w:rsid w:val="00846C5B"/>
    <w:rsid w:val="0084702D"/>
    <w:rsid w:val="008503F1"/>
    <w:rsid w:val="008503F2"/>
    <w:rsid w:val="00850978"/>
    <w:rsid w:val="00850BF2"/>
    <w:rsid w:val="0085116B"/>
    <w:rsid w:val="0085224D"/>
    <w:rsid w:val="008529C4"/>
    <w:rsid w:val="00854ED4"/>
    <w:rsid w:val="00854F6C"/>
    <w:rsid w:val="00854FA9"/>
    <w:rsid w:val="00855247"/>
    <w:rsid w:val="00855682"/>
    <w:rsid w:val="00856A84"/>
    <w:rsid w:val="00856D91"/>
    <w:rsid w:val="00856E89"/>
    <w:rsid w:val="008575E3"/>
    <w:rsid w:val="00860532"/>
    <w:rsid w:val="00860C4E"/>
    <w:rsid w:val="00864375"/>
    <w:rsid w:val="008643BC"/>
    <w:rsid w:val="00865505"/>
    <w:rsid w:val="00865646"/>
    <w:rsid w:val="0086576A"/>
    <w:rsid w:val="00866BC8"/>
    <w:rsid w:val="008675C4"/>
    <w:rsid w:val="00870649"/>
    <w:rsid w:val="00870D25"/>
    <w:rsid w:val="00872AC9"/>
    <w:rsid w:val="00873163"/>
    <w:rsid w:val="008732EA"/>
    <w:rsid w:val="008738CE"/>
    <w:rsid w:val="00873A94"/>
    <w:rsid w:val="00873C05"/>
    <w:rsid w:val="00874D52"/>
    <w:rsid w:val="00874E6B"/>
    <w:rsid w:val="0087548B"/>
    <w:rsid w:val="00875BDF"/>
    <w:rsid w:val="008812A7"/>
    <w:rsid w:val="008819BF"/>
    <w:rsid w:val="00881CCD"/>
    <w:rsid w:val="008820C5"/>
    <w:rsid w:val="0088232C"/>
    <w:rsid w:val="00883744"/>
    <w:rsid w:val="00885076"/>
    <w:rsid w:val="00885536"/>
    <w:rsid w:val="00885A3B"/>
    <w:rsid w:val="0088624E"/>
    <w:rsid w:val="0088657F"/>
    <w:rsid w:val="00886A0E"/>
    <w:rsid w:val="00886D68"/>
    <w:rsid w:val="008876BB"/>
    <w:rsid w:val="00887805"/>
    <w:rsid w:val="008912EA"/>
    <w:rsid w:val="00891349"/>
    <w:rsid w:val="0089180F"/>
    <w:rsid w:val="00892530"/>
    <w:rsid w:val="00892EEA"/>
    <w:rsid w:val="00894762"/>
    <w:rsid w:val="00896F8D"/>
    <w:rsid w:val="00897632"/>
    <w:rsid w:val="00897CD2"/>
    <w:rsid w:val="00897FB8"/>
    <w:rsid w:val="008A088E"/>
    <w:rsid w:val="008A0973"/>
    <w:rsid w:val="008A107A"/>
    <w:rsid w:val="008A1908"/>
    <w:rsid w:val="008A2043"/>
    <w:rsid w:val="008A2E69"/>
    <w:rsid w:val="008A41E6"/>
    <w:rsid w:val="008A4635"/>
    <w:rsid w:val="008A567D"/>
    <w:rsid w:val="008A5756"/>
    <w:rsid w:val="008A5EC0"/>
    <w:rsid w:val="008A63B9"/>
    <w:rsid w:val="008A64BB"/>
    <w:rsid w:val="008A7587"/>
    <w:rsid w:val="008A7C72"/>
    <w:rsid w:val="008B017A"/>
    <w:rsid w:val="008B0B37"/>
    <w:rsid w:val="008B0FF2"/>
    <w:rsid w:val="008B1040"/>
    <w:rsid w:val="008B1871"/>
    <w:rsid w:val="008B2FC2"/>
    <w:rsid w:val="008B30E9"/>
    <w:rsid w:val="008B30ED"/>
    <w:rsid w:val="008B3DF8"/>
    <w:rsid w:val="008B507E"/>
    <w:rsid w:val="008B5E83"/>
    <w:rsid w:val="008B6E15"/>
    <w:rsid w:val="008B7797"/>
    <w:rsid w:val="008B7BDD"/>
    <w:rsid w:val="008C002A"/>
    <w:rsid w:val="008C13EA"/>
    <w:rsid w:val="008C2938"/>
    <w:rsid w:val="008C2CCA"/>
    <w:rsid w:val="008C31E3"/>
    <w:rsid w:val="008C3E1B"/>
    <w:rsid w:val="008C4308"/>
    <w:rsid w:val="008C450B"/>
    <w:rsid w:val="008C554C"/>
    <w:rsid w:val="008C5CA9"/>
    <w:rsid w:val="008C6B21"/>
    <w:rsid w:val="008C71B4"/>
    <w:rsid w:val="008C749C"/>
    <w:rsid w:val="008D07E5"/>
    <w:rsid w:val="008D17C2"/>
    <w:rsid w:val="008D231B"/>
    <w:rsid w:val="008D24D5"/>
    <w:rsid w:val="008D268B"/>
    <w:rsid w:val="008D2A9C"/>
    <w:rsid w:val="008D3AC8"/>
    <w:rsid w:val="008D40C6"/>
    <w:rsid w:val="008D413C"/>
    <w:rsid w:val="008D49EF"/>
    <w:rsid w:val="008D5DDA"/>
    <w:rsid w:val="008D6028"/>
    <w:rsid w:val="008D71F7"/>
    <w:rsid w:val="008D77ED"/>
    <w:rsid w:val="008D7F5A"/>
    <w:rsid w:val="008E01F2"/>
    <w:rsid w:val="008E12FA"/>
    <w:rsid w:val="008E13D8"/>
    <w:rsid w:val="008E17CB"/>
    <w:rsid w:val="008E1A61"/>
    <w:rsid w:val="008E22F4"/>
    <w:rsid w:val="008E2B85"/>
    <w:rsid w:val="008E300A"/>
    <w:rsid w:val="008E32F5"/>
    <w:rsid w:val="008E3AC1"/>
    <w:rsid w:val="008E4094"/>
    <w:rsid w:val="008E448A"/>
    <w:rsid w:val="008E4DCE"/>
    <w:rsid w:val="008E50B0"/>
    <w:rsid w:val="008E595C"/>
    <w:rsid w:val="008E701C"/>
    <w:rsid w:val="008F0DE8"/>
    <w:rsid w:val="008F18A4"/>
    <w:rsid w:val="008F1CEF"/>
    <w:rsid w:val="008F210A"/>
    <w:rsid w:val="008F42DD"/>
    <w:rsid w:val="008F430B"/>
    <w:rsid w:val="008F46DF"/>
    <w:rsid w:val="008F4812"/>
    <w:rsid w:val="008F5B71"/>
    <w:rsid w:val="008F5D2B"/>
    <w:rsid w:val="008F699A"/>
    <w:rsid w:val="008F6C84"/>
    <w:rsid w:val="008F798C"/>
    <w:rsid w:val="009003B1"/>
    <w:rsid w:val="00900CD3"/>
    <w:rsid w:val="00900D50"/>
    <w:rsid w:val="00901921"/>
    <w:rsid w:val="00903791"/>
    <w:rsid w:val="00903D61"/>
    <w:rsid w:val="00904AEF"/>
    <w:rsid w:val="0090506D"/>
    <w:rsid w:val="009055E9"/>
    <w:rsid w:val="00905B3D"/>
    <w:rsid w:val="00905B60"/>
    <w:rsid w:val="00907CA0"/>
    <w:rsid w:val="00914E4A"/>
    <w:rsid w:val="00916094"/>
    <w:rsid w:val="009167D9"/>
    <w:rsid w:val="00916EF4"/>
    <w:rsid w:val="009172C1"/>
    <w:rsid w:val="00917471"/>
    <w:rsid w:val="009174B4"/>
    <w:rsid w:val="00920509"/>
    <w:rsid w:val="00920AA9"/>
    <w:rsid w:val="009210CF"/>
    <w:rsid w:val="00921402"/>
    <w:rsid w:val="00922BE9"/>
    <w:rsid w:val="00922F5E"/>
    <w:rsid w:val="009235F8"/>
    <w:rsid w:val="009242BD"/>
    <w:rsid w:val="00924ACF"/>
    <w:rsid w:val="00925271"/>
    <w:rsid w:val="00926210"/>
    <w:rsid w:val="009273D4"/>
    <w:rsid w:val="00930321"/>
    <w:rsid w:val="00930835"/>
    <w:rsid w:val="00930BD9"/>
    <w:rsid w:val="0093133B"/>
    <w:rsid w:val="00933571"/>
    <w:rsid w:val="00933817"/>
    <w:rsid w:val="0093424D"/>
    <w:rsid w:val="00934629"/>
    <w:rsid w:val="00934E54"/>
    <w:rsid w:val="009365FD"/>
    <w:rsid w:val="00937120"/>
    <w:rsid w:val="00937A31"/>
    <w:rsid w:val="00937DDF"/>
    <w:rsid w:val="00937E26"/>
    <w:rsid w:val="00940143"/>
    <w:rsid w:val="00940347"/>
    <w:rsid w:val="009419E9"/>
    <w:rsid w:val="00941DAC"/>
    <w:rsid w:val="00941DB7"/>
    <w:rsid w:val="00942234"/>
    <w:rsid w:val="00942969"/>
    <w:rsid w:val="00944B09"/>
    <w:rsid w:val="00945C56"/>
    <w:rsid w:val="0094623A"/>
    <w:rsid w:val="00946AD1"/>
    <w:rsid w:val="00946C2B"/>
    <w:rsid w:val="00946E14"/>
    <w:rsid w:val="00946EB1"/>
    <w:rsid w:val="009472F7"/>
    <w:rsid w:val="00947308"/>
    <w:rsid w:val="00951147"/>
    <w:rsid w:val="00951238"/>
    <w:rsid w:val="00951405"/>
    <w:rsid w:val="009525F4"/>
    <w:rsid w:val="00952FB6"/>
    <w:rsid w:val="009539E3"/>
    <w:rsid w:val="00955D63"/>
    <w:rsid w:val="0096082A"/>
    <w:rsid w:val="00960EDB"/>
    <w:rsid w:val="009630E6"/>
    <w:rsid w:val="00963501"/>
    <w:rsid w:val="00963DF5"/>
    <w:rsid w:val="00965548"/>
    <w:rsid w:val="00966591"/>
    <w:rsid w:val="00966807"/>
    <w:rsid w:val="0096692E"/>
    <w:rsid w:val="00966F5B"/>
    <w:rsid w:val="009675E3"/>
    <w:rsid w:val="00970F49"/>
    <w:rsid w:val="00971DB9"/>
    <w:rsid w:val="00971DE3"/>
    <w:rsid w:val="00973C3D"/>
    <w:rsid w:val="009740BC"/>
    <w:rsid w:val="00975772"/>
    <w:rsid w:val="009757CC"/>
    <w:rsid w:val="00975D34"/>
    <w:rsid w:val="009761CC"/>
    <w:rsid w:val="00976422"/>
    <w:rsid w:val="00976BF7"/>
    <w:rsid w:val="0097705B"/>
    <w:rsid w:val="0097727E"/>
    <w:rsid w:val="009773C7"/>
    <w:rsid w:val="0097793D"/>
    <w:rsid w:val="00977CBE"/>
    <w:rsid w:val="00977F59"/>
    <w:rsid w:val="0098019C"/>
    <w:rsid w:val="00980258"/>
    <w:rsid w:val="00981C83"/>
    <w:rsid w:val="00981E14"/>
    <w:rsid w:val="009822CC"/>
    <w:rsid w:val="00982402"/>
    <w:rsid w:val="0098277D"/>
    <w:rsid w:val="00983C0C"/>
    <w:rsid w:val="00983C79"/>
    <w:rsid w:val="00984C2B"/>
    <w:rsid w:val="00984F13"/>
    <w:rsid w:val="0098692A"/>
    <w:rsid w:val="00986C0F"/>
    <w:rsid w:val="0098754E"/>
    <w:rsid w:val="00990377"/>
    <w:rsid w:val="009906AB"/>
    <w:rsid w:val="009908A0"/>
    <w:rsid w:val="00991F9C"/>
    <w:rsid w:val="00992B1A"/>
    <w:rsid w:val="00992B1D"/>
    <w:rsid w:val="0099386C"/>
    <w:rsid w:val="0099462C"/>
    <w:rsid w:val="00994CDA"/>
    <w:rsid w:val="00994FE8"/>
    <w:rsid w:val="00995781"/>
    <w:rsid w:val="00995B52"/>
    <w:rsid w:val="00995E40"/>
    <w:rsid w:val="00997111"/>
    <w:rsid w:val="009976A1"/>
    <w:rsid w:val="00997888"/>
    <w:rsid w:val="009A078C"/>
    <w:rsid w:val="009A0A0E"/>
    <w:rsid w:val="009A0DBF"/>
    <w:rsid w:val="009A1607"/>
    <w:rsid w:val="009A192D"/>
    <w:rsid w:val="009A2441"/>
    <w:rsid w:val="009A26FD"/>
    <w:rsid w:val="009A2CC5"/>
    <w:rsid w:val="009A3467"/>
    <w:rsid w:val="009A48D0"/>
    <w:rsid w:val="009A4A64"/>
    <w:rsid w:val="009A4E39"/>
    <w:rsid w:val="009A7C6C"/>
    <w:rsid w:val="009B112B"/>
    <w:rsid w:val="009B1CF7"/>
    <w:rsid w:val="009B23E0"/>
    <w:rsid w:val="009B276A"/>
    <w:rsid w:val="009B2B42"/>
    <w:rsid w:val="009B2BC6"/>
    <w:rsid w:val="009B3C73"/>
    <w:rsid w:val="009B52F2"/>
    <w:rsid w:val="009B6507"/>
    <w:rsid w:val="009C03E8"/>
    <w:rsid w:val="009C0B2E"/>
    <w:rsid w:val="009C15C3"/>
    <w:rsid w:val="009C1B32"/>
    <w:rsid w:val="009C37E1"/>
    <w:rsid w:val="009C48DF"/>
    <w:rsid w:val="009C51FF"/>
    <w:rsid w:val="009C5542"/>
    <w:rsid w:val="009C5904"/>
    <w:rsid w:val="009C5AA2"/>
    <w:rsid w:val="009C5C24"/>
    <w:rsid w:val="009C6762"/>
    <w:rsid w:val="009C67AA"/>
    <w:rsid w:val="009C7A78"/>
    <w:rsid w:val="009C7E25"/>
    <w:rsid w:val="009C7FDF"/>
    <w:rsid w:val="009D02B3"/>
    <w:rsid w:val="009D0387"/>
    <w:rsid w:val="009D0DEE"/>
    <w:rsid w:val="009D286A"/>
    <w:rsid w:val="009D2B3E"/>
    <w:rsid w:val="009D51A5"/>
    <w:rsid w:val="009D5692"/>
    <w:rsid w:val="009D6DFA"/>
    <w:rsid w:val="009D75D8"/>
    <w:rsid w:val="009D764E"/>
    <w:rsid w:val="009E1D0D"/>
    <w:rsid w:val="009E26A3"/>
    <w:rsid w:val="009E288F"/>
    <w:rsid w:val="009E3191"/>
    <w:rsid w:val="009E323F"/>
    <w:rsid w:val="009E3738"/>
    <w:rsid w:val="009E3808"/>
    <w:rsid w:val="009E40B5"/>
    <w:rsid w:val="009E422B"/>
    <w:rsid w:val="009E466B"/>
    <w:rsid w:val="009E4B7E"/>
    <w:rsid w:val="009E5A14"/>
    <w:rsid w:val="009E5AC4"/>
    <w:rsid w:val="009E5C4B"/>
    <w:rsid w:val="009E650D"/>
    <w:rsid w:val="009E69E9"/>
    <w:rsid w:val="009F05F8"/>
    <w:rsid w:val="009F0657"/>
    <w:rsid w:val="009F0B75"/>
    <w:rsid w:val="009F2112"/>
    <w:rsid w:val="009F4076"/>
    <w:rsid w:val="009F4987"/>
    <w:rsid w:val="009F4EFF"/>
    <w:rsid w:val="009F567E"/>
    <w:rsid w:val="009F5A10"/>
    <w:rsid w:val="009F5B45"/>
    <w:rsid w:val="009F6349"/>
    <w:rsid w:val="009F6363"/>
    <w:rsid w:val="009F70D8"/>
    <w:rsid w:val="009F7768"/>
    <w:rsid w:val="00A003BE"/>
    <w:rsid w:val="00A00538"/>
    <w:rsid w:val="00A00BA5"/>
    <w:rsid w:val="00A018C2"/>
    <w:rsid w:val="00A018D9"/>
    <w:rsid w:val="00A01D2B"/>
    <w:rsid w:val="00A029DA"/>
    <w:rsid w:val="00A02FD1"/>
    <w:rsid w:val="00A03B48"/>
    <w:rsid w:val="00A03E4A"/>
    <w:rsid w:val="00A04BEB"/>
    <w:rsid w:val="00A050D8"/>
    <w:rsid w:val="00A0543E"/>
    <w:rsid w:val="00A05FFE"/>
    <w:rsid w:val="00A064CC"/>
    <w:rsid w:val="00A066CE"/>
    <w:rsid w:val="00A11D71"/>
    <w:rsid w:val="00A122CB"/>
    <w:rsid w:val="00A13466"/>
    <w:rsid w:val="00A141F9"/>
    <w:rsid w:val="00A15BF2"/>
    <w:rsid w:val="00A15BFA"/>
    <w:rsid w:val="00A16944"/>
    <w:rsid w:val="00A17667"/>
    <w:rsid w:val="00A20FDC"/>
    <w:rsid w:val="00A212D1"/>
    <w:rsid w:val="00A21707"/>
    <w:rsid w:val="00A217D5"/>
    <w:rsid w:val="00A21B5A"/>
    <w:rsid w:val="00A222FB"/>
    <w:rsid w:val="00A23BBC"/>
    <w:rsid w:val="00A272C5"/>
    <w:rsid w:val="00A305DA"/>
    <w:rsid w:val="00A30D3F"/>
    <w:rsid w:val="00A320AB"/>
    <w:rsid w:val="00A35614"/>
    <w:rsid w:val="00A357B4"/>
    <w:rsid w:val="00A37029"/>
    <w:rsid w:val="00A376A5"/>
    <w:rsid w:val="00A37FD6"/>
    <w:rsid w:val="00A40355"/>
    <w:rsid w:val="00A403E4"/>
    <w:rsid w:val="00A40EDB"/>
    <w:rsid w:val="00A4184F"/>
    <w:rsid w:val="00A42989"/>
    <w:rsid w:val="00A42A9A"/>
    <w:rsid w:val="00A42BF0"/>
    <w:rsid w:val="00A431F7"/>
    <w:rsid w:val="00A439E4"/>
    <w:rsid w:val="00A43C94"/>
    <w:rsid w:val="00A43E57"/>
    <w:rsid w:val="00A45087"/>
    <w:rsid w:val="00A456DA"/>
    <w:rsid w:val="00A45C1D"/>
    <w:rsid w:val="00A47CD8"/>
    <w:rsid w:val="00A47F91"/>
    <w:rsid w:val="00A5066D"/>
    <w:rsid w:val="00A51EE8"/>
    <w:rsid w:val="00A5207D"/>
    <w:rsid w:val="00A52B01"/>
    <w:rsid w:val="00A52C48"/>
    <w:rsid w:val="00A53158"/>
    <w:rsid w:val="00A537DB"/>
    <w:rsid w:val="00A53D8E"/>
    <w:rsid w:val="00A567E7"/>
    <w:rsid w:val="00A568BD"/>
    <w:rsid w:val="00A56EB6"/>
    <w:rsid w:val="00A577B0"/>
    <w:rsid w:val="00A57EDF"/>
    <w:rsid w:val="00A61176"/>
    <w:rsid w:val="00A6181C"/>
    <w:rsid w:val="00A61A4B"/>
    <w:rsid w:val="00A61D1E"/>
    <w:rsid w:val="00A6252B"/>
    <w:rsid w:val="00A63D6A"/>
    <w:rsid w:val="00A63EE7"/>
    <w:rsid w:val="00A652AA"/>
    <w:rsid w:val="00A65690"/>
    <w:rsid w:val="00A6599D"/>
    <w:rsid w:val="00A66BBF"/>
    <w:rsid w:val="00A70058"/>
    <w:rsid w:val="00A75728"/>
    <w:rsid w:val="00A75E71"/>
    <w:rsid w:val="00A779E6"/>
    <w:rsid w:val="00A80C3D"/>
    <w:rsid w:val="00A81191"/>
    <w:rsid w:val="00A81AD0"/>
    <w:rsid w:val="00A82AF5"/>
    <w:rsid w:val="00A84659"/>
    <w:rsid w:val="00A84C56"/>
    <w:rsid w:val="00A86122"/>
    <w:rsid w:val="00A86E7F"/>
    <w:rsid w:val="00A87F3B"/>
    <w:rsid w:val="00A90ADF"/>
    <w:rsid w:val="00A92B00"/>
    <w:rsid w:val="00A9317D"/>
    <w:rsid w:val="00A97DBC"/>
    <w:rsid w:val="00AA0818"/>
    <w:rsid w:val="00AA0C93"/>
    <w:rsid w:val="00AA1C9B"/>
    <w:rsid w:val="00AA1F9C"/>
    <w:rsid w:val="00AA1FC0"/>
    <w:rsid w:val="00AA22CF"/>
    <w:rsid w:val="00AA23B8"/>
    <w:rsid w:val="00AA25CE"/>
    <w:rsid w:val="00AA3272"/>
    <w:rsid w:val="00AA3DCA"/>
    <w:rsid w:val="00AA4762"/>
    <w:rsid w:val="00AA4B67"/>
    <w:rsid w:val="00AA5A14"/>
    <w:rsid w:val="00AA5B16"/>
    <w:rsid w:val="00AA63B8"/>
    <w:rsid w:val="00AA7B48"/>
    <w:rsid w:val="00AA7DE1"/>
    <w:rsid w:val="00AB09B1"/>
    <w:rsid w:val="00AB11B9"/>
    <w:rsid w:val="00AB2547"/>
    <w:rsid w:val="00AB2866"/>
    <w:rsid w:val="00AB28EB"/>
    <w:rsid w:val="00AB2BF3"/>
    <w:rsid w:val="00AB39C0"/>
    <w:rsid w:val="00AB3EC5"/>
    <w:rsid w:val="00AB412F"/>
    <w:rsid w:val="00AB54DF"/>
    <w:rsid w:val="00AB5693"/>
    <w:rsid w:val="00AB63B1"/>
    <w:rsid w:val="00AB63C9"/>
    <w:rsid w:val="00AB6402"/>
    <w:rsid w:val="00AB67DD"/>
    <w:rsid w:val="00AB683F"/>
    <w:rsid w:val="00AB754A"/>
    <w:rsid w:val="00AB7A40"/>
    <w:rsid w:val="00AC01ED"/>
    <w:rsid w:val="00AC106F"/>
    <w:rsid w:val="00AC28B6"/>
    <w:rsid w:val="00AC2ABC"/>
    <w:rsid w:val="00AC2AFD"/>
    <w:rsid w:val="00AC31A8"/>
    <w:rsid w:val="00AC32D4"/>
    <w:rsid w:val="00AC45F3"/>
    <w:rsid w:val="00AC475B"/>
    <w:rsid w:val="00AC4DC4"/>
    <w:rsid w:val="00AC528B"/>
    <w:rsid w:val="00AC624F"/>
    <w:rsid w:val="00AC7200"/>
    <w:rsid w:val="00AC7450"/>
    <w:rsid w:val="00AD12F5"/>
    <w:rsid w:val="00AD189B"/>
    <w:rsid w:val="00AD2087"/>
    <w:rsid w:val="00AD39F5"/>
    <w:rsid w:val="00AD400A"/>
    <w:rsid w:val="00AD44D2"/>
    <w:rsid w:val="00AD5257"/>
    <w:rsid w:val="00AD67BC"/>
    <w:rsid w:val="00AD6C96"/>
    <w:rsid w:val="00AD7EBD"/>
    <w:rsid w:val="00AE0888"/>
    <w:rsid w:val="00AE196E"/>
    <w:rsid w:val="00AE1CB4"/>
    <w:rsid w:val="00AE2865"/>
    <w:rsid w:val="00AE4C3E"/>
    <w:rsid w:val="00AE608D"/>
    <w:rsid w:val="00AE60DB"/>
    <w:rsid w:val="00AE6F63"/>
    <w:rsid w:val="00AF027E"/>
    <w:rsid w:val="00AF0B75"/>
    <w:rsid w:val="00AF0E9A"/>
    <w:rsid w:val="00AF0F2D"/>
    <w:rsid w:val="00AF1DD1"/>
    <w:rsid w:val="00AF273C"/>
    <w:rsid w:val="00AF2B65"/>
    <w:rsid w:val="00AF3BC9"/>
    <w:rsid w:val="00AF3DDD"/>
    <w:rsid w:val="00AF5F0E"/>
    <w:rsid w:val="00AF663C"/>
    <w:rsid w:val="00AF729D"/>
    <w:rsid w:val="00AF798A"/>
    <w:rsid w:val="00B010E6"/>
    <w:rsid w:val="00B0148F"/>
    <w:rsid w:val="00B01CC4"/>
    <w:rsid w:val="00B02098"/>
    <w:rsid w:val="00B02C06"/>
    <w:rsid w:val="00B02E50"/>
    <w:rsid w:val="00B05798"/>
    <w:rsid w:val="00B059BB"/>
    <w:rsid w:val="00B065BD"/>
    <w:rsid w:val="00B07BD9"/>
    <w:rsid w:val="00B10142"/>
    <w:rsid w:val="00B1113A"/>
    <w:rsid w:val="00B11E0A"/>
    <w:rsid w:val="00B124FB"/>
    <w:rsid w:val="00B1252E"/>
    <w:rsid w:val="00B128F8"/>
    <w:rsid w:val="00B146F1"/>
    <w:rsid w:val="00B15330"/>
    <w:rsid w:val="00B15669"/>
    <w:rsid w:val="00B16361"/>
    <w:rsid w:val="00B16CD2"/>
    <w:rsid w:val="00B211E9"/>
    <w:rsid w:val="00B21264"/>
    <w:rsid w:val="00B229F4"/>
    <w:rsid w:val="00B23B4B"/>
    <w:rsid w:val="00B23D2A"/>
    <w:rsid w:val="00B23E79"/>
    <w:rsid w:val="00B24471"/>
    <w:rsid w:val="00B24A38"/>
    <w:rsid w:val="00B24C0C"/>
    <w:rsid w:val="00B24D80"/>
    <w:rsid w:val="00B25122"/>
    <w:rsid w:val="00B25333"/>
    <w:rsid w:val="00B25E9C"/>
    <w:rsid w:val="00B25FAB"/>
    <w:rsid w:val="00B2797D"/>
    <w:rsid w:val="00B31CC2"/>
    <w:rsid w:val="00B327DA"/>
    <w:rsid w:val="00B330F8"/>
    <w:rsid w:val="00B3377D"/>
    <w:rsid w:val="00B34B9A"/>
    <w:rsid w:val="00B37385"/>
    <w:rsid w:val="00B40D3C"/>
    <w:rsid w:val="00B40D8B"/>
    <w:rsid w:val="00B40F36"/>
    <w:rsid w:val="00B415DA"/>
    <w:rsid w:val="00B421C3"/>
    <w:rsid w:val="00B43135"/>
    <w:rsid w:val="00B439D6"/>
    <w:rsid w:val="00B43E18"/>
    <w:rsid w:val="00B44339"/>
    <w:rsid w:val="00B4455F"/>
    <w:rsid w:val="00B454E7"/>
    <w:rsid w:val="00B45789"/>
    <w:rsid w:val="00B45A31"/>
    <w:rsid w:val="00B45D25"/>
    <w:rsid w:val="00B463BE"/>
    <w:rsid w:val="00B46C84"/>
    <w:rsid w:val="00B46ED9"/>
    <w:rsid w:val="00B4727E"/>
    <w:rsid w:val="00B50A17"/>
    <w:rsid w:val="00B511DD"/>
    <w:rsid w:val="00B5222F"/>
    <w:rsid w:val="00B52896"/>
    <w:rsid w:val="00B531C0"/>
    <w:rsid w:val="00B532B0"/>
    <w:rsid w:val="00B53CD0"/>
    <w:rsid w:val="00B54723"/>
    <w:rsid w:val="00B54D7E"/>
    <w:rsid w:val="00B55283"/>
    <w:rsid w:val="00B575BA"/>
    <w:rsid w:val="00B579DE"/>
    <w:rsid w:val="00B57CF1"/>
    <w:rsid w:val="00B614EA"/>
    <w:rsid w:val="00B618B5"/>
    <w:rsid w:val="00B625F0"/>
    <w:rsid w:val="00B62BD2"/>
    <w:rsid w:val="00B63919"/>
    <w:rsid w:val="00B63ED4"/>
    <w:rsid w:val="00B64BA9"/>
    <w:rsid w:val="00B6612E"/>
    <w:rsid w:val="00B66AC4"/>
    <w:rsid w:val="00B66BEA"/>
    <w:rsid w:val="00B66C75"/>
    <w:rsid w:val="00B66DDE"/>
    <w:rsid w:val="00B671A6"/>
    <w:rsid w:val="00B67946"/>
    <w:rsid w:val="00B71122"/>
    <w:rsid w:val="00B71D82"/>
    <w:rsid w:val="00B71FB7"/>
    <w:rsid w:val="00B726C1"/>
    <w:rsid w:val="00B72C5D"/>
    <w:rsid w:val="00B7307A"/>
    <w:rsid w:val="00B73AEF"/>
    <w:rsid w:val="00B73F44"/>
    <w:rsid w:val="00B73FC1"/>
    <w:rsid w:val="00B752AC"/>
    <w:rsid w:val="00B75E61"/>
    <w:rsid w:val="00B765AC"/>
    <w:rsid w:val="00B7668F"/>
    <w:rsid w:val="00B77D23"/>
    <w:rsid w:val="00B802B6"/>
    <w:rsid w:val="00B80712"/>
    <w:rsid w:val="00B80976"/>
    <w:rsid w:val="00B83262"/>
    <w:rsid w:val="00B83F21"/>
    <w:rsid w:val="00B83FA6"/>
    <w:rsid w:val="00B8463D"/>
    <w:rsid w:val="00B846F8"/>
    <w:rsid w:val="00B84E3C"/>
    <w:rsid w:val="00B851B1"/>
    <w:rsid w:val="00B87E59"/>
    <w:rsid w:val="00B905E0"/>
    <w:rsid w:val="00B909CF"/>
    <w:rsid w:val="00B90B92"/>
    <w:rsid w:val="00B91B48"/>
    <w:rsid w:val="00B948D3"/>
    <w:rsid w:val="00B9635E"/>
    <w:rsid w:val="00B96721"/>
    <w:rsid w:val="00B9689C"/>
    <w:rsid w:val="00B968CF"/>
    <w:rsid w:val="00B968ED"/>
    <w:rsid w:val="00B96E55"/>
    <w:rsid w:val="00B97136"/>
    <w:rsid w:val="00BA0193"/>
    <w:rsid w:val="00BA08E8"/>
    <w:rsid w:val="00BA14C2"/>
    <w:rsid w:val="00BA15E8"/>
    <w:rsid w:val="00BA222B"/>
    <w:rsid w:val="00BA2636"/>
    <w:rsid w:val="00BA2C23"/>
    <w:rsid w:val="00BA2DED"/>
    <w:rsid w:val="00BA327D"/>
    <w:rsid w:val="00BA353B"/>
    <w:rsid w:val="00BA3B79"/>
    <w:rsid w:val="00BA4D45"/>
    <w:rsid w:val="00BA50FF"/>
    <w:rsid w:val="00BA645D"/>
    <w:rsid w:val="00BA690F"/>
    <w:rsid w:val="00BA708C"/>
    <w:rsid w:val="00BA7721"/>
    <w:rsid w:val="00BA7829"/>
    <w:rsid w:val="00BA783F"/>
    <w:rsid w:val="00BB03FB"/>
    <w:rsid w:val="00BB09ED"/>
    <w:rsid w:val="00BB10E5"/>
    <w:rsid w:val="00BB130F"/>
    <w:rsid w:val="00BB166B"/>
    <w:rsid w:val="00BB19DB"/>
    <w:rsid w:val="00BB2706"/>
    <w:rsid w:val="00BB3632"/>
    <w:rsid w:val="00BB3D26"/>
    <w:rsid w:val="00BB5750"/>
    <w:rsid w:val="00BB62EF"/>
    <w:rsid w:val="00BB65FD"/>
    <w:rsid w:val="00BB6796"/>
    <w:rsid w:val="00BB7E2D"/>
    <w:rsid w:val="00BC1E08"/>
    <w:rsid w:val="00BC3113"/>
    <w:rsid w:val="00BC341D"/>
    <w:rsid w:val="00BC3563"/>
    <w:rsid w:val="00BC45F0"/>
    <w:rsid w:val="00BC4C69"/>
    <w:rsid w:val="00BC640D"/>
    <w:rsid w:val="00BC7374"/>
    <w:rsid w:val="00BD0226"/>
    <w:rsid w:val="00BD0E83"/>
    <w:rsid w:val="00BD2087"/>
    <w:rsid w:val="00BD2723"/>
    <w:rsid w:val="00BD27BA"/>
    <w:rsid w:val="00BD4CFC"/>
    <w:rsid w:val="00BD5D02"/>
    <w:rsid w:val="00BD5D42"/>
    <w:rsid w:val="00BE2430"/>
    <w:rsid w:val="00BE2B2F"/>
    <w:rsid w:val="00BE2C35"/>
    <w:rsid w:val="00BE3017"/>
    <w:rsid w:val="00BE33F5"/>
    <w:rsid w:val="00BE3E92"/>
    <w:rsid w:val="00BE4474"/>
    <w:rsid w:val="00BE4736"/>
    <w:rsid w:val="00BE4AEF"/>
    <w:rsid w:val="00BE4FF7"/>
    <w:rsid w:val="00BE5797"/>
    <w:rsid w:val="00BE63B6"/>
    <w:rsid w:val="00BE6685"/>
    <w:rsid w:val="00BE707E"/>
    <w:rsid w:val="00BE756E"/>
    <w:rsid w:val="00BF0CD1"/>
    <w:rsid w:val="00BF190A"/>
    <w:rsid w:val="00BF1FAF"/>
    <w:rsid w:val="00BF4D1B"/>
    <w:rsid w:val="00BF5733"/>
    <w:rsid w:val="00BF5A05"/>
    <w:rsid w:val="00BF65AE"/>
    <w:rsid w:val="00BF6E8A"/>
    <w:rsid w:val="00C003D1"/>
    <w:rsid w:val="00C018C4"/>
    <w:rsid w:val="00C01A67"/>
    <w:rsid w:val="00C01C29"/>
    <w:rsid w:val="00C0304C"/>
    <w:rsid w:val="00C03B5E"/>
    <w:rsid w:val="00C03C11"/>
    <w:rsid w:val="00C0498E"/>
    <w:rsid w:val="00C04C58"/>
    <w:rsid w:val="00C04D16"/>
    <w:rsid w:val="00C0501E"/>
    <w:rsid w:val="00C056CC"/>
    <w:rsid w:val="00C067A1"/>
    <w:rsid w:val="00C07515"/>
    <w:rsid w:val="00C10DA3"/>
    <w:rsid w:val="00C11169"/>
    <w:rsid w:val="00C12390"/>
    <w:rsid w:val="00C12576"/>
    <w:rsid w:val="00C12A91"/>
    <w:rsid w:val="00C12BDA"/>
    <w:rsid w:val="00C12C0E"/>
    <w:rsid w:val="00C14721"/>
    <w:rsid w:val="00C157BB"/>
    <w:rsid w:val="00C162F7"/>
    <w:rsid w:val="00C179F0"/>
    <w:rsid w:val="00C20BA2"/>
    <w:rsid w:val="00C21EDA"/>
    <w:rsid w:val="00C2233D"/>
    <w:rsid w:val="00C238D6"/>
    <w:rsid w:val="00C23B07"/>
    <w:rsid w:val="00C23D45"/>
    <w:rsid w:val="00C24BF6"/>
    <w:rsid w:val="00C25247"/>
    <w:rsid w:val="00C255EB"/>
    <w:rsid w:val="00C25E6B"/>
    <w:rsid w:val="00C263DD"/>
    <w:rsid w:val="00C26CEC"/>
    <w:rsid w:val="00C26DFE"/>
    <w:rsid w:val="00C2748F"/>
    <w:rsid w:val="00C27C59"/>
    <w:rsid w:val="00C34DF8"/>
    <w:rsid w:val="00C35634"/>
    <w:rsid w:val="00C3637B"/>
    <w:rsid w:val="00C36B93"/>
    <w:rsid w:val="00C370B3"/>
    <w:rsid w:val="00C37EC8"/>
    <w:rsid w:val="00C4108F"/>
    <w:rsid w:val="00C41DC8"/>
    <w:rsid w:val="00C41ED3"/>
    <w:rsid w:val="00C4203C"/>
    <w:rsid w:val="00C42071"/>
    <w:rsid w:val="00C4301D"/>
    <w:rsid w:val="00C431AE"/>
    <w:rsid w:val="00C43E71"/>
    <w:rsid w:val="00C44E7D"/>
    <w:rsid w:val="00C46649"/>
    <w:rsid w:val="00C468CA"/>
    <w:rsid w:val="00C4721F"/>
    <w:rsid w:val="00C47C6B"/>
    <w:rsid w:val="00C47C96"/>
    <w:rsid w:val="00C50168"/>
    <w:rsid w:val="00C50744"/>
    <w:rsid w:val="00C50C67"/>
    <w:rsid w:val="00C50CE1"/>
    <w:rsid w:val="00C519F0"/>
    <w:rsid w:val="00C52452"/>
    <w:rsid w:val="00C529C0"/>
    <w:rsid w:val="00C52AC7"/>
    <w:rsid w:val="00C5396C"/>
    <w:rsid w:val="00C54C37"/>
    <w:rsid w:val="00C54D72"/>
    <w:rsid w:val="00C55A09"/>
    <w:rsid w:val="00C55FE0"/>
    <w:rsid w:val="00C5622C"/>
    <w:rsid w:val="00C5628C"/>
    <w:rsid w:val="00C57449"/>
    <w:rsid w:val="00C60231"/>
    <w:rsid w:val="00C60FD8"/>
    <w:rsid w:val="00C61BD8"/>
    <w:rsid w:val="00C62429"/>
    <w:rsid w:val="00C6258A"/>
    <w:rsid w:val="00C62602"/>
    <w:rsid w:val="00C629BC"/>
    <w:rsid w:val="00C63EDA"/>
    <w:rsid w:val="00C652F5"/>
    <w:rsid w:val="00C654AA"/>
    <w:rsid w:val="00C66517"/>
    <w:rsid w:val="00C67952"/>
    <w:rsid w:val="00C67B12"/>
    <w:rsid w:val="00C67F98"/>
    <w:rsid w:val="00C71337"/>
    <w:rsid w:val="00C7134A"/>
    <w:rsid w:val="00C716D0"/>
    <w:rsid w:val="00C742E2"/>
    <w:rsid w:val="00C74314"/>
    <w:rsid w:val="00C7607D"/>
    <w:rsid w:val="00C767A5"/>
    <w:rsid w:val="00C76C1C"/>
    <w:rsid w:val="00C80C78"/>
    <w:rsid w:val="00C819C7"/>
    <w:rsid w:val="00C81E36"/>
    <w:rsid w:val="00C8316D"/>
    <w:rsid w:val="00C832C0"/>
    <w:rsid w:val="00C83BEE"/>
    <w:rsid w:val="00C84198"/>
    <w:rsid w:val="00C84CEF"/>
    <w:rsid w:val="00C85C31"/>
    <w:rsid w:val="00C90382"/>
    <w:rsid w:val="00C90AD4"/>
    <w:rsid w:val="00C90E6F"/>
    <w:rsid w:val="00C913CC"/>
    <w:rsid w:val="00C91754"/>
    <w:rsid w:val="00C91AF8"/>
    <w:rsid w:val="00C924FB"/>
    <w:rsid w:val="00C94ACA"/>
    <w:rsid w:val="00C956C1"/>
    <w:rsid w:val="00C95A22"/>
    <w:rsid w:val="00C95A54"/>
    <w:rsid w:val="00C96404"/>
    <w:rsid w:val="00C971B1"/>
    <w:rsid w:val="00C97CC2"/>
    <w:rsid w:val="00CA09B1"/>
    <w:rsid w:val="00CA0C80"/>
    <w:rsid w:val="00CA2111"/>
    <w:rsid w:val="00CA328B"/>
    <w:rsid w:val="00CA32D0"/>
    <w:rsid w:val="00CA35C7"/>
    <w:rsid w:val="00CA3F8F"/>
    <w:rsid w:val="00CB0E3F"/>
    <w:rsid w:val="00CB1090"/>
    <w:rsid w:val="00CB1256"/>
    <w:rsid w:val="00CB135D"/>
    <w:rsid w:val="00CB145B"/>
    <w:rsid w:val="00CB17D1"/>
    <w:rsid w:val="00CB181A"/>
    <w:rsid w:val="00CB21BC"/>
    <w:rsid w:val="00CB2671"/>
    <w:rsid w:val="00CB28DD"/>
    <w:rsid w:val="00CB428D"/>
    <w:rsid w:val="00CB4663"/>
    <w:rsid w:val="00CB4F04"/>
    <w:rsid w:val="00CB5CB5"/>
    <w:rsid w:val="00CB6218"/>
    <w:rsid w:val="00CB66DF"/>
    <w:rsid w:val="00CB6E2A"/>
    <w:rsid w:val="00CB750A"/>
    <w:rsid w:val="00CB7B0F"/>
    <w:rsid w:val="00CC0E97"/>
    <w:rsid w:val="00CC1183"/>
    <w:rsid w:val="00CC17D7"/>
    <w:rsid w:val="00CC1834"/>
    <w:rsid w:val="00CC1BA4"/>
    <w:rsid w:val="00CC1BED"/>
    <w:rsid w:val="00CC1EDF"/>
    <w:rsid w:val="00CC2202"/>
    <w:rsid w:val="00CC222A"/>
    <w:rsid w:val="00CC2F1D"/>
    <w:rsid w:val="00CC31AC"/>
    <w:rsid w:val="00CC3706"/>
    <w:rsid w:val="00CC39DB"/>
    <w:rsid w:val="00CC41D8"/>
    <w:rsid w:val="00CC4D8C"/>
    <w:rsid w:val="00CC4E3F"/>
    <w:rsid w:val="00CC5132"/>
    <w:rsid w:val="00CC52C6"/>
    <w:rsid w:val="00CC71C8"/>
    <w:rsid w:val="00CD07A1"/>
    <w:rsid w:val="00CD14B2"/>
    <w:rsid w:val="00CD1D6B"/>
    <w:rsid w:val="00CD2480"/>
    <w:rsid w:val="00CD2646"/>
    <w:rsid w:val="00CD3529"/>
    <w:rsid w:val="00CD3C17"/>
    <w:rsid w:val="00CD4548"/>
    <w:rsid w:val="00CD4783"/>
    <w:rsid w:val="00CD4833"/>
    <w:rsid w:val="00CD4BED"/>
    <w:rsid w:val="00CD4E80"/>
    <w:rsid w:val="00CD6587"/>
    <w:rsid w:val="00CD6690"/>
    <w:rsid w:val="00CD6BDB"/>
    <w:rsid w:val="00CD70A8"/>
    <w:rsid w:val="00CD7E6C"/>
    <w:rsid w:val="00CE0CB7"/>
    <w:rsid w:val="00CE156B"/>
    <w:rsid w:val="00CE1D06"/>
    <w:rsid w:val="00CE1DA6"/>
    <w:rsid w:val="00CE1E28"/>
    <w:rsid w:val="00CE26F5"/>
    <w:rsid w:val="00CE2CAC"/>
    <w:rsid w:val="00CE2D59"/>
    <w:rsid w:val="00CE3DFF"/>
    <w:rsid w:val="00CE3F02"/>
    <w:rsid w:val="00CE4346"/>
    <w:rsid w:val="00CE5DF9"/>
    <w:rsid w:val="00CE5F64"/>
    <w:rsid w:val="00CE6044"/>
    <w:rsid w:val="00CE6C91"/>
    <w:rsid w:val="00CE71A7"/>
    <w:rsid w:val="00CF01B9"/>
    <w:rsid w:val="00CF1B4E"/>
    <w:rsid w:val="00CF2377"/>
    <w:rsid w:val="00CF2992"/>
    <w:rsid w:val="00CF3082"/>
    <w:rsid w:val="00CF39F2"/>
    <w:rsid w:val="00CF3D0F"/>
    <w:rsid w:val="00CF523C"/>
    <w:rsid w:val="00CF6D74"/>
    <w:rsid w:val="00D020F2"/>
    <w:rsid w:val="00D02A6D"/>
    <w:rsid w:val="00D02ACA"/>
    <w:rsid w:val="00D02ADC"/>
    <w:rsid w:val="00D02C9B"/>
    <w:rsid w:val="00D030E6"/>
    <w:rsid w:val="00D0393E"/>
    <w:rsid w:val="00D04544"/>
    <w:rsid w:val="00D05500"/>
    <w:rsid w:val="00D07312"/>
    <w:rsid w:val="00D105DF"/>
    <w:rsid w:val="00D107AF"/>
    <w:rsid w:val="00D11369"/>
    <w:rsid w:val="00D11533"/>
    <w:rsid w:val="00D12C13"/>
    <w:rsid w:val="00D12D86"/>
    <w:rsid w:val="00D13653"/>
    <w:rsid w:val="00D13FBE"/>
    <w:rsid w:val="00D14BA0"/>
    <w:rsid w:val="00D150AA"/>
    <w:rsid w:val="00D158F2"/>
    <w:rsid w:val="00D15B74"/>
    <w:rsid w:val="00D15C36"/>
    <w:rsid w:val="00D165F3"/>
    <w:rsid w:val="00D16C10"/>
    <w:rsid w:val="00D214D2"/>
    <w:rsid w:val="00D22C93"/>
    <w:rsid w:val="00D24AF4"/>
    <w:rsid w:val="00D2541C"/>
    <w:rsid w:val="00D2661D"/>
    <w:rsid w:val="00D27008"/>
    <w:rsid w:val="00D2703F"/>
    <w:rsid w:val="00D27E80"/>
    <w:rsid w:val="00D31E04"/>
    <w:rsid w:val="00D32113"/>
    <w:rsid w:val="00D321C9"/>
    <w:rsid w:val="00D33234"/>
    <w:rsid w:val="00D33D66"/>
    <w:rsid w:val="00D365FF"/>
    <w:rsid w:val="00D369E9"/>
    <w:rsid w:val="00D36DC7"/>
    <w:rsid w:val="00D3704D"/>
    <w:rsid w:val="00D37125"/>
    <w:rsid w:val="00D37A7A"/>
    <w:rsid w:val="00D41B70"/>
    <w:rsid w:val="00D42514"/>
    <w:rsid w:val="00D42673"/>
    <w:rsid w:val="00D42E32"/>
    <w:rsid w:val="00D432C3"/>
    <w:rsid w:val="00D436DB"/>
    <w:rsid w:val="00D4409D"/>
    <w:rsid w:val="00D454C7"/>
    <w:rsid w:val="00D4589C"/>
    <w:rsid w:val="00D45A14"/>
    <w:rsid w:val="00D467B2"/>
    <w:rsid w:val="00D46C70"/>
    <w:rsid w:val="00D46CE6"/>
    <w:rsid w:val="00D46F8D"/>
    <w:rsid w:val="00D47A62"/>
    <w:rsid w:val="00D5080C"/>
    <w:rsid w:val="00D50DF5"/>
    <w:rsid w:val="00D50FE3"/>
    <w:rsid w:val="00D515FE"/>
    <w:rsid w:val="00D519B2"/>
    <w:rsid w:val="00D524CA"/>
    <w:rsid w:val="00D52DA9"/>
    <w:rsid w:val="00D53487"/>
    <w:rsid w:val="00D535BB"/>
    <w:rsid w:val="00D53702"/>
    <w:rsid w:val="00D53973"/>
    <w:rsid w:val="00D54072"/>
    <w:rsid w:val="00D543F4"/>
    <w:rsid w:val="00D544A5"/>
    <w:rsid w:val="00D554C3"/>
    <w:rsid w:val="00D55509"/>
    <w:rsid w:val="00D55873"/>
    <w:rsid w:val="00D55BA5"/>
    <w:rsid w:val="00D55C76"/>
    <w:rsid w:val="00D56550"/>
    <w:rsid w:val="00D56635"/>
    <w:rsid w:val="00D57CE0"/>
    <w:rsid w:val="00D60E0E"/>
    <w:rsid w:val="00D60F43"/>
    <w:rsid w:val="00D6211D"/>
    <w:rsid w:val="00D631C2"/>
    <w:rsid w:val="00D6357A"/>
    <w:rsid w:val="00D64621"/>
    <w:rsid w:val="00D64C0C"/>
    <w:rsid w:val="00D64DBB"/>
    <w:rsid w:val="00D64F07"/>
    <w:rsid w:val="00D6569F"/>
    <w:rsid w:val="00D65A75"/>
    <w:rsid w:val="00D65D12"/>
    <w:rsid w:val="00D6690C"/>
    <w:rsid w:val="00D6691D"/>
    <w:rsid w:val="00D66D06"/>
    <w:rsid w:val="00D67500"/>
    <w:rsid w:val="00D67CD0"/>
    <w:rsid w:val="00D71256"/>
    <w:rsid w:val="00D71EFE"/>
    <w:rsid w:val="00D72402"/>
    <w:rsid w:val="00D724CC"/>
    <w:rsid w:val="00D72AB8"/>
    <w:rsid w:val="00D7394B"/>
    <w:rsid w:val="00D74002"/>
    <w:rsid w:val="00D74CA0"/>
    <w:rsid w:val="00D74D61"/>
    <w:rsid w:val="00D75FFF"/>
    <w:rsid w:val="00D8006D"/>
    <w:rsid w:val="00D80992"/>
    <w:rsid w:val="00D80DB4"/>
    <w:rsid w:val="00D80FDD"/>
    <w:rsid w:val="00D811BE"/>
    <w:rsid w:val="00D812BF"/>
    <w:rsid w:val="00D812D3"/>
    <w:rsid w:val="00D818ED"/>
    <w:rsid w:val="00D81C21"/>
    <w:rsid w:val="00D81CFA"/>
    <w:rsid w:val="00D82374"/>
    <w:rsid w:val="00D82A9C"/>
    <w:rsid w:val="00D83248"/>
    <w:rsid w:val="00D83526"/>
    <w:rsid w:val="00D83B8B"/>
    <w:rsid w:val="00D83D9E"/>
    <w:rsid w:val="00D83ED4"/>
    <w:rsid w:val="00D8423D"/>
    <w:rsid w:val="00D84597"/>
    <w:rsid w:val="00D84D88"/>
    <w:rsid w:val="00D86CFB"/>
    <w:rsid w:val="00D86EEB"/>
    <w:rsid w:val="00D9179B"/>
    <w:rsid w:val="00D958E8"/>
    <w:rsid w:val="00D96991"/>
    <w:rsid w:val="00DA0646"/>
    <w:rsid w:val="00DA0EE1"/>
    <w:rsid w:val="00DA1871"/>
    <w:rsid w:val="00DA297F"/>
    <w:rsid w:val="00DA3C6B"/>
    <w:rsid w:val="00DA4164"/>
    <w:rsid w:val="00DA47D1"/>
    <w:rsid w:val="00DA4F52"/>
    <w:rsid w:val="00DA518A"/>
    <w:rsid w:val="00DA59FD"/>
    <w:rsid w:val="00DA6332"/>
    <w:rsid w:val="00DB0062"/>
    <w:rsid w:val="00DB0A5D"/>
    <w:rsid w:val="00DB0A74"/>
    <w:rsid w:val="00DB0DF6"/>
    <w:rsid w:val="00DB0F11"/>
    <w:rsid w:val="00DB125B"/>
    <w:rsid w:val="00DB1291"/>
    <w:rsid w:val="00DB24C5"/>
    <w:rsid w:val="00DB362C"/>
    <w:rsid w:val="00DB3783"/>
    <w:rsid w:val="00DB3AE7"/>
    <w:rsid w:val="00DB3F4A"/>
    <w:rsid w:val="00DB4CBC"/>
    <w:rsid w:val="00DB50B2"/>
    <w:rsid w:val="00DB534E"/>
    <w:rsid w:val="00DB58CB"/>
    <w:rsid w:val="00DB6384"/>
    <w:rsid w:val="00DB66C6"/>
    <w:rsid w:val="00DB6708"/>
    <w:rsid w:val="00DB73F3"/>
    <w:rsid w:val="00DB79A6"/>
    <w:rsid w:val="00DC0B7A"/>
    <w:rsid w:val="00DC0BBB"/>
    <w:rsid w:val="00DC118F"/>
    <w:rsid w:val="00DC2E0F"/>
    <w:rsid w:val="00DC2EAC"/>
    <w:rsid w:val="00DC2F9A"/>
    <w:rsid w:val="00DC346D"/>
    <w:rsid w:val="00DC48C2"/>
    <w:rsid w:val="00DC49A4"/>
    <w:rsid w:val="00DC4E0C"/>
    <w:rsid w:val="00DC4F11"/>
    <w:rsid w:val="00DC587E"/>
    <w:rsid w:val="00DC58FF"/>
    <w:rsid w:val="00DC5EA8"/>
    <w:rsid w:val="00DC6B57"/>
    <w:rsid w:val="00DC7AC4"/>
    <w:rsid w:val="00DD10A8"/>
    <w:rsid w:val="00DD1516"/>
    <w:rsid w:val="00DD1A1E"/>
    <w:rsid w:val="00DD1B60"/>
    <w:rsid w:val="00DD238B"/>
    <w:rsid w:val="00DD23E7"/>
    <w:rsid w:val="00DD41BE"/>
    <w:rsid w:val="00DD4E3F"/>
    <w:rsid w:val="00DD7D3C"/>
    <w:rsid w:val="00DE0F4F"/>
    <w:rsid w:val="00DE1D04"/>
    <w:rsid w:val="00DE27B1"/>
    <w:rsid w:val="00DE3489"/>
    <w:rsid w:val="00DE4FD5"/>
    <w:rsid w:val="00DE5F7B"/>
    <w:rsid w:val="00DE61E4"/>
    <w:rsid w:val="00DE6A4E"/>
    <w:rsid w:val="00DE764A"/>
    <w:rsid w:val="00DF0575"/>
    <w:rsid w:val="00DF07EA"/>
    <w:rsid w:val="00DF1729"/>
    <w:rsid w:val="00DF267A"/>
    <w:rsid w:val="00DF42C1"/>
    <w:rsid w:val="00DF4745"/>
    <w:rsid w:val="00DF4AB7"/>
    <w:rsid w:val="00DF4EF6"/>
    <w:rsid w:val="00DF4F49"/>
    <w:rsid w:val="00DF6183"/>
    <w:rsid w:val="00DF6397"/>
    <w:rsid w:val="00DF6542"/>
    <w:rsid w:val="00DF668B"/>
    <w:rsid w:val="00DF77B7"/>
    <w:rsid w:val="00E00E72"/>
    <w:rsid w:val="00E016FE"/>
    <w:rsid w:val="00E01916"/>
    <w:rsid w:val="00E0239E"/>
    <w:rsid w:val="00E02407"/>
    <w:rsid w:val="00E02931"/>
    <w:rsid w:val="00E02D7C"/>
    <w:rsid w:val="00E02D9E"/>
    <w:rsid w:val="00E03127"/>
    <w:rsid w:val="00E03FBE"/>
    <w:rsid w:val="00E05613"/>
    <w:rsid w:val="00E05B9C"/>
    <w:rsid w:val="00E06080"/>
    <w:rsid w:val="00E07152"/>
    <w:rsid w:val="00E07F85"/>
    <w:rsid w:val="00E107E7"/>
    <w:rsid w:val="00E10833"/>
    <w:rsid w:val="00E11707"/>
    <w:rsid w:val="00E11EFC"/>
    <w:rsid w:val="00E1213F"/>
    <w:rsid w:val="00E12172"/>
    <w:rsid w:val="00E12470"/>
    <w:rsid w:val="00E12FD4"/>
    <w:rsid w:val="00E132BA"/>
    <w:rsid w:val="00E132F7"/>
    <w:rsid w:val="00E1525C"/>
    <w:rsid w:val="00E1582F"/>
    <w:rsid w:val="00E15B39"/>
    <w:rsid w:val="00E167D5"/>
    <w:rsid w:val="00E16E93"/>
    <w:rsid w:val="00E17406"/>
    <w:rsid w:val="00E17AA3"/>
    <w:rsid w:val="00E17D91"/>
    <w:rsid w:val="00E202A9"/>
    <w:rsid w:val="00E20D2F"/>
    <w:rsid w:val="00E211D5"/>
    <w:rsid w:val="00E213F9"/>
    <w:rsid w:val="00E2150E"/>
    <w:rsid w:val="00E218CD"/>
    <w:rsid w:val="00E22230"/>
    <w:rsid w:val="00E22286"/>
    <w:rsid w:val="00E22C45"/>
    <w:rsid w:val="00E22E58"/>
    <w:rsid w:val="00E2324C"/>
    <w:rsid w:val="00E2591D"/>
    <w:rsid w:val="00E25D16"/>
    <w:rsid w:val="00E266DE"/>
    <w:rsid w:val="00E26ECE"/>
    <w:rsid w:val="00E3096D"/>
    <w:rsid w:val="00E30C21"/>
    <w:rsid w:val="00E33857"/>
    <w:rsid w:val="00E34538"/>
    <w:rsid w:val="00E34AF4"/>
    <w:rsid w:val="00E378EF"/>
    <w:rsid w:val="00E379CA"/>
    <w:rsid w:val="00E40A7F"/>
    <w:rsid w:val="00E40F97"/>
    <w:rsid w:val="00E4167E"/>
    <w:rsid w:val="00E41A2B"/>
    <w:rsid w:val="00E4392E"/>
    <w:rsid w:val="00E43D25"/>
    <w:rsid w:val="00E463D1"/>
    <w:rsid w:val="00E46AE9"/>
    <w:rsid w:val="00E46CB4"/>
    <w:rsid w:val="00E46F8B"/>
    <w:rsid w:val="00E475A6"/>
    <w:rsid w:val="00E503FE"/>
    <w:rsid w:val="00E5056D"/>
    <w:rsid w:val="00E50B0A"/>
    <w:rsid w:val="00E540FE"/>
    <w:rsid w:val="00E550B6"/>
    <w:rsid w:val="00E55417"/>
    <w:rsid w:val="00E55DBD"/>
    <w:rsid w:val="00E56301"/>
    <w:rsid w:val="00E56421"/>
    <w:rsid w:val="00E60BB8"/>
    <w:rsid w:val="00E60C89"/>
    <w:rsid w:val="00E61307"/>
    <w:rsid w:val="00E6225F"/>
    <w:rsid w:val="00E63049"/>
    <w:rsid w:val="00E637AA"/>
    <w:rsid w:val="00E638A6"/>
    <w:rsid w:val="00E63A3F"/>
    <w:rsid w:val="00E64D3B"/>
    <w:rsid w:val="00E65462"/>
    <w:rsid w:val="00E65699"/>
    <w:rsid w:val="00E65C08"/>
    <w:rsid w:val="00E679F4"/>
    <w:rsid w:val="00E712FE"/>
    <w:rsid w:val="00E721A2"/>
    <w:rsid w:val="00E72295"/>
    <w:rsid w:val="00E7337F"/>
    <w:rsid w:val="00E73D40"/>
    <w:rsid w:val="00E73DC9"/>
    <w:rsid w:val="00E747A4"/>
    <w:rsid w:val="00E77423"/>
    <w:rsid w:val="00E80563"/>
    <w:rsid w:val="00E80CA3"/>
    <w:rsid w:val="00E811C5"/>
    <w:rsid w:val="00E813E2"/>
    <w:rsid w:val="00E821AB"/>
    <w:rsid w:val="00E821B6"/>
    <w:rsid w:val="00E82520"/>
    <w:rsid w:val="00E828D8"/>
    <w:rsid w:val="00E82C8E"/>
    <w:rsid w:val="00E83CA2"/>
    <w:rsid w:val="00E8614C"/>
    <w:rsid w:val="00E86700"/>
    <w:rsid w:val="00E86A13"/>
    <w:rsid w:val="00E87B33"/>
    <w:rsid w:val="00E87CC3"/>
    <w:rsid w:val="00E900E4"/>
    <w:rsid w:val="00E904C1"/>
    <w:rsid w:val="00E906EA"/>
    <w:rsid w:val="00E908B9"/>
    <w:rsid w:val="00E90D23"/>
    <w:rsid w:val="00E90F8E"/>
    <w:rsid w:val="00E91169"/>
    <w:rsid w:val="00E92826"/>
    <w:rsid w:val="00E93486"/>
    <w:rsid w:val="00E937D6"/>
    <w:rsid w:val="00E9443A"/>
    <w:rsid w:val="00E9449A"/>
    <w:rsid w:val="00E94BAF"/>
    <w:rsid w:val="00E95332"/>
    <w:rsid w:val="00E95815"/>
    <w:rsid w:val="00E96245"/>
    <w:rsid w:val="00E964AF"/>
    <w:rsid w:val="00E96E70"/>
    <w:rsid w:val="00E975EF"/>
    <w:rsid w:val="00E97822"/>
    <w:rsid w:val="00EA0EF2"/>
    <w:rsid w:val="00EA2EE3"/>
    <w:rsid w:val="00EA30E2"/>
    <w:rsid w:val="00EA42B9"/>
    <w:rsid w:val="00EA456C"/>
    <w:rsid w:val="00EA5BFB"/>
    <w:rsid w:val="00EB1228"/>
    <w:rsid w:val="00EB330C"/>
    <w:rsid w:val="00EB3386"/>
    <w:rsid w:val="00EB3914"/>
    <w:rsid w:val="00EB4B07"/>
    <w:rsid w:val="00EB4ECF"/>
    <w:rsid w:val="00EB4F3F"/>
    <w:rsid w:val="00EB513A"/>
    <w:rsid w:val="00EB77A6"/>
    <w:rsid w:val="00EB7B02"/>
    <w:rsid w:val="00EB7E1F"/>
    <w:rsid w:val="00EC01DB"/>
    <w:rsid w:val="00EC1C38"/>
    <w:rsid w:val="00EC300E"/>
    <w:rsid w:val="00EC401F"/>
    <w:rsid w:val="00EC46BC"/>
    <w:rsid w:val="00EC54F6"/>
    <w:rsid w:val="00EC5DDF"/>
    <w:rsid w:val="00EC5FFA"/>
    <w:rsid w:val="00ED03AD"/>
    <w:rsid w:val="00ED04D0"/>
    <w:rsid w:val="00ED0E4D"/>
    <w:rsid w:val="00ED2421"/>
    <w:rsid w:val="00ED25C3"/>
    <w:rsid w:val="00ED30B1"/>
    <w:rsid w:val="00ED359E"/>
    <w:rsid w:val="00ED453D"/>
    <w:rsid w:val="00ED4678"/>
    <w:rsid w:val="00ED4868"/>
    <w:rsid w:val="00ED511E"/>
    <w:rsid w:val="00ED5BF6"/>
    <w:rsid w:val="00ED60DC"/>
    <w:rsid w:val="00EE0C41"/>
    <w:rsid w:val="00EE3C0C"/>
    <w:rsid w:val="00EE42AC"/>
    <w:rsid w:val="00EE4709"/>
    <w:rsid w:val="00EE4A49"/>
    <w:rsid w:val="00EE511D"/>
    <w:rsid w:val="00EE6CB3"/>
    <w:rsid w:val="00EE6D6B"/>
    <w:rsid w:val="00EE7F1A"/>
    <w:rsid w:val="00EF0F87"/>
    <w:rsid w:val="00EF0FBC"/>
    <w:rsid w:val="00EF2B25"/>
    <w:rsid w:val="00EF2D85"/>
    <w:rsid w:val="00EF44DE"/>
    <w:rsid w:val="00EF61CF"/>
    <w:rsid w:val="00EF747F"/>
    <w:rsid w:val="00F0047E"/>
    <w:rsid w:val="00F016DF"/>
    <w:rsid w:val="00F0240B"/>
    <w:rsid w:val="00F040BF"/>
    <w:rsid w:val="00F04C3F"/>
    <w:rsid w:val="00F04EDB"/>
    <w:rsid w:val="00F05273"/>
    <w:rsid w:val="00F05F31"/>
    <w:rsid w:val="00F06554"/>
    <w:rsid w:val="00F06C97"/>
    <w:rsid w:val="00F07633"/>
    <w:rsid w:val="00F07733"/>
    <w:rsid w:val="00F10181"/>
    <w:rsid w:val="00F11D10"/>
    <w:rsid w:val="00F11E0A"/>
    <w:rsid w:val="00F12C4B"/>
    <w:rsid w:val="00F12D35"/>
    <w:rsid w:val="00F13672"/>
    <w:rsid w:val="00F15885"/>
    <w:rsid w:val="00F15F3E"/>
    <w:rsid w:val="00F166D7"/>
    <w:rsid w:val="00F17CC4"/>
    <w:rsid w:val="00F202A1"/>
    <w:rsid w:val="00F20395"/>
    <w:rsid w:val="00F21428"/>
    <w:rsid w:val="00F21BE0"/>
    <w:rsid w:val="00F223C9"/>
    <w:rsid w:val="00F22448"/>
    <w:rsid w:val="00F228B0"/>
    <w:rsid w:val="00F24190"/>
    <w:rsid w:val="00F254CD"/>
    <w:rsid w:val="00F255C9"/>
    <w:rsid w:val="00F26A81"/>
    <w:rsid w:val="00F27B74"/>
    <w:rsid w:val="00F314C4"/>
    <w:rsid w:val="00F31689"/>
    <w:rsid w:val="00F32CE6"/>
    <w:rsid w:val="00F34486"/>
    <w:rsid w:val="00F34E49"/>
    <w:rsid w:val="00F3551D"/>
    <w:rsid w:val="00F3627D"/>
    <w:rsid w:val="00F3643F"/>
    <w:rsid w:val="00F37C69"/>
    <w:rsid w:val="00F401A7"/>
    <w:rsid w:val="00F4202F"/>
    <w:rsid w:val="00F4281A"/>
    <w:rsid w:val="00F42EDB"/>
    <w:rsid w:val="00F43CC4"/>
    <w:rsid w:val="00F444FF"/>
    <w:rsid w:val="00F45354"/>
    <w:rsid w:val="00F459DB"/>
    <w:rsid w:val="00F469D2"/>
    <w:rsid w:val="00F505E2"/>
    <w:rsid w:val="00F50B38"/>
    <w:rsid w:val="00F50BCD"/>
    <w:rsid w:val="00F50E8E"/>
    <w:rsid w:val="00F52AAD"/>
    <w:rsid w:val="00F52D8E"/>
    <w:rsid w:val="00F54751"/>
    <w:rsid w:val="00F54B5D"/>
    <w:rsid w:val="00F55172"/>
    <w:rsid w:val="00F55D52"/>
    <w:rsid w:val="00F567C7"/>
    <w:rsid w:val="00F616D2"/>
    <w:rsid w:val="00F618EC"/>
    <w:rsid w:val="00F6258D"/>
    <w:rsid w:val="00F62FD5"/>
    <w:rsid w:val="00F63649"/>
    <w:rsid w:val="00F63E11"/>
    <w:rsid w:val="00F64206"/>
    <w:rsid w:val="00F645F4"/>
    <w:rsid w:val="00F64CD1"/>
    <w:rsid w:val="00F65675"/>
    <w:rsid w:val="00F66CDC"/>
    <w:rsid w:val="00F66F06"/>
    <w:rsid w:val="00F6735B"/>
    <w:rsid w:val="00F675DD"/>
    <w:rsid w:val="00F67814"/>
    <w:rsid w:val="00F67B00"/>
    <w:rsid w:val="00F67C98"/>
    <w:rsid w:val="00F67D4F"/>
    <w:rsid w:val="00F7041F"/>
    <w:rsid w:val="00F705D2"/>
    <w:rsid w:val="00F710D7"/>
    <w:rsid w:val="00F712B6"/>
    <w:rsid w:val="00F7151C"/>
    <w:rsid w:val="00F715E1"/>
    <w:rsid w:val="00F71CC4"/>
    <w:rsid w:val="00F7426D"/>
    <w:rsid w:val="00F77390"/>
    <w:rsid w:val="00F77496"/>
    <w:rsid w:val="00F77D45"/>
    <w:rsid w:val="00F809AE"/>
    <w:rsid w:val="00F82BFD"/>
    <w:rsid w:val="00F8333E"/>
    <w:rsid w:val="00F83D02"/>
    <w:rsid w:val="00F84E85"/>
    <w:rsid w:val="00F84ED6"/>
    <w:rsid w:val="00F85BF1"/>
    <w:rsid w:val="00F869C3"/>
    <w:rsid w:val="00F86C58"/>
    <w:rsid w:val="00F8755B"/>
    <w:rsid w:val="00F9011D"/>
    <w:rsid w:val="00F90506"/>
    <w:rsid w:val="00F90567"/>
    <w:rsid w:val="00F91321"/>
    <w:rsid w:val="00F918E6"/>
    <w:rsid w:val="00F91EA3"/>
    <w:rsid w:val="00F92481"/>
    <w:rsid w:val="00F932BF"/>
    <w:rsid w:val="00F93ED2"/>
    <w:rsid w:val="00F94173"/>
    <w:rsid w:val="00F94A6D"/>
    <w:rsid w:val="00F94C20"/>
    <w:rsid w:val="00F97050"/>
    <w:rsid w:val="00F97D5A"/>
    <w:rsid w:val="00FA02AD"/>
    <w:rsid w:val="00FA054C"/>
    <w:rsid w:val="00FA0567"/>
    <w:rsid w:val="00FA109D"/>
    <w:rsid w:val="00FA12D7"/>
    <w:rsid w:val="00FA2AB2"/>
    <w:rsid w:val="00FA2B7F"/>
    <w:rsid w:val="00FA43E5"/>
    <w:rsid w:val="00FA591B"/>
    <w:rsid w:val="00FA633F"/>
    <w:rsid w:val="00FA6636"/>
    <w:rsid w:val="00FA6BD7"/>
    <w:rsid w:val="00FA7634"/>
    <w:rsid w:val="00FB0A07"/>
    <w:rsid w:val="00FB12FB"/>
    <w:rsid w:val="00FB1607"/>
    <w:rsid w:val="00FB1B9E"/>
    <w:rsid w:val="00FB2A7A"/>
    <w:rsid w:val="00FB3BC0"/>
    <w:rsid w:val="00FB3FCD"/>
    <w:rsid w:val="00FB4171"/>
    <w:rsid w:val="00FB4316"/>
    <w:rsid w:val="00FB4BA6"/>
    <w:rsid w:val="00FB5D23"/>
    <w:rsid w:val="00FB5F17"/>
    <w:rsid w:val="00FB610F"/>
    <w:rsid w:val="00FC0009"/>
    <w:rsid w:val="00FC0BBF"/>
    <w:rsid w:val="00FC2077"/>
    <w:rsid w:val="00FC2D75"/>
    <w:rsid w:val="00FC3D96"/>
    <w:rsid w:val="00FC4E95"/>
    <w:rsid w:val="00FC50EA"/>
    <w:rsid w:val="00FC57E0"/>
    <w:rsid w:val="00FC5F02"/>
    <w:rsid w:val="00FC65A8"/>
    <w:rsid w:val="00FC7B6E"/>
    <w:rsid w:val="00FD037A"/>
    <w:rsid w:val="00FD174C"/>
    <w:rsid w:val="00FD3240"/>
    <w:rsid w:val="00FD3B35"/>
    <w:rsid w:val="00FD3F18"/>
    <w:rsid w:val="00FD4E96"/>
    <w:rsid w:val="00FD6420"/>
    <w:rsid w:val="00FD75A4"/>
    <w:rsid w:val="00FD7939"/>
    <w:rsid w:val="00FE0379"/>
    <w:rsid w:val="00FE0E2B"/>
    <w:rsid w:val="00FE14EA"/>
    <w:rsid w:val="00FE1EE1"/>
    <w:rsid w:val="00FE359A"/>
    <w:rsid w:val="00FE38F3"/>
    <w:rsid w:val="00FE3F39"/>
    <w:rsid w:val="00FE5CE1"/>
    <w:rsid w:val="00FE62C8"/>
    <w:rsid w:val="00FE669D"/>
    <w:rsid w:val="00FE6B0E"/>
    <w:rsid w:val="00FE7716"/>
    <w:rsid w:val="00FF00E6"/>
    <w:rsid w:val="00FF0277"/>
    <w:rsid w:val="00FF0AE9"/>
    <w:rsid w:val="00FF1C9E"/>
    <w:rsid w:val="00FF46D4"/>
    <w:rsid w:val="00FF4CED"/>
    <w:rsid w:val="00FF5714"/>
    <w:rsid w:val="00FF6C18"/>
    <w:rsid w:val="00FF7911"/>
    <w:rsid w:val="02442E3E"/>
    <w:rsid w:val="06581004"/>
    <w:rsid w:val="068E2E03"/>
    <w:rsid w:val="0B203463"/>
    <w:rsid w:val="0C1D5D7A"/>
    <w:rsid w:val="0C581758"/>
    <w:rsid w:val="0CC800EE"/>
    <w:rsid w:val="0E27763F"/>
    <w:rsid w:val="0EC82D05"/>
    <w:rsid w:val="0F0D5731"/>
    <w:rsid w:val="1CC2071A"/>
    <w:rsid w:val="22622B0C"/>
    <w:rsid w:val="241624FB"/>
    <w:rsid w:val="26683AFE"/>
    <w:rsid w:val="2A7D06C0"/>
    <w:rsid w:val="2B3407DF"/>
    <w:rsid w:val="2DD659F6"/>
    <w:rsid w:val="32AC4400"/>
    <w:rsid w:val="33441236"/>
    <w:rsid w:val="36122A3E"/>
    <w:rsid w:val="367B6D06"/>
    <w:rsid w:val="37853027"/>
    <w:rsid w:val="3865241A"/>
    <w:rsid w:val="3BF80174"/>
    <w:rsid w:val="44D63E45"/>
    <w:rsid w:val="464C43D3"/>
    <w:rsid w:val="47451204"/>
    <w:rsid w:val="58033B2C"/>
    <w:rsid w:val="58EE7306"/>
    <w:rsid w:val="66E008A9"/>
    <w:rsid w:val="6E4C3AD3"/>
    <w:rsid w:val="72B42425"/>
    <w:rsid w:val="72F40236"/>
    <w:rsid w:val="73F766E5"/>
    <w:rsid w:val="75CD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4E33F1D"/>
  <w15:docId w15:val="{6603656A-ECE5-48F5-ABBA-A65B37E9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qFormat="1"/>
    <w:lsdException w:name="toc 4" w:semiHidden="1" w:qFormat="1"/>
    <w:lsdException w:name="toc 5" w:semiHidden="1" w:qFormat="1"/>
    <w:lsdException w:name="toc 6" w:semiHidden="1" w:qFormat="1"/>
    <w:lsdException w:name="toc 7" w:semiHidden="1" w:qFormat="1"/>
    <w:lsdException w:name="toc 8" w:semiHidden="1" w:qFormat="1"/>
    <w:lsdException w:name="toc 9" w:semiHidden="1" w:qFormat="1"/>
    <w:lsdException w:name="Normal Indent" w:semiHidden="1" w:unhideWhenUsed="1"/>
    <w:lsdException w:name="footnote text" w:semiHidden="1" w:qFormat="1"/>
    <w:lsdException w:name="annotation text" w:semiHidden="1" w:uiPriority="99" w:qFormat="1"/>
    <w:lsdException w:name="header" w:qFormat="1"/>
    <w:lsdException w:name="footer" w:qFormat="1"/>
    <w:lsdException w:name="index heading" w:semiHidden="1" w:unhideWhenUsed="1"/>
    <w:lsdException w:name="caption" w:unhideWhenUsed="1" w:qFormat="1"/>
    <w:lsdException w:name="table of figures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qFormat="1"/>
    <w:lsdException w:name="line number" w:semiHidden="1" w:unhideWhenUsed="1"/>
    <w:lsdException w:name="page number" w:qFormat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88" w:lineRule="auto"/>
    </w:pPr>
    <w:rPr>
      <w:sz w:val="21"/>
      <w:szCs w:val="21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qFormat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qFormat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qFormat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qFormat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Pr>
      <w:rFonts w:asciiTheme="majorHAnsi" w:eastAsiaTheme="majorEastAsia" w:hAnsiTheme="majorHAnsi" w:cstheme="majorBidi"/>
      <w:color w:val="F79646" w:themeColor="accent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Sumrio2">
    <w:name w:val="toc 2"/>
    <w:basedOn w:val="Normal"/>
    <w:next w:val="Normal"/>
    <w:uiPriority w:val="39"/>
    <w:qFormat/>
    <w:pPr>
      <w:tabs>
        <w:tab w:val="left" w:pos="567"/>
        <w:tab w:val="right" w:leader="dot" w:pos="9629"/>
      </w:tabs>
    </w:pPr>
  </w:style>
  <w:style w:type="paragraph" w:styleId="Sumrio9">
    <w:name w:val="toc 9"/>
    <w:basedOn w:val="Normal"/>
    <w:next w:val="Normal"/>
    <w:semiHidden/>
    <w:qFormat/>
    <w:pPr>
      <w:ind w:left="1920"/>
    </w:pPr>
    <w:rPr>
      <w:rFonts w:ascii="Times New Roman" w:eastAsia="MS Mincho" w:hAnsi="Times New Roman"/>
      <w:sz w:val="24"/>
      <w:lang w:eastAsia="ja-JP"/>
    </w:rPr>
  </w:style>
  <w:style w:type="paragraph" w:styleId="Sumrio6">
    <w:name w:val="toc 6"/>
    <w:basedOn w:val="Normal"/>
    <w:next w:val="Normal"/>
    <w:semiHidden/>
    <w:qFormat/>
    <w:pPr>
      <w:ind w:left="1200"/>
    </w:pPr>
    <w:rPr>
      <w:rFonts w:ascii="Times New Roman" w:eastAsia="MS Mincho" w:hAnsi="Times New Roman"/>
      <w:sz w:val="24"/>
      <w:lang w:eastAsia="ja-JP"/>
    </w:rPr>
  </w:style>
  <w:style w:type="paragraph" w:styleId="Textodecomentrio">
    <w:name w:val="annotation text"/>
    <w:basedOn w:val="Normal"/>
    <w:link w:val="TextodecomentrioChar"/>
    <w:uiPriority w:val="99"/>
    <w:semiHidden/>
    <w:qFormat/>
    <w:pPr>
      <w:widowControl w:val="0"/>
      <w:autoSpaceDE w:val="0"/>
      <w:autoSpaceDN w:val="0"/>
      <w:adjustRightInd w:val="0"/>
    </w:pPr>
    <w:rPr>
      <w:rFonts w:ascii="Arial" w:hAnsi="Arial" w:cs="Arial"/>
      <w:szCs w:val="20"/>
      <w:lang w:val="pt-PT" w:eastAsia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Arial" w:hAnsi="Arial" w:cs="Arial"/>
      <w:sz w:val="21"/>
      <w:lang w:val="pt-PT" w:eastAsia="pt-PT"/>
    </w:rPr>
  </w:style>
  <w:style w:type="paragraph" w:styleId="Sumrio5">
    <w:name w:val="toc 5"/>
    <w:basedOn w:val="Normal"/>
    <w:next w:val="Normal"/>
    <w:semiHidden/>
    <w:qFormat/>
    <w:pPr>
      <w:ind w:left="960"/>
    </w:pPr>
    <w:rPr>
      <w:rFonts w:ascii="Times New Roman" w:eastAsia="MS Mincho" w:hAnsi="Times New Roman"/>
      <w:sz w:val="24"/>
      <w:lang w:eastAsia="ja-JP"/>
    </w:rPr>
  </w:style>
  <w:style w:type="paragraph" w:styleId="ndicedeilustraes">
    <w:name w:val="table of figures"/>
    <w:basedOn w:val="Normal"/>
    <w:next w:val="Normal"/>
    <w:uiPriority w:val="99"/>
    <w:unhideWhenUsed/>
    <w:pPr>
      <w:spacing w:after="0"/>
    </w:pPr>
  </w:style>
  <w:style w:type="paragraph" w:styleId="Ttulo">
    <w:name w:val="Title"/>
    <w:basedOn w:val="Normal"/>
    <w:next w:val="Normal"/>
    <w:link w:val="Ttulo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qFormat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Textodenotadefim">
    <w:name w:val="endnote text"/>
    <w:basedOn w:val="Normal"/>
    <w:link w:val="TextodenotadefimChar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qFormat/>
    <w:rPr>
      <w:sz w:val="20"/>
      <w:szCs w:val="20"/>
    </w:rPr>
  </w:style>
  <w:style w:type="paragraph" w:styleId="NormalWeb">
    <w:name w:val="Normal (Web)"/>
    <w:basedOn w:val="Normal"/>
    <w:uiPriority w:val="99"/>
    <w:qFormat/>
    <w:pPr>
      <w:spacing w:before="100" w:beforeAutospacing="1"/>
    </w:pPr>
    <w:rPr>
      <w:rFonts w:cs="Tahoma"/>
      <w:color w:val="000000"/>
      <w:sz w:val="15"/>
      <w:szCs w:val="15"/>
      <w:lang w:eastAsia="pt-BR"/>
    </w:rPr>
  </w:style>
  <w:style w:type="paragraph" w:styleId="Sumrio4">
    <w:name w:val="toc 4"/>
    <w:basedOn w:val="Normal"/>
    <w:next w:val="Normal"/>
    <w:semiHidden/>
    <w:qFormat/>
    <w:pPr>
      <w:ind w:left="720"/>
    </w:pPr>
    <w:rPr>
      <w:rFonts w:ascii="Times New Roman" w:eastAsia="MS Mincho" w:hAnsi="Times New Roman"/>
      <w:sz w:val="24"/>
      <w:lang w:eastAsia="ja-JP"/>
    </w:rPr>
  </w:style>
  <w:style w:type="paragraph" w:styleId="Sumrio8">
    <w:name w:val="toc 8"/>
    <w:basedOn w:val="Normal"/>
    <w:next w:val="Normal"/>
    <w:semiHidden/>
    <w:qFormat/>
    <w:pPr>
      <w:ind w:left="1680"/>
    </w:pPr>
    <w:rPr>
      <w:rFonts w:ascii="Times New Roman" w:eastAsia="MS Mincho" w:hAnsi="Times New Roman"/>
      <w:sz w:val="24"/>
      <w:lang w:eastAsia="ja-JP"/>
    </w:rPr>
  </w:style>
  <w:style w:type="paragraph" w:styleId="Cabealho">
    <w:name w:val="header"/>
    <w:basedOn w:val="Normal"/>
    <w:qFormat/>
    <w:pPr>
      <w:tabs>
        <w:tab w:val="center" w:pos="4419"/>
        <w:tab w:val="right" w:pos="8838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nhideWhenUsed/>
    <w:pPr>
      <w:widowControl/>
      <w:autoSpaceDE/>
      <w:autoSpaceDN/>
      <w:adjustRightInd/>
      <w:spacing w:line="240" w:lineRule="auto"/>
    </w:pPr>
    <w:rPr>
      <w:rFonts w:asciiTheme="minorHAnsi" w:hAnsiTheme="minorHAnsi" w:cstheme="minorBidi"/>
      <w:b/>
      <w:bCs/>
      <w:sz w:val="20"/>
      <w:lang w:val="pt-BR" w:eastAsia="en-US"/>
    </w:rPr>
  </w:style>
  <w:style w:type="character" w:customStyle="1" w:styleId="AssuntodocomentrioChar">
    <w:name w:val="Assunto do comentário Char"/>
    <w:basedOn w:val="TextodecomentrioChar"/>
    <w:link w:val="Assuntodocomentrio"/>
    <w:semiHidden/>
    <w:rPr>
      <w:rFonts w:ascii="Arial" w:hAnsi="Arial" w:cs="Arial"/>
      <w:b/>
      <w:bCs/>
      <w:sz w:val="21"/>
      <w:lang w:val="pt-PT" w:eastAsia="en-US"/>
    </w:r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qFormat/>
    <w:rPr>
      <w:rFonts w:ascii="Tahoma" w:hAnsi="Tahoma"/>
      <w:szCs w:val="24"/>
      <w:lang w:eastAsia="en-US"/>
    </w:rPr>
  </w:style>
  <w:style w:type="paragraph" w:styleId="Legenda">
    <w:name w:val="caption"/>
    <w:basedOn w:val="Normal"/>
    <w:next w:val="Normal"/>
    <w:unhideWhenUsed/>
    <w:qFormat/>
    <w:pPr>
      <w:spacing w:line="240" w:lineRule="auto"/>
    </w:pPr>
    <w:rPr>
      <w:b/>
      <w:bCs/>
      <w:smallCaps/>
      <w:color w:val="595959" w:themeColor="text1" w:themeTint="A6"/>
    </w:rPr>
  </w:style>
  <w:style w:type="paragraph" w:styleId="Sumrio7">
    <w:name w:val="toc 7"/>
    <w:basedOn w:val="Normal"/>
    <w:next w:val="Normal"/>
    <w:semiHidden/>
    <w:qFormat/>
    <w:pPr>
      <w:ind w:left="1440"/>
    </w:pPr>
    <w:rPr>
      <w:rFonts w:ascii="Times New Roman" w:eastAsia="MS Mincho" w:hAnsi="Times New Roman"/>
      <w:sz w:val="24"/>
      <w:lang w:eastAsia="ja-JP"/>
    </w:rPr>
  </w:style>
  <w:style w:type="paragraph" w:styleId="Sumrio3">
    <w:name w:val="toc 3"/>
    <w:basedOn w:val="Normal"/>
    <w:next w:val="Normal"/>
    <w:semiHidden/>
    <w:qFormat/>
    <w:pPr>
      <w:ind w:left="400"/>
    </w:pPr>
  </w:style>
  <w:style w:type="paragraph" w:styleId="Textodebalo">
    <w:name w:val="Balloon Text"/>
    <w:basedOn w:val="Normal"/>
    <w:semiHidden/>
    <w:qFormat/>
    <w:rPr>
      <w:rFonts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qFormat/>
    <w:rPr>
      <w:rFonts w:asciiTheme="majorHAnsi" w:eastAsiaTheme="majorEastAsia" w:hAnsiTheme="majorHAnsi" w:cstheme="majorBidi"/>
      <w:sz w:val="30"/>
      <w:szCs w:val="30"/>
    </w:rPr>
  </w:style>
  <w:style w:type="paragraph" w:styleId="Textodenotaderodap">
    <w:name w:val="footnote text"/>
    <w:basedOn w:val="Normal"/>
    <w:semiHidden/>
    <w:qFormat/>
    <w:pPr>
      <w:spacing w:before="120" w:after="60"/>
      <w:ind w:left="227"/>
    </w:pPr>
    <w:rPr>
      <w:rFonts w:eastAsia="Arial" w:cs="Arial"/>
      <w:sz w:val="16"/>
      <w:szCs w:val="16"/>
      <w:lang w:eastAsia="ja-JP"/>
    </w:rPr>
  </w:style>
  <w:style w:type="paragraph" w:styleId="Commarcadores">
    <w:name w:val="List Bullet"/>
    <w:basedOn w:val="Normal"/>
    <w:qFormat/>
    <w:pPr>
      <w:numPr>
        <w:numId w:val="1"/>
      </w:numPr>
    </w:pPr>
  </w:style>
  <w:style w:type="paragraph" w:styleId="Sumrio1">
    <w:name w:val="toc 1"/>
    <w:basedOn w:val="Normal"/>
    <w:next w:val="Normal"/>
    <w:uiPriority w:val="39"/>
    <w:qFormat/>
    <w:pPr>
      <w:tabs>
        <w:tab w:val="left" w:pos="567"/>
        <w:tab w:val="right" w:leader="dot" w:pos="9629"/>
      </w:tabs>
    </w:pPr>
  </w:style>
  <w:style w:type="character" w:styleId="Refdenotadefim">
    <w:name w:val="endnote reference"/>
    <w:basedOn w:val="Fontepargpadro"/>
    <w:unhideWhenUsed/>
    <w:qFormat/>
    <w:rPr>
      <w:vertAlign w:val="superscript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basedOn w:val="Fontepargpadro"/>
    <w:uiPriority w:val="99"/>
    <w:semiHidden/>
    <w:qFormat/>
    <w:rPr>
      <w:sz w:val="16"/>
      <w:szCs w:val="16"/>
    </w:rPr>
  </w:style>
  <w:style w:type="character" w:styleId="nfase">
    <w:name w:val="Emphasis"/>
    <w:basedOn w:val="Fontepargpadro"/>
    <w:uiPriority w:val="20"/>
    <w:qFormat/>
    <w:rPr>
      <w:i/>
      <w:iCs/>
      <w:color w:val="F79646" w:themeColor="accent6"/>
    </w:rPr>
  </w:style>
  <w:style w:type="character" w:styleId="Hyperlink">
    <w:name w:val="Hyperlink"/>
    <w:basedOn w:val="Fontepargpadro"/>
    <w:uiPriority w:val="99"/>
    <w:qFormat/>
    <w:rPr>
      <w:rFonts w:ascii="Tahoma" w:hAnsi="Tahoma"/>
      <w:color w:val="0000FF"/>
      <w:sz w:val="20"/>
      <w:u w:val="single"/>
    </w:rPr>
  </w:style>
  <w:style w:type="character" w:styleId="Nmerodepgina">
    <w:name w:val="page number"/>
    <w:basedOn w:val="Fontepargpadro"/>
    <w:qFormat/>
    <w:rPr>
      <w:rFonts w:ascii="Tahoma" w:hAnsi="Tahoma"/>
      <w:sz w:val="14"/>
    </w:rPr>
  </w:style>
  <w:style w:type="table" w:styleId="Tabelacomgrade">
    <w:name w:val="Table Grid"/>
    <w:basedOn w:val="Tabelanormal"/>
    <w:qFormat/>
    <w:pPr>
      <w:jc w:val="both"/>
    </w:pPr>
    <w:rPr>
      <w:rFonts w:ascii="Tahoma" w:hAnsi="Tahom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paragraph" w:customStyle="1" w:styleId="NoSpacing1">
    <w:name w:val="No Spacing1"/>
    <w:uiPriority w:val="1"/>
    <w:qFormat/>
    <w:pPr>
      <w:spacing w:after="0" w:line="240" w:lineRule="auto"/>
    </w:pPr>
    <w:rPr>
      <w:sz w:val="21"/>
      <w:szCs w:val="21"/>
      <w:lang w:val="en-US" w:eastAsia="en-US"/>
    </w:rPr>
  </w:style>
  <w:style w:type="paragraph" w:customStyle="1" w:styleId="Quote1">
    <w:name w:val="Quote1"/>
    <w:basedOn w:val="Normal"/>
    <w:next w:val="Normal"/>
    <w:link w:val="QuoteChar"/>
    <w:uiPriority w:val="29"/>
    <w:qFormat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Fontepargpadro"/>
    <w:link w:val="Quote1"/>
    <w:uiPriority w:val="29"/>
    <w:qFormat/>
    <w:rPr>
      <w:i/>
      <w:iCs/>
      <w:color w:val="262626" w:themeColor="text1" w:themeTint="D9"/>
    </w:rPr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Fontepargpadro"/>
    <w:link w:val="IntenseQuote1"/>
    <w:uiPriority w:val="30"/>
    <w:qFormat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SubtleEmphasis1">
    <w:name w:val="Subtle Emphasis1"/>
    <w:basedOn w:val="Fontepargpadro"/>
    <w:uiPriority w:val="19"/>
    <w:qFormat/>
    <w:rPr>
      <w:i/>
      <w:iCs/>
    </w:rPr>
  </w:style>
  <w:style w:type="character" w:customStyle="1" w:styleId="IntenseEmphasis1">
    <w:name w:val="Intense Emphasis1"/>
    <w:basedOn w:val="Fontepargpadro"/>
    <w:uiPriority w:val="21"/>
    <w:qFormat/>
    <w:rPr>
      <w:b/>
      <w:bCs/>
      <w:i/>
      <w:iCs/>
    </w:rPr>
  </w:style>
  <w:style w:type="character" w:customStyle="1" w:styleId="SubtleReference1">
    <w:name w:val="Subtle Reference1"/>
    <w:basedOn w:val="Fontepargpadro"/>
    <w:uiPriority w:val="31"/>
    <w:qFormat/>
    <w:rPr>
      <w:smallCaps/>
      <w:color w:val="595959" w:themeColor="text1" w:themeTint="A6"/>
    </w:rPr>
  </w:style>
  <w:style w:type="character" w:customStyle="1" w:styleId="IntenseReference1">
    <w:name w:val="Intense Reference1"/>
    <w:basedOn w:val="Fontepargpadro"/>
    <w:uiPriority w:val="32"/>
    <w:qFormat/>
    <w:rPr>
      <w:b/>
      <w:bCs/>
      <w:smallCaps/>
      <w:color w:val="F79646" w:themeColor="accent6"/>
    </w:rPr>
  </w:style>
  <w:style w:type="character" w:customStyle="1" w:styleId="BookTitle1">
    <w:name w:val="Book Title1"/>
    <w:basedOn w:val="Fontepargpadro"/>
    <w:uiPriority w:val="33"/>
    <w:qFormat/>
    <w:rPr>
      <w:b/>
      <w:bCs/>
      <w:smallCaps/>
      <w:spacing w:val="7"/>
      <w:sz w:val="21"/>
      <w:szCs w:val="21"/>
    </w:rPr>
  </w:style>
  <w:style w:type="paragraph" w:customStyle="1" w:styleId="TOCHeading1">
    <w:name w:val="TOC Heading1"/>
    <w:basedOn w:val="Ttulo1"/>
    <w:next w:val="Normal"/>
    <w:uiPriority w:val="39"/>
    <w:unhideWhenUsed/>
    <w:qFormat/>
    <w:pPr>
      <w:outlineLvl w:val="9"/>
    </w:pPr>
  </w:style>
  <w:style w:type="character" w:customStyle="1" w:styleId="UnresolvedMention1">
    <w:name w:val="Unresolved Mention1"/>
    <w:basedOn w:val="Fontepargpadro"/>
    <w:uiPriority w:val="99"/>
    <w:unhideWhenUsed/>
    <w:qFormat/>
    <w:rPr>
      <w:color w:val="808080"/>
      <w:shd w:val="clear" w:color="auto" w:fill="E6E6E6"/>
    </w:rPr>
  </w:style>
  <w:style w:type="table" w:customStyle="1" w:styleId="PlainTable51">
    <w:name w:val="Plain Table 51"/>
    <w:basedOn w:val="Tabelanormal"/>
    <w:uiPriority w:val="45"/>
    <w:qFormat/>
    <w:pPr>
      <w:spacing w:after="0" w:line="240" w:lineRule="auto"/>
    </w:p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elanormal"/>
    <w:uiPriority w:val="41"/>
    <w:qFormat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UnresolvedMention2">
    <w:name w:val="Unresolved Mention2"/>
    <w:basedOn w:val="Fontepargpadro"/>
    <w:uiPriority w:val="99"/>
    <w:unhideWhenUsed/>
    <w:qFormat/>
    <w:rPr>
      <w:color w:val="808080"/>
      <w:shd w:val="clear" w:color="auto" w:fill="E6E6E6"/>
    </w:rPr>
  </w:style>
  <w:style w:type="paragraph" w:customStyle="1" w:styleId="ListParagraph2">
    <w:name w:val="List Paragraph2"/>
    <w:basedOn w:val="Normal"/>
    <w:uiPriority w:val="99"/>
    <w:pPr>
      <w:ind w:left="720"/>
      <w:contextualSpacing/>
    </w:pPr>
  </w:style>
  <w:style w:type="paragraph" w:customStyle="1" w:styleId="PargrafodaLista1">
    <w:name w:val="Parágrafo da Lista1"/>
    <w:basedOn w:val="Normal"/>
    <w:uiPriority w:val="34"/>
    <w:qFormat/>
    <w:pPr>
      <w:ind w:left="720"/>
      <w:contextualSpacing/>
    </w:pPr>
  </w:style>
  <w:style w:type="paragraph" w:styleId="PargrafodaLista">
    <w:name w:val="List Paragraph"/>
    <w:basedOn w:val="Normal"/>
    <w:uiPriority w:val="34"/>
    <w:qFormat/>
    <w:rsid w:val="00457682"/>
    <w:pPr>
      <w:ind w:left="720"/>
      <w:contextualSpacing/>
    </w:pPr>
  </w:style>
  <w:style w:type="paragraph" w:customStyle="1" w:styleId="Ttulo11">
    <w:name w:val="Título 11"/>
    <w:basedOn w:val="Normal"/>
    <w:rsid w:val="007619B3"/>
    <w:pPr>
      <w:numPr>
        <w:numId w:val="25"/>
      </w:numPr>
      <w:spacing w:after="0" w:line="240" w:lineRule="auto"/>
      <w:jc w:val="both"/>
    </w:pPr>
    <w:rPr>
      <w:rFonts w:ascii="Tahoma" w:eastAsia="Times New Roman" w:hAnsi="Tahoma" w:cs="Times New Roman"/>
      <w:sz w:val="20"/>
      <w:szCs w:val="24"/>
    </w:rPr>
  </w:style>
  <w:style w:type="paragraph" w:customStyle="1" w:styleId="Ttulo21">
    <w:name w:val="Título 21"/>
    <w:basedOn w:val="Normal"/>
    <w:rsid w:val="007619B3"/>
    <w:pPr>
      <w:numPr>
        <w:ilvl w:val="1"/>
        <w:numId w:val="25"/>
      </w:numPr>
      <w:spacing w:after="0" w:line="240" w:lineRule="auto"/>
      <w:jc w:val="both"/>
    </w:pPr>
    <w:rPr>
      <w:rFonts w:ascii="Tahoma" w:eastAsia="Times New Roman" w:hAnsi="Tahoma" w:cs="Times New Roman"/>
      <w:sz w:val="20"/>
      <w:szCs w:val="24"/>
    </w:rPr>
  </w:style>
  <w:style w:type="paragraph" w:customStyle="1" w:styleId="Ttulo31">
    <w:name w:val="Título 31"/>
    <w:basedOn w:val="Normal"/>
    <w:rsid w:val="007619B3"/>
    <w:pPr>
      <w:numPr>
        <w:ilvl w:val="2"/>
        <w:numId w:val="25"/>
      </w:numPr>
      <w:spacing w:after="0" w:line="240" w:lineRule="auto"/>
      <w:jc w:val="both"/>
    </w:pPr>
    <w:rPr>
      <w:rFonts w:ascii="Tahoma" w:eastAsia="Times New Roman" w:hAnsi="Tahoma" w:cs="Times New Roman"/>
      <w:sz w:val="20"/>
      <w:szCs w:val="24"/>
    </w:rPr>
  </w:style>
  <w:style w:type="paragraph" w:customStyle="1" w:styleId="Ttulo41">
    <w:name w:val="Título 41"/>
    <w:basedOn w:val="Normal"/>
    <w:rsid w:val="007619B3"/>
    <w:pPr>
      <w:numPr>
        <w:ilvl w:val="3"/>
        <w:numId w:val="25"/>
      </w:numPr>
      <w:spacing w:after="0" w:line="240" w:lineRule="auto"/>
      <w:jc w:val="both"/>
    </w:pPr>
    <w:rPr>
      <w:rFonts w:ascii="Tahoma" w:eastAsia="Times New Roman" w:hAnsi="Tahoma" w:cs="Times New Roman"/>
      <w:sz w:val="20"/>
      <w:szCs w:val="24"/>
    </w:rPr>
  </w:style>
  <w:style w:type="paragraph" w:customStyle="1" w:styleId="Ttulo51">
    <w:name w:val="Título 51"/>
    <w:basedOn w:val="Normal"/>
    <w:rsid w:val="007619B3"/>
    <w:pPr>
      <w:numPr>
        <w:ilvl w:val="4"/>
        <w:numId w:val="25"/>
      </w:numPr>
      <w:spacing w:after="0" w:line="240" w:lineRule="auto"/>
      <w:jc w:val="both"/>
    </w:pPr>
    <w:rPr>
      <w:rFonts w:ascii="Tahoma" w:eastAsia="Times New Roman" w:hAnsi="Tahoma" w:cs="Times New Roman"/>
      <w:sz w:val="20"/>
      <w:szCs w:val="24"/>
    </w:rPr>
  </w:style>
  <w:style w:type="paragraph" w:customStyle="1" w:styleId="Ttulo61">
    <w:name w:val="Título 61"/>
    <w:basedOn w:val="Normal"/>
    <w:rsid w:val="007619B3"/>
    <w:pPr>
      <w:numPr>
        <w:ilvl w:val="5"/>
        <w:numId w:val="25"/>
      </w:numPr>
      <w:spacing w:after="0" w:line="240" w:lineRule="auto"/>
      <w:jc w:val="both"/>
    </w:pPr>
    <w:rPr>
      <w:rFonts w:ascii="Tahoma" w:eastAsia="Times New Roman" w:hAnsi="Tahoma" w:cs="Times New Roman"/>
      <w:sz w:val="20"/>
      <w:szCs w:val="24"/>
    </w:rPr>
  </w:style>
  <w:style w:type="paragraph" w:customStyle="1" w:styleId="Ttulo71">
    <w:name w:val="Título 71"/>
    <w:basedOn w:val="Normal"/>
    <w:rsid w:val="007619B3"/>
    <w:pPr>
      <w:numPr>
        <w:ilvl w:val="6"/>
        <w:numId w:val="25"/>
      </w:numPr>
      <w:spacing w:after="0" w:line="240" w:lineRule="auto"/>
      <w:jc w:val="both"/>
    </w:pPr>
    <w:rPr>
      <w:rFonts w:ascii="Tahoma" w:eastAsia="Times New Roman" w:hAnsi="Tahoma" w:cs="Times New Roman"/>
      <w:sz w:val="20"/>
      <w:szCs w:val="24"/>
    </w:rPr>
  </w:style>
  <w:style w:type="paragraph" w:customStyle="1" w:styleId="Ttulo81">
    <w:name w:val="Título 81"/>
    <w:basedOn w:val="Normal"/>
    <w:rsid w:val="007619B3"/>
    <w:pPr>
      <w:numPr>
        <w:ilvl w:val="7"/>
        <w:numId w:val="25"/>
      </w:numPr>
      <w:spacing w:after="0" w:line="240" w:lineRule="auto"/>
      <w:jc w:val="both"/>
    </w:pPr>
    <w:rPr>
      <w:rFonts w:ascii="Tahoma" w:eastAsia="Times New Roman" w:hAnsi="Tahoma" w:cs="Times New Roman"/>
      <w:sz w:val="20"/>
      <w:szCs w:val="24"/>
    </w:rPr>
  </w:style>
  <w:style w:type="paragraph" w:customStyle="1" w:styleId="Ttulo91">
    <w:name w:val="Título 91"/>
    <w:basedOn w:val="Normal"/>
    <w:rsid w:val="007619B3"/>
    <w:pPr>
      <w:numPr>
        <w:ilvl w:val="8"/>
        <w:numId w:val="25"/>
      </w:numPr>
      <w:spacing w:after="0" w:line="240" w:lineRule="auto"/>
      <w:jc w:val="both"/>
    </w:pPr>
    <w:rPr>
      <w:rFonts w:ascii="Tahoma" w:eastAsia="Times New Roman" w:hAnsi="Tahoma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3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file:///G:\.shortcut-targets-by-id\18f84qGEu-Ag8_6vGT1Ca5jaJOSV_exTC\Wiki\ARTEFATOS\Pct_05\v4.6%20-%20M.C.%20Acr&#233;scimoSupress&#227;o%20%2366863\XX.%20Manuais%20do%20Usu&#225;rio\Manual%20de%20Usu&#225;rio%20-%20Termo%20de%20acr&#233;scimo%20e%20supress&#227;o.docx" TargetMode="External"/><Relationship Id="rId26" Type="http://schemas.openxmlformats.org/officeDocument/2006/relationships/image" Target="media/image6.png"/><Relationship Id="rId39" Type="http://schemas.openxmlformats.org/officeDocument/2006/relationships/image" Target="media/image19.png"/><Relationship Id="rId21" Type="http://schemas.openxmlformats.org/officeDocument/2006/relationships/hyperlink" Target="http://www.peintegrado.pe.gov.br" TargetMode="External"/><Relationship Id="rId34" Type="http://schemas.openxmlformats.org/officeDocument/2006/relationships/image" Target="media/image14.png"/><Relationship Id="rId42" Type="http://schemas.openxmlformats.org/officeDocument/2006/relationships/image" Target="media/image22.png"/><Relationship Id="rId47" Type="http://schemas.openxmlformats.org/officeDocument/2006/relationships/image" Target="media/image27.png"/><Relationship Id="rId50" Type="http://schemas.openxmlformats.org/officeDocument/2006/relationships/image" Target="media/image30.png"/><Relationship Id="rId55" Type="http://schemas.openxmlformats.org/officeDocument/2006/relationships/image" Target="media/image35.png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file:///G:\.shortcut-targets-by-id\18f84qGEu-Ag8_6vGT1Ca5jaJOSV_exTC\Wiki\ARTEFATOS\Pct_05\v4.6%20-%20M.C.%20Acr&#233;scimoSupress&#227;o%20%2366863\XX.%20Manuais%20do%20Usu&#225;rio\Manual%20de%20Usu&#225;rio%20-%20Termo%20de%20acr&#233;scimo%20e%20supress&#227;o.docx" TargetMode="External"/><Relationship Id="rId29" Type="http://schemas.openxmlformats.org/officeDocument/2006/relationships/image" Target="media/image9.png"/><Relationship Id="rId11" Type="http://schemas.openxmlformats.org/officeDocument/2006/relationships/endnotes" Target="endnotes.xml"/><Relationship Id="rId24" Type="http://schemas.openxmlformats.org/officeDocument/2006/relationships/image" Target="media/image4.pn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53" Type="http://schemas.openxmlformats.org/officeDocument/2006/relationships/image" Target="media/image33.png"/><Relationship Id="rId58" Type="http://schemas.openxmlformats.org/officeDocument/2006/relationships/image" Target="media/image38.png"/><Relationship Id="rId5" Type="http://schemas.openxmlformats.org/officeDocument/2006/relationships/customXml" Target="../customXml/item5.xml"/><Relationship Id="rId19" Type="http://schemas.openxmlformats.org/officeDocument/2006/relationships/hyperlink" Target="file:///G:\.shortcut-targets-by-id\18f84qGEu-Ag8_6vGT1Ca5jaJOSV_exTC\Wiki\ARTEFATOS\Pct_05\v4.6%20-%20M.C.%20Acr&#233;scimoSupress&#227;o%20%2366863\XX.%20Manuais%20do%20Usu&#225;rio\Manual%20de%20Usu&#225;rio%20-%20Termo%20de%20acr&#233;scimo%20e%20supress&#227;o.docx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Relationship Id="rId22" Type="http://schemas.openxmlformats.org/officeDocument/2006/relationships/image" Target="media/image2.png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23.png"/><Relationship Id="rId48" Type="http://schemas.openxmlformats.org/officeDocument/2006/relationships/image" Target="media/image28.png"/><Relationship Id="rId56" Type="http://schemas.openxmlformats.org/officeDocument/2006/relationships/image" Target="media/image36.png"/><Relationship Id="rId8" Type="http://schemas.openxmlformats.org/officeDocument/2006/relationships/settings" Target="settings.xml"/><Relationship Id="rId51" Type="http://schemas.openxmlformats.org/officeDocument/2006/relationships/image" Target="media/image31.png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file:///G:\.shortcut-targets-by-id\18f84qGEu-Ag8_6vGT1Ca5jaJOSV_exTC\Wiki\ARTEFATOS\Pct_05\v4.6%20-%20M.C.%20Acr&#233;scimoSupress&#227;o%20%2366863\XX.%20Manuais%20do%20Usu&#225;rio\Manual%20de%20Usu&#225;rio%20-%20Termo%20de%20acr&#233;scimo%20e%20supress&#227;o.docx" TargetMode="External"/><Relationship Id="rId25" Type="http://schemas.openxmlformats.org/officeDocument/2006/relationships/image" Target="media/image5.png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image" Target="media/image26.png"/><Relationship Id="rId59" Type="http://schemas.openxmlformats.org/officeDocument/2006/relationships/fontTable" Target="fontTable.xml"/><Relationship Id="rId20" Type="http://schemas.openxmlformats.org/officeDocument/2006/relationships/hyperlink" Target="file:///G:\.shortcut-targets-by-id\18f84qGEu-Ag8_6vGT1Ca5jaJOSV_exTC\Wiki\ARTEFATOS\Pct_05\v4.6%20-%20M.C.%20Acr&#233;scimoSupress&#227;o%20%2366863\XX.%20Manuais%20do%20Usu&#225;rio\Manual%20de%20Usu&#225;rio%20-%20Termo%20de%20acr&#233;scimo%20e%20supress&#227;o.docx" TargetMode="External"/><Relationship Id="rId41" Type="http://schemas.openxmlformats.org/officeDocument/2006/relationships/image" Target="media/image21.png"/><Relationship Id="rId54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3.png"/><Relationship Id="rId28" Type="http://schemas.openxmlformats.org/officeDocument/2006/relationships/image" Target="media/image8.png"/><Relationship Id="rId36" Type="http://schemas.openxmlformats.org/officeDocument/2006/relationships/image" Target="media/image16.png"/><Relationship Id="rId49" Type="http://schemas.openxmlformats.org/officeDocument/2006/relationships/image" Target="media/image29.png"/><Relationship Id="rId57" Type="http://schemas.openxmlformats.org/officeDocument/2006/relationships/image" Target="media/image37.png"/><Relationship Id="rId10" Type="http://schemas.openxmlformats.org/officeDocument/2006/relationships/footnotes" Target="footnotes.xml"/><Relationship Id="rId31" Type="http://schemas.openxmlformats.org/officeDocument/2006/relationships/image" Target="media/image11.png"/><Relationship Id="rId44" Type="http://schemas.openxmlformats.org/officeDocument/2006/relationships/image" Target="media/image24.png"/><Relationship Id="rId52" Type="http://schemas.openxmlformats.org/officeDocument/2006/relationships/image" Target="media/image32.png"/><Relationship Id="rId6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1E2FD92069DF40BBE0806D8945739A" ma:contentTypeVersion="1" ma:contentTypeDescription="Create a new document." ma:contentTypeScope="" ma:versionID="64e73b28f895976453e14314b9004486">
  <xsd:schema xmlns:xsd="http://www.w3.org/2001/XMLSchema" xmlns:xs="http://www.w3.org/2001/XMLSchema" xmlns:p="http://schemas.microsoft.com/office/2006/metadata/properties" xmlns:ns2="f1166527-c73d-49ea-90d7-5af617569e36" targetNamespace="http://schemas.microsoft.com/office/2006/metadata/properties" ma:root="true" ma:fieldsID="008f8db6522da615c994b0857d0d9248" ns2:_="">
    <xsd:import namespace="f1166527-c73d-49ea-90d7-5af617569e3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66527-c73d-49ea-90d7-5af617569e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9943C8-8FF5-48C6-8E33-81639A942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66527-c73d-49ea-90d7-5af617569e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9DF3A3-2579-42D8-9033-1886825F0051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F2157E0-80F0-44D8-BBBC-10AEAE1E35A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5A835B-C5AD-4E7E-996D-CD92AEA55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3100</TotalTime>
  <Pages>53</Pages>
  <Words>10032</Words>
  <Characters>54176</Characters>
  <Application>Microsoft Office Word</Application>
  <DocSecurity>0</DocSecurity>
  <Lines>451</Lines>
  <Paragraphs>128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PARADIGMA</Company>
  <LinksUpToDate>false</LinksUpToDate>
  <CharactersWithSpaces>64080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Micheline Barbosa</dc:creator>
  <cp:keywords/>
  <dc:description/>
  <cp:lastModifiedBy>Davino  Mariano</cp:lastModifiedBy>
  <cp:revision>23</cp:revision>
  <cp:lastPrinted>2019-04-29T13:19:00Z</cp:lastPrinted>
  <dcterms:created xsi:type="dcterms:W3CDTF">2022-02-07T20:05:00Z</dcterms:created>
  <dcterms:modified xsi:type="dcterms:W3CDTF">2022-03-30T20:32:00Z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0x0101002F1E2FD92069DF40BBE0806D8945739A</vt:lpwstr>
  </property>
  <property fmtid="{D5CDD505-2E9C-101B-9397-08002B2CF9AE}" pid="3" name="_dlc_DocIdItemGuid">
    <vt:lpwstr>f045aa6d-4985-491d-9aee-a5c2f43b5d83</vt:lpwstr>
  </property>
  <property fmtid="{D5CDD505-2E9C-101B-9397-08002B2CF9AE}" pid="4" name="KSOProductBuildVer">
    <vt:lpwstr>1046-10.1.0.5652</vt:lpwstr>
  </property>
</Properties>
</file>